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D79A3" w14:textId="77777777" w:rsidR="0046137E" w:rsidRDefault="0046137E">
      <w:pPr>
        <w:rPr>
          <w:b/>
          <w:bCs/>
          <w:sz w:val="28"/>
        </w:rPr>
      </w:pPr>
    </w:p>
    <w:p w14:paraId="62D01EFB" w14:textId="6056CB93" w:rsidR="0046137E" w:rsidRDefault="00E06CE4" w:rsidP="0046137E">
      <w:pPr>
        <w:jc w:val="center"/>
        <w:rPr>
          <w:rFonts w:ascii="Belwe Cn AT" w:hAnsi="Belwe Cn AT"/>
          <w:b/>
          <w:sz w:val="96"/>
          <w:szCs w:val="96"/>
        </w:rPr>
      </w:pPr>
      <w:r w:rsidRPr="00BE6691">
        <w:rPr>
          <w:rFonts w:ascii="Belwe Cn AT" w:hAnsi="Belwe Cn AT"/>
          <w:b/>
          <w:noProof/>
          <w:sz w:val="96"/>
          <w:szCs w:val="96"/>
        </w:rPr>
        <w:drawing>
          <wp:inline distT="0" distB="0" distL="0" distR="0" wp14:anchorId="76260645" wp14:editId="231E66B4">
            <wp:extent cx="1038860" cy="1207135"/>
            <wp:effectExtent l="0" t="0" r="8890" b="0"/>
            <wp:docPr id="1" name="Obrázok 1" descr="erb hosťo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hosťov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168EF" w14:textId="77777777" w:rsidR="0046137E" w:rsidRPr="00E06CE4" w:rsidRDefault="0046137E" w:rsidP="0046137E">
      <w:pPr>
        <w:ind w:left="360"/>
        <w:jc w:val="center"/>
        <w:rPr>
          <w:rFonts w:ascii="Belwe Cn AT" w:hAnsi="Belwe Cn AT"/>
          <w:sz w:val="5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6397C1" w14:textId="77777777" w:rsidR="0046137E" w:rsidRPr="00E06CE4" w:rsidRDefault="00BD5185" w:rsidP="0046137E">
      <w:pPr>
        <w:ind w:left="360"/>
        <w:jc w:val="center"/>
        <w:rPr>
          <w:rFonts w:ascii="Belwe Cn AT" w:hAnsi="Belwe Cn AT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CE4">
        <w:rPr>
          <w:rFonts w:ascii="Belwe Cn AT" w:hAnsi="Belwe Cn AT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Obec Hosťovce</w:t>
      </w:r>
    </w:p>
    <w:p w14:paraId="1CC1956A" w14:textId="77777777" w:rsidR="0046137E" w:rsidRDefault="0046137E" w:rsidP="0046137E">
      <w:pPr>
        <w:jc w:val="center"/>
        <w:rPr>
          <w:rFonts w:ascii="Gatineau" w:hAnsi="Gatineau"/>
          <w:bCs/>
        </w:rPr>
      </w:pPr>
    </w:p>
    <w:p w14:paraId="498DD63A" w14:textId="77777777" w:rsidR="0046137E" w:rsidRDefault="0046137E" w:rsidP="0046137E">
      <w:pPr>
        <w:ind w:left="360"/>
      </w:pPr>
    </w:p>
    <w:p w14:paraId="61605D4A" w14:textId="77777777" w:rsidR="0046137E" w:rsidRDefault="0046137E" w:rsidP="0046137E">
      <w:pPr>
        <w:ind w:left="360"/>
      </w:pPr>
    </w:p>
    <w:p w14:paraId="48E7C124" w14:textId="77777777" w:rsidR="0046137E" w:rsidRDefault="0046137E" w:rsidP="0046137E">
      <w:pPr>
        <w:ind w:left="360"/>
      </w:pPr>
    </w:p>
    <w:p w14:paraId="7DE95312" w14:textId="77777777" w:rsidR="0046137E" w:rsidRDefault="0046137E" w:rsidP="0046137E">
      <w:pPr>
        <w:ind w:left="360"/>
      </w:pPr>
    </w:p>
    <w:p w14:paraId="7B24E74D" w14:textId="77777777" w:rsidR="0046137E" w:rsidRDefault="0046137E" w:rsidP="0046137E">
      <w:pPr>
        <w:ind w:left="360"/>
        <w:rPr>
          <w:sz w:val="32"/>
        </w:rPr>
      </w:pPr>
      <w:r>
        <w:t xml:space="preserve">                                       </w:t>
      </w:r>
    </w:p>
    <w:p w14:paraId="51CA6849" w14:textId="77777777" w:rsidR="0046137E" w:rsidRPr="00E06CE4" w:rsidRDefault="0046137E" w:rsidP="0046137E">
      <w:pPr>
        <w:pStyle w:val="Nadpis5"/>
        <w:rPr>
          <w:spacing w:val="1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CE4">
        <w:rPr>
          <w:spacing w:val="1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Návrh</w:t>
      </w:r>
    </w:p>
    <w:p w14:paraId="5D0FA756" w14:textId="77777777" w:rsidR="0046137E" w:rsidRPr="00E06CE4" w:rsidRDefault="0046137E" w:rsidP="0046137E">
      <w:pPr>
        <w:pStyle w:val="Nadpis5"/>
        <w:rPr>
          <w:spacing w:val="100"/>
          <w:sz w:val="52"/>
          <w:szCs w:val="52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CE4">
        <w:rPr>
          <w:spacing w:val="1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záverečného účtu</w:t>
      </w:r>
    </w:p>
    <w:p w14:paraId="3C9380E2" w14:textId="77777777" w:rsidR="00D3078C" w:rsidRPr="005C53F9" w:rsidRDefault="00D3078C" w:rsidP="00D3078C">
      <w:pPr>
        <w:rPr>
          <w:sz w:val="52"/>
          <w:szCs w:val="52"/>
          <w:lang w:eastAsia="x-none"/>
        </w:rPr>
      </w:pPr>
    </w:p>
    <w:p w14:paraId="01C4347F" w14:textId="77777777" w:rsidR="0046137E" w:rsidRPr="00E06CE4" w:rsidRDefault="00D3078C" w:rsidP="0046137E">
      <w:pPr>
        <w:ind w:left="360"/>
        <w:jc w:val="center"/>
        <w:rPr>
          <w:rFonts w:ascii="Bangkok" w:hAnsi="Bangkok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CE4">
        <w:rPr>
          <w:rFonts w:ascii="Bangkok" w:hAnsi="Bangkok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 rozpočtové hospodáreni</w:t>
      </w:r>
      <w:r w:rsidR="005C53F9" w:rsidRPr="00E06CE4">
        <w:rPr>
          <w:rFonts w:ascii="Bangkok" w:hAnsi="Bangkok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14:paraId="5F1EB02C" w14:textId="77777777" w:rsidR="0046137E" w:rsidRPr="005C53F9" w:rsidRDefault="0046137E" w:rsidP="0046137E">
      <w:pPr>
        <w:ind w:left="360"/>
        <w:jc w:val="center"/>
        <w:rPr>
          <w:rFonts w:ascii="Bangkok" w:hAnsi="Bangkok"/>
          <w:b/>
          <w:bCs/>
          <w:sz w:val="52"/>
          <w:szCs w:val="52"/>
        </w:rPr>
      </w:pPr>
    </w:p>
    <w:p w14:paraId="37595F21" w14:textId="77777777" w:rsidR="0046137E" w:rsidRPr="005C53F9" w:rsidRDefault="00D3078C" w:rsidP="00FF1CC6">
      <w:pPr>
        <w:ind w:left="360"/>
        <w:jc w:val="center"/>
        <w:rPr>
          <w:sz w:val="52"/>
          <w:szCs w:val="52"/>
        </w:rPr>
      </w:pPr>
      <w:r w:rsidRPr="005C53F9">
        <w:rPr>
          <w:rFonts w:ascii="Bangkok" w:hAnsi="Bangkok"/>
          <w:b/>
          <w:bCs/>
          <w:sz w:val="52"/>
          <w:szCs w:val="52"/>
        </w:rPr>
        <w:t xml:space="preserve">za rok </w:t>
      </w:r>
      <w:r w:rsidR="0046137E" w:rsidRPr="005C53F9">
        <w:rPr>
          <w:rFonts w:ascii="Bangkok" w:hAnsi="Bangkok"/>
          <w:b/>
          <w:bCs/>
          <w:sz w:val="52"/>
          <w:szCs w:val="52"/>
        </w:rPr>
        <w:t>201</w:t>
      </w:r>
      <w:r w:rsidR="00FC4415" w:rsidRPr="005C53F9">
        <w:rPr>
          <w:rFonts w:ascii="Bangkok" w:hAnsi="Bangkok"/>
          <w:b/>
          <w:bCs/>
          <w:sz w:val="52"/>
          <w:szCs w:val="52"/>
        </w:rPr>
        <w:t>4</w:t>
      </w:r>
    </w:p>
    <w:p w14:paraId="7AA348FB" w14:textId="77777777" w:rsidR="0046137E" w:rsidRDefault="0046137E" w:rsidP="0046137E">
      <w:pPr>
        <w:ind w:left="360"/>
        <w:rPr>
          <w:sz w:val="28"/>
        </w:rPr>
      </w:pPr>
    </w:p>
    <w:p w14:paraId="6533B6C6" w14:textId="77777777" w:rsidR="0046137E" w:rsidRDefault="0046137E" w:rsidP="0046137E">
      <w:pPr>
        <w:ind w:left="360"/>
        <w:rPr>
          <w:sz w:val="28"/>
        </w:rPr>
      </w:pPr>
    </w:p>
    <w:p w14:paraId="0BF7B1DC" w14:textId="77777777" w:rsidR="0046137E" w:rsidRDefault="0046137E" w:rsidP="009E6503">
      <w:pPr>
        <w:rPr>
          <w:sz w:val="28"/>
        </w:rPr>
      </w:pPr>
    </w:p>
    <w:p w14:paraId="386EF5ED" w14:textId="77777777" w:rsidR="0046137E" w:rsidRDefault="0046137E" w:rsidP="0046137E">
      <w:pPr>
        <w:ind w:left="360"/>
        <w:rPr>
          <w:sz w:val="28"/>
        </w:rPr>
      </w:pPr>
    </w:p>
    <w:p w14:paraId="13DD56FF" w14:textId="77777777" w:rsidR="0046137E" w:rsidRPr="00D3078C" w:rsidRDefault="0046137E" w:rsidP="00D3078C">
      <w:pPr>
        <w:ind w:left="360"/>
        <w:rPr>
          <w:rFonts w:ascii="Gatineau" w:hAnsi="Gatineau"/>
          <w:sz w:val="28"/>
        </w:rPr>
      </w:pPr>
      <w:r w:rsidRPr="0046137E">
        <w:t>Účtovná jednotka:</w:t>
      </w:r>
      <w:r w:rsidRPr="0046137E">
        <w:rPr>
          <w:sz w:val="28"/>
        </w:rPr>
        <w:t xml:space="preserve"> </w:t>
      </w:r>
      <w:r>
        <w:rPr>
          <w:rFonts w:ascii="Gatineau" w:hAnsi="Gatineau"/>
          <w:sz w:val="28"/>
        </w:rPr>
        <w:tab/>
      </w:r>
      <w:r>
        <w:rPr>
          <w:rFonts w:ascii="Gatineau" w:hAnsi="Gatineau"/>
          <w:sz w:val="28"/>
        </w:rPr>
        <w:tab/>
      </w:r>
      <w:r>
        <w:rPr>
          <w:rFonts w:ascii="Gatineau" w:hAnsi="Gatineau"/>
          <w:b/>
          <w:bCs/>
          <w:sz w:val="28"/>
        </w:rPr>
        <w:t>OBEC Hosťovce, 951 91 Hosťovce č. 49</w:t>
      </w:r>
    </w:p>
    <w:p w14:paraId="2D5F3C92" w14:textId="77777777" w:rsidR="0046137E" w:rsidRPr="0046137E" w:rsidRDefault="0046137E" w:rsidP="0046137E">
      <w:pPr>
        <w:ind w:left="360"/>
        <w:rPr>
          <w:b/>
          <w:bCs/>
        </w:rPr>
      </w:pPr>
    </w:p>
    <w:p w14:paraId="39A36EE7" w14:textId="77777777" w:rsidR="0046137E" w:rsidRDefault="0046137E" w:rsidP="0046137E">
      <w:pPr>
        <w:ind w:left="360"/>
      </w:pPr>
      <w:r w:rsidRPr="0046137E">
        <w:t>P</w:t>
      </w:r>
      <w:r w:rsidR="00D3078C">
        <w:t>redkladá :                                   Peter Belica – starosta obce</w:t>
      </w:r>
    </w:p>
    <w:p w14:paraId="4DE260CB" w14:textId="77777777" w:rsidR="00D3078C" w:rsidRPr="0046137E" w:rsidRDefault="00D3078C" w:rsidP="0046137E">
      <w:pPr>
        <w:ind w:left="360"/>
      </w:pPr>
    </w:p>
    <w:p w14:paraId="00A83387" w14:textId="77777777" w:rsidR="0046137E" w:rsidRPr="0046137E" w:rsidRDefault="00D3078C" w:rsidP="0046137E">
      <w:pPr>
        <w:ind w:left="360"/>
      </w:pPr>
      <w:r>
        <w:t>Spracoval :                                   Ing. Viera Bačová – účtovníčka obce</w:t>
      </w:r>
    </w:p>
    <w:p w14:paraId="4FCD651C" w14:textId="77777777" w:rsidR="0046137E" w:rsidRPr="0046137E" w:rsidRDefault="0046137E" w:rsidP="0046137E">
      <w:pPr>
        <w:ind w:left="360"/>
      </w:pPr>
    </w:p>
    <w:p w14:paraId="15ACBD51" w14:textId="77777777" w:rsidR="0046137E" w:rsidRPr="0046137E" w:rsidRDefault="00D3078C" w:rsidP="0046137E">
      <w:pPr>
        <w:ind w:left="360"/>
      </w:pPr>
      <w:r>
        <w:t>Hosťovce, dňa 22.05.2015</w:t>
      </w:r>
    </w:p>
    <w:p w14:paraId="1EE778B6" w14:textId="77777777" w:rsidR="0046137E" w:rsidRPr="0046137E" w:rsidRDefault="0046137E" w:rsidP="00D3078C">
      <w:pPr>
        <w:rPr>
          <w:b/>
          <w:bCs/>
        </w:rPr>
      </w:pPr>
    </w:p>
    <w:p w14:paraId="310E9F02" w14:textId="77777777" w:rsidR="00531FF6" w:rsidRDefault="00D3078C" w:rsidP="0046137E">
      <w:pPr>
        <w:ind w:left="360"/>
      </w:pPr>
      <w:r>
        <w:t xml:space="preserve">Návrh záverečného účtu vyvesený na úradnej tabuli </w:t>
      </w:r>
      <w:r w:rsidR="00531FF6">
        <w:t>obce</w:t>
      </w:r>
    </w:p>
    <w:p w14:paraId="18F6CEBE" w14:textId="33AC99EC" w:rsidR="0046137E" w:rsidRPr="0046137E" w:rsidRDefault="00D3078C" w:rsidP="0046137E">
      <w:pPr>
        <w:ind w:left="360"/>
      </w:pPr>
      <w:r>
        <w:t>a web stránke obce</w:t>
      </w:r>
      <w:r w:rsidR="00531FF6">
        <w:t xml:space="preserve"> </w:t>
      </w:r>
      <w:hyperlink r:id="rId6" w:history="1">
        <w:r w:rsidR="00313989" w:rsidRPr="00F83D4E">
          <w:rPr>
            <w:rStyle w:val="Hypertextovprepojenie"/>
          </w:rPr>
          <w:t>www.obechostovce.sk</w:t>
        </w:r>
      </w:hyperlink>
      <w:r w:rsidR="00531FF6">
        <w:t xml:space="preserve">  d</w:t>
      </w:r>
      <w:r w:rsidR="00A81804">
        <w:t>ňa 13</w:t>
      </w:r>
      <w:bookmarkStart w:id="0" w:name="_GoBack"/>
      <w:bookmarkEnd w:id="0"/>
      <w:r w:rsidR="00E43E78">
        <w:t>.06</w:t>
      </w:r>
      <w:r>
        <w:t>.2015</w:t>
      </w:r>
      <w:r w:rsidR="0046137E" w:rsidRPr="0046137E">
        <w:rPr>
          <w:sz w:val="28"/>
        </w:rPr>
        <w:t xml:space="preserve">     </w:t>
      </w:r>
    </w:p>
    <w:p w14:paraId="4F661FA5" w14:textId="77777777" w:rsidR="00FF1CC6" w:rsidRDefault="00FF1CC6">
      <w:pPr>
        <w:rPr>
          <w:b/>
          <w:bCs/>
          <w:sz w:val="28"/>
        </w:rPr>
      </w:pPr>
    </w:p>
    <w:p w14:paraId="1BD8E7DE" w14:textId="77777777" w:rsidR="00C1713F" w:rsidRDefault="00D3078C">
      <w:pPr>
        <w:rPr>
          <w:b/>
          <w:bCs/>
          <w:sz w:val="32"/>
          <w:szCs w:val="32"/>
        </w:rPr>
      </w:pPr>
      <w:r w:rsidRPr="00EA5B45">
        <w:rPr>
          <w:b/>
          <w:bCs/>
          <w:sz w:val="32"/>
          <w:szCs w:val="32"/>
        </w:rPr>
        <w:t xml:space="preserve">          </w:t>
      </w:r>
      <w:r w:rsidR="00EA5B45" w:rsidRPr="00EA5B45">
        <w:rPr>
          <w:b/>
          <w:bCs/>
          <w:sz w:val="32"/>
          <w:szCs w:val="32"/>
        </w:rPr>
        <w:t xml:space="preserve">                      </w:t>
      </w:r>
      <w:r w:rsidRPr="00EA5B45">
        <w:rPr>
          <w:b/>
          <w:bCs/>
          <w:sz w:val="32"/>
          <w:szCs w:val="32"/>
        </w:rPr>
        <w:t xml:space="preserve">        </w:t>
      </w:r>
      <w:r w:rsidR="00FE6D5F">
        <w:rPr>
          <w:b/>
          <w:bCs/>
          <w:sz w:val="32"/>
          <w:szCs w:val="32"/>
        </w:rPr>
        <w:t xml:space="preserve">   </w:t>
      </w:r>
      <w:r w:rsidRPr="00EA5B45">
        <w:rPr>
          <w:b/>
          <w:bCs/>
          <w:sz w:val="32"/>
          <w:szCs w:val="32"/>
        </w:rPr>
        <w:t xml:space="preserve"> </w:t>
      </w:r>
    </w:p>
    <w:p w14:paraId="6B43EAD7" w14:textId="77777777" w:rsidR="00C1713F" w:rsidRDefault="00C1713F">
      <w:pPr>
        <w:rPr>
          <w:b/>
          <w:bCs/>
          <w:sz w:val="32"/>
          <w:szCs w:val="32"/>
        </w:rPr>
      </w:pPr>
    </w:p>
    <w:p w14:paraId="279526FA" w14:textId="77777777" w:rsidR="00D3078C" w:rsidRPr="00EA5B45" w:rsidRDefault="00D3078C" w:rsidP="00C1713F">
      <w:pPr>
        <w:jc w:val="center"/>
        <w:rPr>
          <w:b/>
          <w:bCs/>
          <w:sz w:val="32"/>
          <w:szCs w:val="32"/>
        </w:rPr>
      </w:pPr>
      <w:r w:rsidRPr="00EA5B45">
        <w:rPr>
          <w:b/>
          <w:bCs/>
          <w:sz w:val="32"/>
          <w:szCs w:val="32"/>
        </w:rPr>
        <w:lastRenderedPageBreak/>
        <w:t>Záverečný účet obce</w:t>
      </w:r>
    </w:p>
    <w:p w14:paraId="20051BD0" w14:textId="77777777" w:rsidR="00EA5B45" w:rsidRPr="00EA5B45" w:rsidRDefault="00EA5B45" w:rsidP="00C1713F">
      <w:pPr>
        <w:jc w:val="center"/>
        <w:rPr>
          <w:b/>
          <w:bCs/>
          <w:sz w:val="32"/>
          <w:szCs w:val="32"/>
        </w:rPr>
      </w:pPr>
      <w:r w:rsidRPr="00EA5B45">
        <w:rPr>
          <w:b/>
          <w:bCs/>
          <w:sz w:val="32"/>
          <w:szCs w:val="32"/>
        </w:rPr>
        <w:t>a rozpočtové hospodárenie za rok 2014</w:t>
      </w:r>
    </w:p>
    <w:p w14:paraId="7F08CFFA" w14:textId="77777777" w:rsidR="00D3078C" w:rsidRPr="00EA5B45" w:rsidRDefault="00D3078C">
      <w:pPr>
        <w:rPr>
          <w:b/>
          <w:bCs/>
          <w:sz w:val="32"/>
          <w:szCs w:val="32"/>
        </w:rPr>
      </w:pPr>
    </w:p>
    <w:p w14:paraId="101FACB9" w14:textId="77777777" w:rsidR="00D3078C" w:rsidRPr="00EA5B45" w:rsidRDefault="00D3078C">
      <w:pPr>
        <w:rPr>
          <w:b/>
          <w:bCs/>
          <w:sz w:val="32"/>
          <w:szCs w:val="32"/>
        </w:rPr>
      </w:pPr>
    </w:p>
    <w:p w14:paraId="2A31F546" w14:textId="77777777" w:rsidR="00D3078C" w:rsidRDefault="00D3078C">
      <w:pPr>
        <w:rPr>
          <w:b/>
          <w:bCs/>
          <w:sz w:val="28"/>
        </w:rPr>
      </w:pPr>
    </w:p>
    <w:p w14:paraId="599B3D85" w14:textId="77777777" w:rsidR="00D3078C" w:rsidRDefault="00D3078C">
      <w:pPr>
        <w:rPr>
          <w:b/>
          <w:bCs/>
          <w:sz w:val="28"/>
        </w:rPr>
      </w:pPr>
    </w:p>
    <w:p w14:paraId="3393EEE9" w14:textId="77777777" w:rsidR="00D3078C" w:rsidRDefault="00FE6D5F">
      <w:pPr>
        <w:rPr>
          <w:b/>
          <w:bCs/>
        </w:rPr>
      </w:pPr>
      <w:r w:rsidRPr="00FE6D5F">
        <w:rPr>
          <w:b/>
          <w:bCs/>
        </w:rPr>
        <w:t>OBSAH</w:t>
      </w:r>
      <w:r>
        <w:rPr>
          <w:b/>
          <w:bCs/>
        </w:rPr>
        <w:t xml:space="preserve"> :</w:t>
      </w:r>
    </w:p>
    <w:p w14:paraId="4D412115" w14:textId="77777777" w:rsidR="00FE6D5F" w:rsidRDefault="00FE6D5F">
      <w:pPr>
        <w:rPr>
          <w:b/>
          <w:bCs/>
        </w:rPr>
      </w:pPr>
    </w:p>
    <w:p w14:paraId="569F048F" w14:textId="77777777" w:rsidR="00FE6D5F" w:rsidRDefault="00FE6D5F">
      <w:pPr>
        <w:rPr>
          <w:bCs/>
        </w:rPr>
      </w:pPr>
      <w:r w:rsidRPr="00FE6D5F">
        <w:rPr>
          <w:bCs/>
        </w:rPr>
        <w:t>I.</w:t>
      </w:r>
      <w:r w:rsidR="00175F17">
        <w:rPr>
          <w:bCs/>
        </w:rPr>
        <w:t xml:space="preserve">          Rozpočet obce na rok 2014</w:t>
      </w:r>
      <w:r w:rsidRPr="00FE6D5F">
        <w:rPr>
          <w:bCs/>
        </w:rPr>
        <w:t xml:space="preserve">  </w:t>
      </w:r>
      <w:r>
        <w:rPr>
          <w:bCs/>
        </w:rPr>
        <w:t xml:space="preserve">    </w:t>
      </w:r>
      <w:r w:rsidRPr="00FE6D5F">
        <w:rPr>
          <w:bCs/>
        </w:rPr>
        <w:t xml:space="preserve"> </w:t>
      </w:r>
      <w:r>
        <w:rPr>
          <w:bCs/>
        </w:rPr>
        <w:t xml:space="preserve"> </w:t>
      </w:r>
      <w:r w:rsidR="00175F17">
        <w:rPr>
          <w:bCs/>
        </w:rPr>
        <w:t xml:space="preserve"> </w:t>
      </w:r>
    </w:p>
    <w:p w14:paraId="2D7ECB4D" w14:textId="77777777" w:rsidR="00FE6D5F" w:rsidRDefault="00FE6D5F">
      <w:pPr>
        <w:rPr>
          <w:bCs/>
        </w:rPr>
      </w:pPr>
    </w:p>
    <w:p w14:paraId="744A0B48" w14:textId="77777777" w:rsidR="00FE6D5F" w:rsidRDefault="00FE6D5F">
      <w:pPr>
        <w:rPr>
          <w:bCs/>
        </w:rPr>
      </w:pPr>
      <w:r>
        <w:rPr>
          <w:bCs/>
        </w:rPr>
        <w:t>II.        Rozbor plnenia príjmov za rok 2014</w:t>
      </w:r>
    </w:p>
    <w:p w14:paraId="579FBFD7" w14:textId="77777777" w:rsidR="00FE6D5F" w:rsidRDefault="00FE6D5F">
      <w:pPr>
        <w:rPr>
          <w:bCs/>
        </w:rPr>
      </w:pPr>
    </w:p>
    <w:p w14:paraId="268F9085" w14:textId="77777777" w:rsidR="00FE6D5F" w:rsidRDefault="00FE6D5F">
      <w:pPr>
        <w:rPr>
          <w:bCs/>
        </w:rPr>
      </w:pPr>
      <w:r>
        <w:rPr>
          <w:bCs/>
        </w:rPr>
        <w:t xml:space="preserve">III.    </w:t>
      </w:r>
      <w:r w:rsidR="00EE4BD5">
        <w:rPr>
          <w:bCs/>
        </w:rPr>
        <w:t xml:space="preserve"> </w:t>
      </w:r>
      <w:r>
        <w:rPr>
          <w:bCs/>
        </w:rPr>
        <w:t xml:space="preserve">  Rozbor čerpania výdavkov za rok 2014</w:t>
      </w:r>
    </w:p>
    <w:p w14:paraId="6CA809FE" w14:textId="77777777" w:rsidR="00EE4BD5" w:rsidRDefault="00EE4BD5">
      <w:pPr>
        <w:rPr>
          <w:bCs/>
        </w:rPr>
      </w:pPr>
    </w:p>
    <w:p w14:paraId="059440A6" w14:textId="77777777" w:rsidR="00EE4BD5" w:rsidRDefault="00EE4BD5" w:rsidP="00EE4BD5">
      <w:pPr>
        <w:rPr>
          <w:bCs/>
        </w:rPr>
      </w:pPr>
      <w:r>
        <w:rPr>
          <w:bCs/>
        </w:rPr>
        <w:t>I</w:t>
      </w:r>
      <w:r w:rsidRPr="00EE4BD5">
        <w:rPr>
          <w:bCs/>
        </w:rPr>
        <w:t xml:space="preserve">V.    </w:t>
      </w:r>
      <w:r>
        <w:rPr>
          <w:bCs/>
        </w:rPr>
        <w:t xml:space="preserve">   </w:t>
      </w:r>
      <w:r w:rsidRPr="00EE4BD5">
        <w:rPr>
          <w:bCs/>
        </w:rPr>
        <w:t>Prebytok/schodok rozpočtového hospodárenia za rok 2014</w:t>
      </w:r>
    </w:p>
    <w:p w14:paraId="2380DF06" w14:textId="77777777" w:rsidR="00EE4BD5" w:rsidRPr="00EE4BD5" w:rsidRDefault="00EE4BD5" w:rsidP="00EE4BD5">
      <w:pPr>
        <w:rPr>
          <w:bCs/>
        </w:rPr>
      </w:pPr>
    </w:p>
    <w:p w14:paraId="21F89DEE" w14:textId="77777777" w:rsidR="00FE6D5F" w:rsidRDefault="00EE4BD5">
      <w:pPr>
        <w:rPr>
          <w:bCs/>
        </w:rPr>
      </w:pPr>
      <w:r>
        <w:rPr>
          <w:bCs/>
        </w:rPr>
        <w:t>V.        Tvorba a použitie prostriedkov rezervného fondu a sociálneho fondu</w:t>
      </w:r>
    </w:p>
    <w:p w14:paraId="59CF8881" w14:textId="77777777" w:rsidR="00EE4BD5" w:rsidRDefault="00EE4BD5">
      <w:pPr>
        <w:rPr>
          <w:bCs/>
        </w:rPr>
      </w:pPr>
    </w:p>
    <w:p w14:paraId="09B49CED" w14:textId="77777777" w:rsidR="00FE6D5F" w:rsidRDefault="00FE6D5F">
      <w:pPr>
        <w:rPr>
          <w:bCs/>
        </w:rPr>
      </w:pPr>
      <w:r>
        <w:rPr>
          <w:bCs/>
        </w:rPr>
        <w:t>V</w:t>
      </w:r>
      <w:r w:rsidR="00EE4BD5">
        <w:rPr>
          <w:bCs/>
        </w:rPr>
        <w:t>I</w:t>
      </w:r>
      <w:r>
        <w:rPr>
          <w:bCs/>
        </w:rPr>
        <w:t xml:space="preserve">.  </w:t>
      </w:r>
      <w:r w:rsidR="00EE4BD5">
        <w:rPr>
          <w:bCs/>
        </w:rPr>
        <w:t xml:space="preserve"> </w:t>
      </w:r>
      <w:r>
        <w:rPr>
          <w:bCs/>
        </w:rPr>
        <w:t xml:space="preserve">    Bilancia aktív a pasív za rok 2014</w:t>
      </w:r>
    </w:p>
    <w:p w14:paraId="70F4DE53" w14:textId="77777777" w:rsidR="00175F17" w:rsidRDefault="00175F17">
      <w:pPr>
        <w:rPr>
          <w:bCs/>
        </w:rPr>
      </w:pPr>
    </w:p>
    <w:p w14:paraId="7D021920" w14:textId="77777777" w:rsidR="00175F17" w:rsidRDefault="00175F17">
      <w:pPr>
        <w:rPr>
          <w:bCs/>
        </w:rPr>
      </w:pPr>
      <w:r>
        <w:rPr>
          <w:bCs/>
        </w:rPr>
        <w:t>VI</w:t>
      </w:r>
      <w:r w:rsidR="00EE4BD5">
        <w:rPr>
          <w:bCs/>
        </w:rPr>
        <w:t>I</w:t>
      </w:r>
      <w:r>
        <w:rPr>
          <w:bCs/>
        </w:rPr>
        <w:t xml:space="preserve">.   </w:t>
      </w:r>
      <w:r w:rsidR="00EE4BD5">
        <w:rPr>
          <w:bCs/>
        </w:rPr>
        <w:t xml:space="preserve"> </w:t>
      </w:r>
      <w:r>
        <w:rPr>
          <w:bCs/>
        </w:rPr>
        <w:t xml:space="preserve">  Prehľad o stave a vývoji dlhu k 31.12.2014</w:t>
      </w:r>
    </w:p>
    <w:p w14:paraId="548ACDF2" w14:textId="77777777" w:rsidR="008A6AF2" w:rsidRDefault="008A6AF2">
      <w:pPr>
        <w:rPr>
          <w:bCs/>
        </w:rPr>
      </w:pPr>
    </w:p>
    <w:p w14:paraId="6C0B975A" w14:textId="77777777" w:rsidR="00175F17" w:rsidRDefault="008A6AF2">
      <w:pPr>
        <w:rPr>
          <w:bCs/>
        </w:rPr>
      </w:pPr>
      <w:r>
        <w:rPr>
          <w:bCs/>
        </w:rPr>
        <w:t>VIII.     Hospodárenie príspevkových organizácií</w:t>
      </w:r>
    </w:p>
    <w:p w14:paraId="13BA3AC1" w14:textId="77777777" w:rsidR="008A6AF2" w:rsidRDefault="008A6AF2">
      <w:pPr>
        <w:rPr>
          <w:bCs/>
        </w:rPr>
      </w:pPr>
    </w:p>
    <w:p w14:paraId="6A6CB6AF" w14:textId="77777777" w:rsidR="008A6AF2" w:rsidRDefault="008A6AF2">
      <w:pPr>
        <w:rPr>
          <w:bCs/>
        </w:rPr>
      </w:pPr>
      <w:r>
        <w:rPr>
          <w:bCs/>
        </w:rPr>
        <w:t>IX.       Prehľad o poskytnutých dotáciách právnickým osobám a fyzickým osobám -</w:t>
      </w:r>
    </w:p>
    <w:p w14:paraId="67A936BB" w14:textId="77777777" w:rsidR="008A6AF2" w:rsidRDefault="008A6AF2" w:rsidP="008A6AF2">
      <w:pPr>
        <w:ind w:left="720"/>
        <w:rPr>
          <w:bCs/>
        </w:rPr>
      </w:pPr>
      <w:r>
        <w:rPr>
          <w:bCs/>
        </w:rPr>
        <w:t>podnikateľom podľa § 7 ods. 4 Zákona č. 583/2004 Z.z.</w:t>
      </w:r>
    </w:p>
    <w:p w14:paraId="61A597FF" w14:textId="77777777" w:rsidR="008A6AF2" w:rsidRDefault="008A6AF2" w:rsidP="008A6AF2">
      <w:pPr>
        <w:ind w:left="720"/>
        <w:rPr>
          <w:bCs/>
        </w:rPr>
      </w:pPr>
    </w:p>
    <w:p w14:paraId="28C4F957" w14:textId="77777777" w:rsidR="007F2E89" w:rsidRDefault="007F2E89" w:rsidP="007F2E89">
      <w:pPr>
        <w:rPr>
          <w:bCs/>
        </w:rPr>
      </w:pPr>
      <w:r w:rsidRPr="007F2E89">
        <w:rPr>
          <w:bCs/>
        </w:rPr>
        <w:t>X.</w:t>
      </w:r>
      <w:r>
        <w:rPr>
          <w:bCs/>
        </w:rPr>
        <w:t xml:space="preserve">       Podnikateľská činnosť</w:t>
      </w:r>
    </w:p>
    <w:p w14:paraId="279E4112" w14:textId="77777777" w:rsidR="007F2E89" w:rsidRDefault="007F2E89" w:rsidP="008A6AF2">
      <w:pPr>
        <w:ind w:left="720"/>
        <w:rPr>
          <w:bCs/>
        </w:rPr>
      </w:pPr>
    </w:p>
    <w:p w14:paraId="7D33076F" w14:textId="77777777" w:rsidR="00175F17" w:rsidRDefault="008A6AF2">
      <w:pPr>
        <w:rPr>
          <w:bCs/>
        </w:rPr>
      </w:pPr>
      <w:r>
        <w:rPr>
          <w:bCs/>
        </w:rPr>
        <w:t>X</w:t>
      </w:r>
      <w:r w:rsidR="00175F17">
        <w:rPr>
          <w:bCs/>
        </w:rPr>
        <w:t xml:space="preserve">I. </w:t>
      </w:r>
      <w:r>
        <w:rPr>
          <w:bCs/>
        </w:rPr>
        <w:t xml:space="preserve">  </w:t>
      </w:r>
      <w:r w:rsidR="00175F17">
        <w:rPr>
          <w:bCs/>
        </w:rPr>
        <w:t xml:space="preserve">   Finančné usporiadanie finančných vzťahov voči:</w:t>
      </w:r>
    </w:p>
    <w:p w14:paraId="29B11A7F" w14:textId="77777777" w:rsidR="004125A9" w:rsidRDefault="004125A9">
      <w:pPr>
        <w:rPr>
          <w:bCs/>
        </w:rPr>
      </w:pPr>
      <w:r>
        <w:rPr>
          <w:bCs/>
        </w:rPr>
        <w:t xml:space="preserve">              a) zriadeným a založeným právnickým osobám</w:t>
      </w:r>
    </w:p>
    <w:p w14:paraId="0A5246A4" w14:textId="77777777" w:rsidR="00175F17" w:rsidRDefault="00175F17">
      <w:pPr>
        <w:rPr>
          <w:bCs/>
        </w:rPr>
      </w:pPr>
      <w:r>
        <w:rPr>
          <w:bCs/>
        </w:rPr>
        <w:t xml:space="preserve">          </w:t>
      </w:r>
      <w:r w:rsidR="00EE4BD5">
        <w:rPr>
          <w:bCs/>
        </w:rPr>
        <w:t xml:space="preserve">   </w:t>
      </w:r>
      <w:r>
        <w:rPr>
          <w:bCs/>
        </w:rPr>
        <w:t xml:space="preserve"> </w:t>
      </w:r>
      <w:r w:rsidR="004125A9">
        <w:rPr>
          <w:bCs/>
        </w:rPr>
        <w:t>b</w:t>
      </w:r>
      <w:r>
        <w:rPr>
          <w:bCs/>
        </w:rPr>
        <w:t>) štátnemu rozpočtu</w:t>
      </w:r>
    </w:p>
    <w:p w14:paraId="116CC684" w14:textId="77777777" w:rsidR="00872D14" w:rsidRDefault="00872D14">
      <w:pPr>
        <w:rPr>
          <w:bCs/>
        </w:rPr>
      </w:pPr>
      <w:r>
        <w:rPr>
          <w:bCs/>
        </w:rPr>
        <w:t xml:space="preserve">        </w:t>
      </w:r>
      <w:r w:rsidR="00EE4BD5">
        <w:rPr>
          <w:bCs/>
        </w:rPr>
        <w:t xml:space="preserve">  </w:t>
      </w:r>
      <w:r>
        <w:rPr>
          <w:bCs/>
        </w:rPr>
        <w:t xml:space="preserve">    </w:t>
      </w:r>
      <w:r w:rsidR="004125A9">
        <w:rPr>
          <w:bCs/>
        </w:rPr>
        <w:t>c</w:t>
      </w:r>
      <w:r>
        <w:rPr>
          <w:bCs/>
        </w:rPr>
        <w:t>) štátnym fondom</w:t>
      </w:r>
    </w:p>
    <w:p w14:paraId="15086DA1" w14:textId="77777777" w:rsidR="00175F17" w:rsidRDefault="00175F17">
      <w:pPr>
        <w:rPr>
          <w:bCs/>
        </w:rPr>
      </w:pPr>
      <w:r>
        <w:rPr>
          <w:bCs/>
        </w:rPr>
        <w:t xml:space="preserve">        </w:t>
      </w:r>
      <w:r w:rsidR="00EE4BD5">
        <w:rPr>
          <w:bCs/>
        </w:rPr>
        <w:t xml:space="preserve">  </w:t>
      </w:r>
      <w:r>
        <w:rPr>
          <w:bCs/>
        </w:rPr>
        <w:t xml:space="preserve">    </w:t>
      </w:r>
      <w:r w:rsidR="004125A9">
        <w:rPr>
          <w:bCs/>
        </w:rPr>
        <w:t>d</w:t>
      </w:r>
      <w:r>
        <w:rPr>
          <w:bCs/>
        </w:rPr>
        <w:t>) rozpočtom iných obcí</w:t>
      </w:r>
    </w:p>
    <w:p w14:paraId="7F626B63" w14:textId="77777777" w:rsidR="00175F17" w:rsidRDefault="00175F17">
      <w:pPr>
        <w:rPr>
          <w:bCs/>
        </w:rPr>
      </w:pPr>
      <w:r>
        <w:rPr>
          <w:bCs/>
        </w:rPr>
        <w:t xml:space="preserve">         </w:t>
      </w:r>
      <w:r w:rsidR="00EE4BD5">
        <w:rPr>
          <w:bCs/>
        </w:rPr>
        <w:t xml:space="preserve"> </w:t>
      </w:r>
      <w:r>
        <w:rPr>
          <w:bCs/>
        </w:rPr>
        <w:t xml:space="preserve"> </w:t>
      </w:r>
      <w:r w:rsidR="00EE4BD5">
        <w:rPr>
          <w:bCs/>
        </w:rPr>
        <w:t xml:space="preserve"> </w:t>
      </w:r>
      <w:r>
        <w:rPr>
          <w:bCs/>
        </w:rPr>
        <w:t xml:space="preserve">  </w:t>
      </w:r>
      <w:r w:rsidR="004125A9">
        <w:rPr>
          <w:bCs/>
        </w:rPr>
        <w:t>e</w:t>
      </w:r>
      <w:r>
        <w:rPr>
          <w:bCs/>
        </w:rPr>
        <w:t xml:space="preserve">) rozpočtom VÚC </w:t>
      </w:r>
    </w:p>
    <w:p w14:paraId="7DBEB41D" w14:textId="77777777" w:rsidR="00175F17" w:rsidRDefault="00EE4BD5">
      <w:pPr>
        <w:rPr>
          <w:bCs/>
        </w:rPr>
      </w:pPr>
      <w:r>
        <w:rPr>
          <w:bCs/>
        </w:rPr>
        <w:t xml:space="preserve"> </w:t>
      </w:r>
    </w:p>
    <w:p w14:paraId="1810C62E" w14:textId="77777777" w:rsidR="00D3078C" w:rsidRPr="008A6AF2" w:rsidRDefault="008A6AF2">
      <w:pPr>
        <w:rPr>
          <w:bCs/>
        </w:rPr>
      </w:pPr>
      <w:r w:rsidRPr="008A6AF2">
        <w:rPr>
          <w:bCs/>
        </w:rPr>
        <w:t>XII</w:t>
      </w:r>
      <w:r>
        <w:rPr>
          <w:bCs/>
        </w:rPr>
        <w:t xml:space="preserve">.    Hodnotenie plnenia programov obce </w:t>
      </w:r>
    </w:p>
    <w:p w14:paraId="568FA01C" w14:textId="77777777" w:rsidR="00D3078C" w:rsidRPr="008A6AF2" w:rsidRDefault="00D3078C">
      <w:pPr>
        <w:rPr>
          <w:bCs/>
        </w:rPr>
      </w:pPr>
    </w:p>
    <w:p w14:paraId="5EFE445C" w14:textId="77777777" w:rsidR="00D3078C" w:rsidRDefault="00D3078C">
      <w:pPr>
        <w:rPr>
          <w:b/>
          <w:bCs/>
          <w:sz w:val="28"/>
        </w:rPr>
      </w:pPr>
    </w:p>
    <w:p w14:paraId="5B9176BB" w14:textId="77777777" w:rsidR="00D3078C" w:rsidRDefault="00D3078C">
      <w:pPr>
        <w:rPr>
          <w:b/>
          <w:bCs/>
          <w:sz w:val="28"/>
        </w:rPr>
      </w:pPr>
    </w:p>
    <w:p w14:paraId="7684C0B1" w14:textId="77777777" w:rsidR="00531FF6" w:rsidRDefault="00531FF6">
      <w:pPr>
        <w:rPr>
          <w:b/>
          <w:bCs/>
          <w:sz w:val="28"/>
        </w:rPr>
      </w:pPr>
    </w:p>
    <w:p w14:paraId="5DE1418E" w14:textId="77777777" w:rsidR="00932598" w:rsidRDefault="00932598">
      <w:pPr>
        <w:rPr>
          <w:b/>
          <w:bCs/>
          <w:sz w:val="28"/>
        </w:rPr>
      </w:pPr>
    </w:p>
    <w:p w14:paraId="259CDD26" w14:textId="77777777" w:rsidR="00932598" w:rsidRDefault="00932598">
      <w:pPr>
        <w:rPr>
          <w:b/>
          <w:bCs/>
          <w:sz w:val="28"/>
        </w:rPr>
      </w:pPr>
    </w:p>
    <w:p w14:paraId="0DDCB840" w14:textId="77777777" w:rsidR="00932598" w:rsidRDefault="00932598">
      <w:pPr>
        <w:rPr>
          <w:b/>
          <w:bCs/>
          <w:sz w:val="28"/>
        </w:rPr>
      </w:pPr>
    </w:p>
    <w:p w14:paraId="679520A0" w14:textId="77777777" w:rsidR="00D3078C" w:rsidRDefault="00D3078C">
      <w:pPr>
        <w:rPr>
          <w:b/>
          <w:bCs/>
          <w:sz w:val="28"/>
        </w:rPr>
      </w:pPr>
    </w:p>
    <w:p w14:paraId="5F118EDD" w14:textId="77777777" w:rsidR="00C1713F" w:rsidRDefault="00C1713F" w:rsidP="00E83144">
      <w:pPr>
        <w:jc w:val="both"/>
        <w:rPr>
          <w:b/>
          <w:bCs/>
          <w:sz w:val="28"/>
        </w:rPr>
      </w:pPr>
    </w:p>
    <w:p w14:paraId="3FA28DFA" w14:textId="77777777" w:rsidR="00C1713F" w:rsidRDefault="00C1713F" w:rsidP="00E83144">
      <w:pPr>
        <w:jc w:val="both"/>
        <w:rPr>
          <w:b/>
          <w:bCs/>
          <w:sz w:val="28"/>
        </w:rPr>
      </w:pPr>
    </w:p>
    <w:p w14:paraId="5A2D738E" w14:textId="77777777" w:rsidR="00C1713F" w:rsidRDefault="00C1713F" w:rsidP="00E83144">
      <w:pPr>
        <w:jc w:val="both"/>
        <w:rPr>
          <w:b/>
          <w:bCs/>
          <w:sz w:val="28"/>
        </w:rPr>
      </w:pPr>
    </w:p>
    <w:p w14:paraId="2D8BEDE7" w14:textId="77777777" w:rsidR="00220DD1" w:rsidRDefault="00220DD1" w:rsidP="00E83144">
      <w:pPr>
        <w:jc w:val="both"/>
        <w:rPr>
          <w:b/>
          <w:bCs/>
          <w:color w:val="2E74B5" w:themeColor="accent1" w:themeShade="BF"/>
          <w:sz w:val="28"/>
        </w:rPr>
      </w:pPr>
    </w:p>
    <w:p w14:paraId="6A611A39" w14:textId="77777777" w:rsidR="00220DD1" w:rsidRDefault="00220DD1" w:rsidP="00E83144">
      <w:pPr>
        <w:jc w:val="both"/>
        <w:rPr>
          <w:b/>
          <w:bCs/>
          <w:color w:val="2E74B5" w:themeColor="accent1" w:themeShade="BF"/>
          <w:sz w:val="28"/>
        </w:rPr>
      </w:pPr>
    </w:p>
    <w:p w14:paraId="2A37FE69" w14:textId="77777777" w:rsidR="00220DD1" w:rsidRDefault="00220DD1" w:rsidP="00E83144">
      <w:pPr>
        <w:jc w:val="both"/>
        <w:rPr>
          <w:b/>
          <w:bCs/>
          <w:color w:val="2E74B5" w:themeColor="accent1" w:themeShade="BF"/>
          <w:sz w:val="28"/>
        </w:rPr>
      </w:pPr>
    </w:p>
    <w:p w14:paraId="312A61D2" w14:textId="6C328D3C" w:rsidR="000C5F16" w:rsidRPr="00E36E96" w:rsidRDefault="00CD2EB7" w:rsidP="00E83144">
      <w:pPr>
        <w:jc w:val="both"/>
        <w:rPr>
          <w:b/>
          <w:bCs/>
          <w:color w:val="2E74B5" w:themeColor="accent1" w:themeShade="BF"/>
          <w:sz w:val="32"/>
        </w:rPr>
      </w:pPr>
      <w:r w:rsidRPr="00E36E96">
        <w:rPr>
          <w:b/>
          <w:bCs/>
          <w:color w:val="2E74B5" w:themeColor="accent1" w:themeShade="BF"/>
          <w:sz w:val="32"/>
        </w:rPr>
        <w:lastRenderedPageBreak/>
        <w:t>I</w:t>
      </w:r>
      <w:r w:rsidR="001A4F81" w:rsidRPr="00E36E96">
        <w:rPr>
          <w:b/>
          <w:bCs/>
          <w:color w:val="2E74B5" w:themeColor="accent1" w:themeShade="BF"/>
          <w:sz w:val="32"/>
        </w:rPr>
        <w:t>. Rozpočet obce na rok 201</w:t>
      </w:r>
      <w:r w:rsidR="00FC4415" w:rsidRPr="00E36E96">
        <w:rPr>
          <w:b/>
          <w:bCs/>
          <w:color w:val="2E74B5" w:themeColor="accent1" w:themeShade="BF"/>
          <w:sz w:val="32"/>
        </w:rPr>
        <w:t>4</w:t>
      </w:r>
    </w:p>
    <w:p w14:paraId="41F78816" w14:textId="77777777" w:rsidR="004A53B4" w:rsidRPr="00E36E96" w:rsidRDefault="004A53B4" w:rsidP="00E83144">
      <w:pPr>
        <w:jc w:val="both"/>
        <w:rPr>
          <w:sz w:val="22"/>
        </w:rPr>
      </w:pPr>
    </w:p>
    <w:p w14:paraId="502C82D1" w14:textId="77777777" w:rsidR="00A12EAE" w:rsidRPr="00E36E96" w:rsidRDefault="00A12EAE" w:rsidP="002D30D9">
      <w:pPr>
        <w:ind w:firstLine="360"/>
        <w:jc w:val="both"/>
      </w:pPr>
      <w:r w:rsidRPr="00E36E96">
        <w:t>Základným nástrojom finančného hospodárenia ob</w:t>
      </w:r>
      <w:r w:rsidR="00F74DF1" w:rsidRPr="00E36E96">
        <w:t>ce</w:t>
      </w:r>
      <w:r w:rsidR="00C1713F" w:rsidRPr="00E36E96">
        <w:t xml:space="preserve"> Hosťovce</w:t>
      </w:r>
      <w:r w:rsidR="00F74DF1" w:rsidRPr="00E36E96">
        <w:t xml:space="preserve"> bol </w:t>
      </w:r>
      <w:r w:rsidR="00C1713F" w:rsidRPr="00E36E96">
        <w:t>Rozpočet obce na rok </w:t>
      </w:r>
      <w:r w:rsidR="00F74DF1" w:rsidRPr="00E36E96">
        <w:t>201</w:t>
      </w:r>
      <w:r w:rsidR="00AB503C" w:rsidRPr="00E36E96">
        <w:t>4</w:t>
      </w:r>
      <w:r w:rsidR="00C1713F" w:rsidRPr="00E36E96">
        <w:t xml:space="preserve"> </w:t>
      </w:r>
      <w:r w:rsidR="00C1713F" w:rsidRPr="00E36E96">
        <w:rPr>
          <w:lang w:eastAsia="ar-SA"/>
        </w:rPr>
        <w:t>zostavený</w:t>
      </w:r>
      <w:r w:rsidRPr="00E36E96">
        <w:rPr>
          <w:lang w:eastAsia="ar-SA"/>
        </w:rPr>
        <w:t xml:space="preserve"> podľa ustanovenia § 10 odsek 7) zákona č. 583/2004 Z.z. o rozpočtových pravidlách územ</w:t>
      </w:r>
      <w:r w:rsidR="00C1713F" w:rsidRPr="00E36E96">
        <w:rPr>
          <w:lang w:eastAsia="ar-SA"/>
        </w:rPr>
        <w:t>nej samosprávy a o zmene a dopl.</w:t>
      </w:r>
      <w:r w:rsidRPr="00E36E96">
        <w:rPr>
          <w:lang w:eastAsia="ar-SA"/>
        </w:rPr>
        <w:t xml:space="preserve"> niektorých zákonov v</w:t>
      </w:r>
      <w:r w:rsidR="00C1713F" w:rsidRPr="00E36E96">
        <w:rPr>
          <w:lang w:eastAsia="ar-SA"/>
        </w:rPr>
        <w:t> </w:t>
      </w:r>
      <w:r w:rsidRPr="00E36E96">
        <w:rPr>
          <w:lang w:eastAsia="ar-SA"/>
        </w:rPr>
        <w:t>z</w:t>
      </w:r>
      <w:r w:rsidR="00C1713F" w:rsidRPr="00E36E96">
        <w:rPr>
          <w:lang w:eastAsia="ar-SA"/>
        </w:rPr>
        <w:t xml:space="preserve">. </w:t>
      </w:r>
      <w:r w:rsidRPr="00E36E96">
        <w:rPr>
          <w:lang w:eastAsia="ar-SA"/>
        </w:rPr>
        <w:t>n</w:t>
      </w:r>
      <w:r w:rsidR="00C1713F" w:rsidRPr="00E36E96">
        <w:rPr>
          <w:lang w:eastAsia="ar-SA"/>
        </w:rPr>
        <w:t xml:space="preserve">. </w:t>
      </w:r>
      <w:r w:rsidRPr="00E36E96">
        <w:rPr>
          <w:lang w:eastAsia="ar-SA"/>
        </w:rPr>
        <w:t>p</w:t>
      </w:r>
      <w:r w:rsidR="00C1713F" w:rsidRPr="00E36E96">
        <w:rPr>
          <w:lang w:eastAsia="ar-SA"/>
        </w:rPr>
        <w:t>. R</w:t>
      </w:r>
      <w:r w:rsidR="00F74DF1" w:rsidRPr="00E36E96">
        <w:rPr>
          <w:lang w:eastAsia="ar-SA"/>
        </w:rPr>
        <w:t>ozpočet obce na rok 201</w:t>
      </w:r>
      <w:r w:rsidR="00AB503C" w:rsidRPr="00E36E96">
        <w:rPr>
          <w:lang w:eastAsia="ar-SA"/>
        </w:rPr>
        <w:t>4</w:t>
      </w:r>
      <w:r w:rsidRPr="00E36E96">
        <w:rPr>
          <w:lang w:eastAsia="ar-SA"/>
        </w:rPr>
        <w:t xml:space="preserve"> bol zostavený ako prebytkový. </w:t>
      </w:r>
      <w:r w:rsidR="00C1713F" w:rsidRPr="00E36E96">
        <w:rPr>
          <w:lang w:eastAsia="ar-SA"/>
        </w:rPr>
        <w:t xml:space="preserve">V tom </w:t>
      </w:r>
      <w:r w:rsidRPr="00E36E96">
        <w:rPr>
          <w:lang w:eastAsia="ar-SA"/>
        </w:rPr>
        <w:t xml:space="preserve">Bežný rozpočet bol zostavený ako prebytkový a kapitálový rozpočet </w:t>
      </w:r>
      <w:r w:rsidR="00C1713F" w:rsidRPr="00E36E96">
        <w:rPr>
          <w:lang w:eastAsia="ar-SA"/>
        </w:rPr>
        <w:t xml:space="preserve">bol zostavený </w:t>
      </w:r>
      <w:r w:rsidR="00EF1B6D" w:rsidRPr="00E36E96">
        <w:rPr>
          <w:lang w:eastAsia="ar-SA"/>
        </w:rPr>
        <w:t>tiež</w:t>
      </w:r>
      <w:r w:rsidRPr="00E36E96">
        <w:rPr>
          <w:lang w:eastAsia="ar-SA"/>
        </w:rPr>
        <w:t xml:space="preserve"> ako </w:t>
      </w:r>
      <w:r w:rsidR="00F25F6C" w:rsidRPr="00E36E96">
        <w:rPr>
          <w:lang w:eastAsia="ar-SA"/>
        </w:rPr>
        <w:t>prebytkový</w:t>
      </w:r>
      <w:r w:rsidRPr="00E36E96">
        <w:rPr>
          <w:lang w:eastAsia="ar-SA"/>
        </w:rPr>
        <w:t>.</w:t>
      </w:r>
      <w:r w:rsidR="00C1713F" w:rsidRPr="00E36E96">
        <w:rPr>
          <w:lang w:eastAsia="ar-SA"/>
        </w:rPr>
        <w:t xml:space="preserve"> </w:t>
      </w:r>
      <w:r w:rsidRPr="00E36E96">
        <w:rPr>
          <w:lang w:eastAsia="ar-SA"/>
        </w:rPr>
        <w:t xml:space="preserve">Hospodárenie obce sa riadilo podľa </w:t>
      </w:r>
      <w:r w:rsidR="00F74DF1" w:rsidRPr="00E36E96">
        <w:rPr>
          <w:lang w:eastAsia="ar-SA"/>
        </w:rPr>
        <w:t>schváleného rozpočtu na rok 201</w:t>
      </w:r>
      <w:r w:rsidR="00AB503C" w:rsidRPr="00E36E96">
        <w:rPr>
          <w:lang w:eastAsia="ar-SA"/>
        </w:rPr>
        <w:t>4</w:t>
      </w:r>
      <w:r w:rsidRPr="00E36E96">
        <w:rPr>
          <w:lang w:eastAsia="ar-SA"/>
        </w:rPr>
        <w:t>.</w:t>
      </w:r>
    </w:p>
    <w:p w14:paraId="56A36910" w14:textId="77777777" w:rsidR="00A12EAE" w:rsidRPr="00E36E96" w:rsidRDefault="00C1713F" w:rsidP="002D30D9">
      <w:pPr>
        <w:pStyle w:val="Zkladntext"/>
        <w:ind w:firstLine="360"/>
        <w:jc w:val="both"/>
        <w:rPr>
          <w:sz w:val="24"/>
          <w:lang w:eastAsia="ar-SA"/>
        </w:rPr>
      </w:pPr>
      <w:r w:rsidRPr="00E36E96">
        <w:rPr>
          <w:sz w:val="24"/>
          <w:lang w:val="sk-SK" w:eastAsia="ar-SA"/>
        </w:rPr>
        <w:t xml:space="preserve">Východiskový </w:t>
      </w:r>
      <w:r w:rsidR="00A12EAE" w:rsidRPr="00E36E96">
        <w:rPr>
          <w:sz w:val="24"/>
          <w:lang w:eastAsia="ar-SA"/>
        </w:rPr>
        <w:t xml:space="preserve">Rozpočet obce </w:t>
      </w:r>
      <w:r w:rsidRPr="00E36E96">
        <w:rPr>
          <w:sz w:val="24"/>
          <w:lang w:val="sk-SK" w:eastAsia="ar-SA"/>
        </w:rPr>
        <w:t xml:space="preserve">na rok 2014 </w:t>
      </w:r>
      <w:r w:rsidR="00A12EAE" w:rsidRPr="00E36E96">
        <w:rPr>
          <w:sz w:val="24"/>
          <w:lang w:eastAsia="ar-SA"/>
        </w:rPr>
        <w:t>bol schválen</w:t>
      </w:r>
      <w:r w:rsidR="00685CA3" w:rsidRPr="00E36E96">
        <w:rPr>
          <w:sz w:val="24"/>
          <w:lang w:eastAsia="ar-SA"/>
        </w:rPr>
        <w:t xml:space="preserve">ý </w:t>
      </w:r>
      <w:r w:rsidR="00AE169B" w:rsidRPr="00E36E96">
        <w:rPr>
          <w:sz w:val="24"/>
          <w:lang w:val="sk-SK" w:eastAsia="ar-SA"/>
        </w:rPr>
        <w:t>Obecným</w:t>
      </w:r>
      <w:r w:rsidR="00685CA3" w:rsidRPr="00E36E96">
        <w:rPr>
          <w:sz w:val="24"/>
          <w:lang w:eastAsia="ar-SA"/>
        </w:rPr>
        <w:t xml:space="preserve"> zastupiteľstvom</w:t>
      </w:r>
      <w:r w:rsidRPr="00E36E96">
        <w:rPr>
          <w:sz w:val="24"/>
          <w:lang w:val="sk-SK" w:eastAsia="ar-SA"/>
        </w:rPr>
        <w:t xml:space="preserve"> (ďalej OZ)</w:t>
      </w:r>
      <w:r w:rsidR="009E6503" w:rsidRPr="00E36E96">
        <w:rPr>
          <w:sz w:val="24"/>
          <w:lang w:eastAsia="ar-SA"/>
        </w:rPr>
        <w:t xml:space="preserve"> v Hosťovciach</w:t>
      </w:r>
      <w:r w:rsidR="00685CA3" w:rsidRPr="00E36E96">
        <w:rPr>
          <w:sz w:val="24"/>
          <w:lang w:eastAsia="ar-SA"/>
        </w:rPr>
        <w:t xml:space="preserve"> dňa 2</w:t>
      </w:r>
      <w:r w:rsidR="009E6503" w:rsidRPr="00E36E96">
        <w:rPr>
          <w:sz w:val="24"/>
          <w:lang w:eastAsia="ar-SA"/>
        </w:rPr>
        <w:t>8</w:t>
      </w:r>
      <w:r w:rsidR="00F74DF1" w:rsidRPr="00E36E96">
        <w:rPr>
          <w:sz w:val="24"/>
          <w:lang w:eastAsia="ar-SA"/>
        </w:rPr>
        <w:t>.0</w:t>
      </w:r>
      <w:r w:rsidR="009E6503" w:rsidRPr="00E36E96">
        <w:rPr>
          <w:sz w:val="24"/>
          <w:lang w:eastAsia="ar-SA"/>
        </w:rPr>
        <w:t>2</w:t>
      </w:r>
      <w:r w:rsidR="00F74DF1" w:rsidRPr="00E36E96">
        <w:rPr>
          <w:sz w:val="24"/>
          <w:lang w:eastAsia="ar-SA"/>
        </w:rPr>
        <w:t>.201</w:t>
      </w:r>
      <w:r w:rsidR="002740E0" w:rsidRPr="00E36E96">
        <w:rPr>
          <w:sz w:val="24"/>
          <w:lang w:val="sk-SK" w:eastAsia="ar-SA"/>
        </w:rPr>
        <w:t>4</w:t>
      </w:r>
      <w:r w:rsidR="00685CA3" w:rsidRPr="00E36E96">
        <w:rPr>
          <w:sz w:val="24"/>
          <w:lang w:eastAsia="ar-SA"/>
        </w:rPr>
        <w:t xml:space="preserve"> uznesením</w:t>
      </w:r>
      <w:r w:rsidR="009E6503" w:rsidRPr="00E36E96">
        <w:rPr>
          <w:sz w:val="24"/>
          <w:lang w:eastAsia="ar-SA"/>
        </w:rPr>
        <w:t xml:space="preserve"> </w:t>
      </w:r>
      <w:r w:rsidR="00685CA3" w:rsidRPr="00E36E96">
        <w:rPr>
          <w:sz w:val="24"/>
          <w:lang w:eastAsia="ar-SA"/>
        </w:rPr>
        <w:t xml:space="preserve">č. </w:t>
      </w:r>
      <w:r w:rsidR="004C57E6" w:rsidRPr="00E36E96">
        <w:rPr>
          <w:sz w:val="24"/>
          <w:lang w:eastAsia="ar-SA"/>
        </w:rPr>
        <w:t>1</w:t>
      </w:r>
      <w:r w:rsidR="009E6503" w:rsidRPr="00E36E96">
        <w:rPr>
          <w:sz w:val="24"/>
          <w:lang w:eastAsia="ar-SA"/>
        </w:rPr>
        <w:t>2</w:t>
      </w:r>
      <w:r w:rsidR="00656444" w:rsidRPr="00E36E96">
        <w:rPr>
          <w:sz w:val="24"/>
          <w:lang w:eastAsia="ar-SA"/>
        </w:rPr>
        <w:t>/201</w:t>
      </w:r>
      <w:r w:rsidR="002740E0" w:rsidRPr="00E36E96">
        <w:rPr>
          <w:sz w:val="24"/>
          <w:lang w:val="sk-SK" w:eastAsia="ar-SA"/>
        </w:rPr>
        <w:t>4</w:t>
      </w:r>
      <w:r w:rsidRPr="00E36E96">
        <w:rPr>
          <w:sz w:val="24"/>
          <w:lang w:eastAsia="ar-SA"/>
        </w:rPr>
        <w:t xml:space="preserve">. </w:t>
      </w:r>
      <w:r w:rsidRPr="00E36E96">
        <w:rPr>
          <w:sz w:val="24"/>
          <w:lang w:val="sk-SK" w:eastAsia="ar-SA"/>
        </w:rPr>
        <w:t>Počas roku bol</w:t>
      </w:r>
      <w:r w:rsidR="00A12EAE" w:rsidRPr="00E36E96">
        <w:rPr>
          <w:sz w:val="24"/>
          <w:lang w:eastAsia="ar-SA"/>
        </w:rPr>
        <w:t xml:space="preserve"> zmenený</w:t>
      </w:r>
      <w:r w:rsidRPr="00E36E96">
        <w:rPr>
          <w:sz w:val="24"/>
          <w:lang w:val="sk-SK" w:eastAsia="ar-SA"/>
        </w:rPr>
        <w:t xml:space="preserve"> štyrmi</w:t>
      </w:r>
      <w:r w:rsidR="002740E0" w:rsidRPr="00E36E96">
        <w:rPr>
          <w:sz w:val="24"/>
          <w:lang w:val="sk-SK" w:eastAsia="ar-SA"/>
        </w:rPr>
        <w:t xml:space="preserve"> </w:t>
      </w:r>
      <w:r w:rsidR="00E43E78" w:rsidRPr="00E36E96">
        <w:rPr>
          <w:sz w:val="24"/>
          <w:lang w:val="sk-SK" w:eastAsia="ar-SA"/>
        </w:rPr>
        <w:t>rozpočtovými opatreniami (ďalej RO</w:t>
      </w:r>
      <w:r w:rsidRPr="00E36E96">
        <w:rPr>
          <w:sz w:val="24"/>
          <w:lang w:val="sk-SK" w:eastAsia="ar-SA"/>
        </w:rPr>
        <w:t>)</w:t>
      </w:r>
      <w:r w:rsidR="00A12EAE" w:rsidRPr="00E36E96">
        <w:rPr>
          <w:sz w:val="24"/>
          <w:lang w:eastAsia="ar-SA"/>
        </w:rPr>
        <w:t>:</w:t>
      </w:r>
    </w:p>
    <w:p w14:paraId="56025C2F" w14:textId="77777777" w:rsidR="00AE169B" w:rsidRPr="002D30D9" w:rsidRDefault="00AE169B" w:rsidP="00E83144">
      <w:pPr>
        <w:pStyle w:val="Zkladntext"/>
        <w:jc w:val="both"/>
        <w:rPr>
          <w:sz w:val="18"/>
          <w:lang w:eastAsia="ar-SA"/>
        </w:rPr>
      </w:pPr>
    </w:p>
    <w:p w14:paraId="33975AF4" w14:textId="77777777" w:rsidR="00150562" w:rsidRPr="00AE169B" w:rsidRDefault="00AE169B" w:rsidP="00AE169B">
      <w:pPr>
        <w:pStyle w:val="Zkladntext"/>
        <w:numPr>
          <w:ilvl w:val="0"/>
          <w:numId w:val="9"/>
        </w:numPr>
        <w:suppressAutoHyphens/>
        <w:rPr>
          <w:sz w:val="24"/>
          <w:lang w:eastAsia="ar-SA"/>
        </w:rPr>
      </w:pPr>
      <w:bookmarkStart w:id="1" w:name="_Ref421727917"/>
      <w:r>
        <w:rPr>
          <w:sz w:val="24"/>
          <w:lang w:val="sk-SK" w:eastAsia="ar-SA"/>
        </w:rPr>
        <w:t xml:space="preserve">zmena </w:t>
      </w:r>
      <w:r w:rsidR="00E43E78">
        <w:rPr>
          <w:sz w:val="24"/>
          <w:lang w:eastAsia="ar-SA"/>
        </w:rPr>
        <w:t>–</w:t>
      </w:r>
      <w:r w:rsidR="00E43E78">
        <w:rPr>
          <w:sz w:val="24"/>
          <w:lang w:val="sk-SK" w:eastAsia="ar-SA"/>
        </w:rPr>
        <w:t xml:space="preserve"> </w:t>
      </w:r>
      <w:r w:rsidR="008A7689" w:rsidRPr="00AE169B">
        <w:rPr>
          <w:b/>
          <w:sz w:val="24"/>
          <w:lang w:eastAsia="ar-SA"/>
        </w:rPr>
        <w:t>RO č. 1/201</w:t>
      </w:r>
      <w:r w:rsidR="000547EA" w:rsidRPr="00AE169B">
        <w:rPr>
          <w:b/>
          <w:sz w:val="24"/>
          <w:lang w:val="sk-SK" w:eastAsia="ar-SA"/>
        </w:rPr>
        <w:t>4</w:t>
      </w:r>
      <w:r w:rsidR="008A7689">
        <w:rPr>
          <w:sz w:val="24"/>
          <w:lang w:eastAsia="ar-SA"/>
        </w:rPr>
        <w:t xml:space="preserve"> – </w:t>
      </w:r>
      <w:r w:rsidR="00685CA3">
        <w:rPr>
          <w:sz w:val="24"/>
          <w:lang w:eastAsia="ar-SA"/>
        </w:rPr>
        <w:t xml:space="preserve">schválená dňa </w:t>
      </w:r>
      <w:r w:rsidR="004C57E6">
        <w:rPr>
          <w:sz w:val="24"/>
          <w:lang w:eastAsia="ar-SA"/>
        </w:rPr>
        <w:t>15</w:t>
      </w:r>
      <w:r w:rsidR="00F74DF1">
        <w:rPr>
          <w:sz w:val="24"/>
          <w:lang w:eastAsia="ar-SA"/>
        </w:rPr>
        <w:t>.</w:t>
      </w:r>
      <w:r w:rsidR="000547EA">
        <w:rPr>
          <w:sz w:val="24"/>
          <w:lang w:val="sk-SK" w:eastAsia="ar-SA"/>
        </w:rPr>
        <w:t>08</w:t>
      </w:r>
      <w:r w:rsidR="00F74DF1">
        <w:rPr>
          <w:sz w:val="24"/>
          <w:lang w:eastAsia="ar-SA"/>
        </w:rPr>
        <w:t>.201</w:t>
      </w:r>
      <w:r w:rsidR="000547EA">
        <w:rPr>
          <w:sz w:val="24"/>
          <w:lang w:val="sk-SK" w:eastAsia="ar-SA"/>
        </w:rPr>
        <w:t>4</w:t>
      </w:r>
      <w:r w:rsidR="004C57E6">
        <w:rPr>
          <w:sz w:val="24"/>
          <w:lang w:eastAsia="ar-SA"/>
        </w:rPr>
        <w:t xml:space="preserve"> uznesen</w:t>
      </w:r>
      <w:r w:rsidR="000547EA">
        <w:rPr>
          <w:sz w:val="24"/>
          <w:lang w:val="sk-SK" w:eastAsia="ar-SA"/>
        </w:rPr>
        <w:t>ím</w:t>
      </w:r>
      <w:r w:rsidR="004C57E6">
        <w:rPr>
          <w:sz w:val="24"/>
          <w:lang w:eastAsia="ar-SA"/>
        </w:rPr>
        <w:t xml:space="preserve"> OZ</w:t>
      </w:r>
      <w:r w:rsidR="000547EA">
        <w:rPr>
          <w:sz w:val="24"/>
          <w:lang w:val="sk-SK" w:eastAsia="ar-SA"/>
        </w:rPr>
        <w:t xml:space="preserve"> č. 6</w:t>
      </w:r>
      <w:r w:rsidR="00150562">
        <w:rPr>
          <w:sz w:val="24"/>
          <w:lang w:val="sk-SK" w:eastAsia="ar-SA"/>
        </w:rPr>
        <w:t xml:space="preserve"> -</w:t>
      </w:r>
      <w:r>
        <w:rPr>
          <w:sz w:val="24"/>
          <w:lang w:val="sk-SK" w:eastAsia="ar-SA"/>
        </w:rPr>
        <w:t xml:space="preserve"> </w:t>
      </w:r>
      <w:r w:rsidR="00150562" w:rsidRPr="00AE169B">
        <w:rPr>
          <w:sz w:val="24"/>
          <w:lang w:val="sk-SK" w:eastAsia="ar-SA"/>
        </w:rPr>
        <w:t>na základe účelovo určených finančných prostriedkov:</w:t>
      </w:r>
      <w:bookmarkEnd w:id="1"/>
    </w:p>
    <w:p w14:paraId="50892159" w14:textId="77777777" w:rsidR="00150562" w:rsidRDefault="00E43E78" w:rsidP="00AE169B">
      <w:pPr>
        <w:pStyle w:val="Zkladntext"/>
        <w:numPr>
          <w:ilvl w:val="1"/>
          <w:numId w:val="9"/>
        </w:numPr>
        <w:tabs>
          <w:tab w:val="left" w:pos="540"/>
          <w:tab w:val="left" w:pos="1418"/>
        </w:tabs>
        <w:suppressAutoHyphens/>
        <w:jc w:val="both"/>
        <w:rPr>
          <w:sz w:val="24"/>
          <w:lang w:eastAsia="ar-SA"/>
        </w:rPr>
      </w:pPr>
      <w:r>
        <w:rPr>
          <w:sz w:val="24"/>
          <w:lang w:eastAsia="ar-SA"/>
        </w:rPr>
        <w:t>Revitalizácia parku 4.</w:t>
      </w:r>
      <w:r w:rsidR="00150562">
        <w:rPr>
          <w:sz w:val="24"/>
          <w:lang w:eastAsia="ar-SA"/>
        </w:rPr>
        <w:t>445,- €</w:t>
      </w:r>
      <w:r w:rsidR="00CB29EA" w:rsidRPr="00CB29EA">
        <w:rPr>
          <w:sz w:val="24"/>
          <w:vertAlign w:val="superscript"/>
          <w:lang w:val="sk-SK" w:eastAsia="ar-SA"/>
        </w:rPr>
        <w:t>1)</w:t>
      </w:r>
      <w:r w:rsidR="001379D7">
        <w:rPr>
          <w:sz w:val="24"/>
          <w:vertAlign w:val="superscript"/>
          <w:lang w:val="sk-SK" w:eastAsia="ar-SA"/>
        </w:rPr>
        <w:t>2)</w:t>
      </w:r>
    </w:p>
    <w:p w14:paraId="37D143F3" w14:textId="77777777" w:rsidR="00150562" w:rsidRPr="00AE169B" w:rsidRDefault="00150562" w:rsidP="00AE169B">
      <w:pPr>
        <w:pStyle w:val="Zkladntext"/>
        <w:numPr>
          <w:ilvl w:val="1"/>
          <w:numId w:val="9"/>
        </w:numPr>
        <w:tabs>
          <w:tab w:val="left" w:pos="540"/>
          <w:tab w:val="left" w:pos="1418"/>
        </w:tabs>
        <w:suppressAutoHyphens/>
        <w:jc w:val="both"/>
        <w:rPr>
          <w:sz w:val="24"/>
          <w:lang w:eastAsia="ar-SA"/>
        </w:rPr>
      </w:pPr>
      <w:r>
        <w:rPr>
          <w:sz w:val="24"/>
          <w:lang w:eastAsia="ar-SA"/>
        </w:rPr>
        <w:t>Oprava a údržba zasad.</w:t>
      </w:r>
      <w:r w:rsidR="00E43E78">
        <w:rPr>
          <w:sz w:val="24"/>
          <w:lang w:val="sk-SK" w:eastAsia="ar-SA"/>
        </w:rPr>
        <w:t xml:space="preserve"> </w:t>
      </w:r>
      <w:r>
        <w:rPr>
          <w:sz w:val="24"/>
          <w:lang w:eastAsia="ar-SA"/>
        </w:rPr>
        <w:t>miest. a kuchyne v kult. d</w:t>
      </w:r>
      <w:r w:rsidR="00E43E78">
        <w:rPr>
          <w:sz w:val="24"/>
          <w:lang w:eastAsia="ar-SA"/>
        </w:rPr>
        <w:t>ome 13.</w:t>
      </w:r>
      <w:r>
        <w:rPr>
          <w:sz w:val="24"/>
          <w:lang w:eastAsia="ar-SA"/>
        </w:rPr>
        <w:t>000,- €</w:t>
      </w:r>
      <w:r w:rsidR="00CB29EA" w:rsidRPr="00CB29EA">
        <w:rPr>
          <w:sz w:val="24"/>
          <w:vertAlign w:val="superscript"/>
          <w:lang w:val="sk-SK" w:eastAsia="ar-SA"/>
        </w:rPr>
        <w:t>1)</w:t>
      </w:r>
      <w:r w:rsidR="001379D7">
        <w:rPr>
          <w:sz w:val="24"/>
          <w:vertAlign w:val="superscript"/>
          <w:lang w:val="sk-SK" w:eastAsia="ar-SA"/>
        </w:rPr>
        <w:t>2)</w:t>
      </w:r>
      <w:r w:rsidR="00E43E78">
        <w:rPr>
          <w:sz w:val="24"/>
          <w:lang w:val="sk-SK" w:eastAsia="ar-SA"/>
        </w:rPr>
        <w:t>;</w:t>
      </w:r>
    </w:p>
    <w:p w14:paraId="72289B57" w14:textId="77777777" w:rsidR="00AE169B" w:rsidRPr="002D30D9" w:rsidRDefault="00AE169B" w:rsidP="00C1713F">
      <w:pPr>
        <w:pStyle w:val="Zkladntext"/>
        <w:tabs>
          <w:tab w:val="left" w:pos="540"/>
          <w:tab w:val="left" w:pos="1418"/>
        </w:tabs>
        <w:suppressAutoHyphens/>
        <w:jc w:val="both"/>
        <w:rPr>
          <w:sz w:val="14"/>
          <w:lang w:eastAsia="ar-SA"/>
        </w:rPr>
      </w:pPr>
    </w:p>
    <w:p w14:paraId="1ADC3F2F" w14:textId="77777777" w:rsidR="00AE169B" w:rsidRDefault="00AE169B" w:rsidP="00AE169B">
      <w:pPr>
        <w:pStyle w:val="Zkladntext"/>
        <w:numPr>
          <w:ilvl w:val="0"/>
          <w:numId w:val="9"/>
        </w:numPr>
        <w:suppressAutoHyphens/>
        <w:ind w:left="709" w:hanging="359"/>
        <w:jc w:val="both"/>
        <w:rPr>
          <w:sz w:val="24"/>
          <w:lang w:val="sk-SK" w:eastAsia="ar-SA"/>
        </w:rPr>
      </w:pPr>
      <w:r w:rsidRPr="00AE169B">
        <w:rPr>
          <w:sz w:val="24"/>
          <w:lang w:val="sk-SK" w:eastAsia="ar-SA"/>
        </w:rPr>
        <w:t>zmena</w:t>
      </w:r>
      <w:r w:rsidR="000547EA" w:rsidRPr="00AE169B">
        <w:rPr>
          <w:sz w:val="24"/>
          <w:lang w:val="sk-SK" w:eastAsia="ar-SA"/>
        </w:rPr>
        <w:t xml:space="preserve"> –</w:t>
      </w:r>
      <w:r w:rsidRPr="00AE169B">
        <w:rPr>
          <w:sz w:val="24"/>
          <w:lang w:val="sk-SK" w:eastAsia="ar-SA"/>
        </w:rPr>
        <w:t xml:space="preserve"> </w:t>
      </w:r>
      <w:r w:rsidR="000547EA" w:rsidRPr="00AE169B">
        <w:rPr>
          <w:b/>
          <w:sz w:val="24"/>
          <w:lang w:val="sk-SK" w:eastAsia="ar-SA"/>
        </w:rPr>
        <w:t>RO č. 2/2014</w:t>
      </w:r>
      <w:r w:rsidR="000547EA" w:rsidRPr="00AE169B">
        <w:rPr>
          <w:sz w:val="24"/>
          <w:lang w:val="sk-SK" w:eastAsia="ar-SA"/>
        </w:rPr>
        <w:t xml:space="preserve"> – schválená dňa 15.08.2014 uznesením OZ č. 9</w:t>
      </w:r>
      <w:r w:rsidR="00150562" w:rsidRPr="00AE169B">
        <w:rPr>
          <w:sz w:val="24"/>
          <w:lang w:val="sk-SK" w:eastAsia="ar-SA"/>
        </w:rPr>
        <w:t xml:space="preserve"> -</w:t>
      </w:r>
      <w:r>
        <w:rPr>
          <w:sz w:val="24"/>
          <w:lang w:val="sk-SK" w:eastAsia="ar-SA"/>
        </w:rPr>
        <w:t xml:space="preserve"> </w:t>
      </w:r>
      <w:r w:rsidR="00E43E78" w:rsidRPr="00AE169B">
        <w:rPr>
          <w:sz w:val="24"/>
          <w:lang w:eastAsia="ar-SA"/>
        </w:rPr>
        <w:t xml:space="preserve">použitie prostriedkov rezervného fondu na odstránenie havarijného </w:t>
      </w:r>
      <w:r w:rsidR="00150562" w:rsidRPr="00AE169B">
        <w:rPr>
          <w:sz w:val="24"/>
          <w:lang w:eastAsia="ar-SA"/>
        </w:rPr>
        <w:t xml:space="preserve"> stavu </w:t>
      </w:r>
      <w:r w:rsidR="00E43E78" w:rsidRPr="00AE169B">
        <w:rPr>
          <w:sz w:val="24"/>
          <w:lang w:eastAsia="ar-SA"/>
        </w:rPr>
        <w:t>2.</w:t>
      </w:r>
      <w:r w:rsidR="00150562" w:rsidRPr="00AE169B">
        <w:rPr>
          <w:sz w:val="24"/>
          <w:lang w:eastAsia="ar-SA"/>
        </w:rPr>
        <w:t>000,- €</w:t>
      </w:r>
      <w:r w:rsidR="00CB29EA" w:rsidRPr="00CB29EA">
        <w:rPr>
          <w:sz w:val="24"/>
          <w:vertAlign w:val="superscript"/>
          <w:lang w:val="sk-SK" w:eastAsia="ar-SA"/>
        </w:rPr>
        <w:t>1)</w:t>
      </w:r>
      <w:r w:rsidR="001379D7">
        <w:rPr>
          <w:sz w:val="24"/>
          <w:vertAlign w:val="superscript"/>
          <w:lang w:val="sk-SK" w:eastAsia="ar-SA"/>
        </w:rPr>
        <w:t>2)</w:t>
      </w:r>
      <w:r>
        <w:rPr>
          <w:sz w:val="24"/>
          <w:lang w:val="sk-SK" w:eastAsia="ar-SA"/>
        </w:rPr>
        <w:t xml:space="preserve"> </w:t>
      </w:r>
    </w:p>
    <w:p w14:paraId="0E70BB2E" w14:textId="77777777" w:rsidR="00150562" w:rsidRPr="00AE169B" w:rsidRDefault="00AE169B" w:rsidP="00AE169B">
      <w:pPr>
        <w:pStyle w:val="Zkladntext"/>
        <w:numPr>
          <w:ilvl w:val="1"/>
          <w:numId w:val="9"/>
        </w:numPr>
        <w:suppressAutoHyphens/>
        <w:jc w:val="both"/>
        <w:rPr>
          <w:sz w:val="24"/>
          <w:lang w:val="sk-SK" w:eastAsia="ar-SA"/>
        </w:rPr>
      </w:pPr>
      <w:r>
        <w:rPr>
          <w:sz w:val="24"/>
          <w:lang w:val="sk-SK" w:eastAsia="ar-SA"/>
        </w:rPr>
        <w:t>V</w:t>
      </w:r>
      <w:r w:rsidR="00E43E78" w:rsidRPr="00AE169B">
        <w:rPr>
          <w:sz w:val="24"/>
          <w:lang w:val="sk-SK" w:eastAsia="ar-SA"/>
        </w:rPr>
        <w:t>ýmena okien na budove pošty;</w:t>
      </w:r>
    </w:p>
    <w:p w14:paraId="15C983AB" w14:textId="77777777" w:rsidR="00AE169B" w:rsidRPr="002D30D9" w:rsidRDefault="00AE169B" w:rsidP="00E43E78">
      <w:pPr>
        <w:pStyle w:val="Zkladntext"/>
        <w:suppressAutoHyphens/>
        <w:ind w:left="2324"/>
        <w:jc w:val="both"/>
        <w:rPr>
          <w:sz w:val="14"/>
          <w:lang w:val="sk-SK" w:eastAsia="ar-SA"/>
        </w:rPr>
      </w:pPr>
    </w:p>
    <w:p w14:paraId="6ECCF42F" w14:textId="77777777" w:rsidR="00150562" w:rsidRDefault="00AE169B" w:rsidP="00AE169B">
      <w:pPr>
        <w:pStyle w:val="Zkladntext"/>
        <w:numPr>
          <w:ilvl w:val="0"/>
          <w:numId w:val="9"/>
        </w:numPr>
        <w:suppressAutoHyphens/>
        <w:ind w:left="709" w:hanging="359"/>
        <w:rPr>
          <w:sz w:val="24"/>
          <w:lang w:val="sk-SK" w:eastAsia="ar-SA"/>
        </w:rPr>
      </w:pPr>
      <w:r w:rsidRPr="00AE169B">
        <w:rPr>
          <w:sz w:val="24"/>
          <w:lang w:val="sk-SK" w:eastAsia="ar-SA"/>
        </w:rPr>
        <w:t xml:space="preserve">zmena </w:t>
      </w:r>
      <w:r w:rsidR="000547EA" w:rsidRPr="00AE169B">
        <w:rPr>
          <w:sz w:val="24"/>
          <w:lang w:val="sk-SK" w:eastAsia="ar-SA"/>
        </w:rPr>
        <w:t>–</w:t>
      </w:r>
      <w:r w:rsidRPr="00AE169B">
        <w:rPr>
          <w:sz w:val="24"/>
          <w:lang w:val="sk-SK" w:eastAsia="ar-SA"/>
        </w:rPr>
        <w:t xml:space="preserve"> </w:t>
      </w:r>
      <w:r w:rsidR="000547EA" w:rsidRPr="00AE169B">
        <w:rPr>
          <w:b/>
          <w:sz w:val="24"/>
          <w:lang w:val="sk-SK" w:eastAsia="ar-SA"/>
        </w:rPr>
        <w:t xml:space="preserve">RO č. 3/2014 </w:t>
      </w:r>
      <w:r w:rsidR="000547EA" w:rsidRPr="00AE169B">
        <w:rPr>
          <w:sz w:val="24"/>
          <w:lang w:val="sk-SK" w:eastAsia="ar-SA"/>
        </w:rPr>
        <w:t>– schválená dňa 15.08.2014 uznesením OZ č. 7</w:t>
      </w:r>
      <w:r>
        <w:rPr>
          <w:sz w:val="24"/>
          <w:lang w:val="sk-SK" w:eastAsia="ar-SA"/>
        </w:rPr>
        <w:t xml:space="preserve"> -</w:t>
      </w:r>
      <w:r w:rsidR="00150562" w:rsidRPr="00AE169B">
        <w:rPr>
          <w:sz w:val="24"/>
          <w:lang w:eastAsia="ar-SA"/>
        </w:rPr>
        <w:t xml:space="preserve"> prijatie</w:t>
      </w:r>
      <w:r>
        <w:rPr>
          <w:sz w:val="24"/>
          <w:lang w:eastAsia="ar-SA"/>
        </w:rPr>
        <w:t xml:space="preserve"> dlhodobého úveru – 80.</w:t>
      </w:r>
      <w:r w:rsidR="00B835D2" w:rsidRPr="00AE169B">
        <w:rPr>
          <w:sz w:val="24"/>
          <w:lang w:eastAsia="ar-SA"/>
        </w:rPr>
        <w:t>000,- €</w:t>
      </w:r>
      <w:r w:rsidR="00CB29EA" w:rsidRPr="00CB29EA">
        <w:rPr>
          <w:sz w:val="24"/>
          <w:vertAlign w:val="superscript"/>
          <w:lang w:val="sk-SK" w:eastAsia="ar-SA"/>
        </w:rPr>
        <w:t>1)</w:t>
      </w:r>
      <w:r w:rsidR="001379D7">
        <w:rPr>
          <w:sz w:val="24"/>
          <w:vertAlign w:val="superscript"/>
          <w:lang w:val="sk-SK" w:eastAsia="ar-SA"/>
        </w:rPr>
        <w:t>3)</w:t>
      </w:r>
      <w:r w:rsidR="00032633">
        <w:rPr>
          <w:sz w:val="24"/>
          <w:vertAlign w:val="superscript"/>
          <w:lang w:val="sk-SK" w:eastAsia="ar-SA"/>
        </w:rPr>
        <w:t>4)</w:t>
      </w:r>
    </w:p>
    <w:p w14:paraId="47C0B0B3" w14:textId="77777777" w:rsidR="00AE169B" w:rsidRPr="00AE169B" w:rsidRDefault="00AE169B" w:rsidP="00AE169B">
      <w:pPr>
        <w:pStyle w:val="Zkladntext"/>
        <w:numPr>
          <w:ilvl w:val="1"/>
          <w:numId w:val="9"/>
        </w:numPr>
        <w:suppressAutoHyphens/>
        <w:rPr>
          <w:sz w:val="24"/>
          <w:lang w:val="sk-SK" w:eastAsia="ar-SA"/>
        </w:rPr>
      </w:pPr>
      <w:r>
        <w:rPr>
          <w:sz w:val="24"/>
          <w:lang w:val="sk-SK" w:eastAsia="ar-SA"/>
        </w:rPr>
        <w:t>Rekonštrukcia miestnych komunikácií;</w:t>
      </w:r>
    </w:p>
    <w:p w14:paraId="4647A628" w14:textId="77777777" w:rsidR="00AE169B" w:rsidRPr="002D30D9" w:rsidRDefault="00AE169B" w:rsidP="00150562">
      <w:pPr>
        <w:pStyle w:val="Zkladntext"/>
        <w:suppressAutoHyphens/>
        <w:ind w:left="284"/>
        <w:jc w:val="both"/>
        <w:rPr>
          <w:sz w:val="14"/>
          <w:lang w:val="sk-SK" w:eastAsia="ar-SA"/>
        </w:rPr>
      </w:pPr>
    </w:p>
    <w:p w14:paraId="45BE3249" w14:textId="075A3ED7" w:rsidR="00AE169B" w:rsidRDefault="000547EA" w:rsidP="00AE169B">
      <w:pPr>
        <w:pStyle w:val="Zkladntext"/>
        <w:numPr>
          <w:ilvl w:val="0"/>
          <w:numId w:val="9"/>
        </w:numPr>
        <w:suppressAutoHyphens/>
        <w:rPr>
          <w:sz w:val="24"/>
          <w:lang w:eastAsia="ar-SA"/>
        </w:rPr>
      </w:pPr>
      <w:r>
        <w:rPr>
          <w:sz w:val="24"/>
          <w:lang w:val="sk-SK" w:eastAsia="ar-SA"/>
        </w:rPr>
        <w:t xml:space="preserve">zmena – </w:t>
      </w:r>
      <w:r w:rsidRPr="00AE169B">
        <w:rPr>
          <w:b/>
          <w:sz w:val="24"/>
          <w:lang w:val="sk-SK" w:eastAsia="ar-SA"/>
        </w:rPr>
        <w:t>RO č. 4/2014</w:t>
      </w:r>
      <w:r>
        <w:rPr>
          <w:sz w:val="24"/>
          <w:lang w:val="sk-SK" w:eastAsia="ar-SA"/>
        </w:rPr>
        <w:t xml:space="preserve"> – schválená </w:t>
      </w:r>
      <w:r w:rsidR="002740E0">
        <w:rPr>
          <w:sz w:val="24"/>
          <w:lang w:val="sk-SK" w:eastAsia="ar-SA"/>
        </w:rPr>
        <w:t>dňa 31.12.2014 rozpočtovým opatrením</w:t>
      </w:r>
      <w:r w:rsidR="00B02CEE">
        <w:rPr>
          <w:sz w:val="24"/>
          <w:lang w:val="sk-SK" w:eastAsia="ar-SA"/>
        </w:rPr>
        <w:t xml:space="preserve"> </w:t>
      </w:r>
      <w:r w:rsidR="002740E0">
        <w:rPr>
          <w:sz w:val="24"/>
          <w:lang w:val="sk-SK" w:eastAsia="ar-SA"/>
        </w:rPr>
        <w:t>starostu</w:t>
      </w:r>
      <w:r w:rsidR="005C53F9">
        <w:rPr>
          <w:sz w:val="24"/>
          <w:lang w:val="sk-SK" w:eastAsia="ar-SA"/>
        </w:rPr>
        <w:t xml:space="preserve"> obce</w:t>
      </w:r>
      <w:r>
        <w:rPr>
          <w:sz w:val="24"/>
          <w:lang w:val="sk-SK" w:eastAsia="ar-SA"/>
        </w:rPr>
        <w:t xml:space="preserve"> </w:t>
      </w:r>
      <w:r w:rsidR="002740E0">
        <w:rPr>
          <w:sz w:val="24"/>
          <w:lang w:val="sk-SK" w:eastAsia="ar-SA"/>
        </w:rPr>
        <w:t>v zmysle uznesenia OZ č. 16 zo dňa 28.03.2011</w:t>
      </w:r>
      <w:r w:rsidR="00AE169B">
        <w:rPr>
          <w:sz w:val="24"/>
          <w:lang w:val="sk-SK" w:eastAsia="ar-SA"/>
        </w:rPr>
        <w:t xml:space="preserve"> - </w:t>
      </w:r>
      <w:r w:rsidR="00B835D2" w:rsidRPr="00AE169B">
        <w:rPr>
          <w:sz w:val="24"/>
          <w:lang w:eastAsia="ar-SA"/>
        </w:rPr>
        <w:t>zmeny v bežných</w:t>
      </w:r>
      <w:r w:rsidR="00AE169B">
        <w:rPr>
          <w:sz w:val="24"/>
          <w:lang w:eastAsia="ar-SA"/>
        </w:rPr>
        <w:t xml:space="preserve"> výdavkoch v rozsahu - 1 700,-€</w:t>
      </w:r>
      <w:r w:rsidR="00B02CEE">
        <w:rPr>
          <w:sz w:val="24"/>
          <w:lang w:val="sk-SK" w:eastAsia="ar-SA"/>
        </w:rPr>
        <w:t>.</w:t>
      </w:r>
    </w:p>
    <w:p w14:paraId="52D38CF0" w14:textId="3DBC2D75" w:rsidR="00220DD1" w:rsidRPr="002D30D9" w:rsidRDefault="00B02CEE" w:rsidP="00B02CEE">
      <w:pPr>
        <w:pStyle w:val="Zkladntext"/>
        <w:rPr>
          <w:b/>
          <w:bCs/>
          <w:sz w:val="24"/>
          <w:lang w:val="sk-SK" w:eastAsia="ar-SA"/>
        </w:rPr>
      </w:pPr>
      <w:r>
        <w:rPr>
          <w:sz w:val="24"/>
          <w:lang w:val="sk-SK" w:eastAsia="ar-SA"/>
        </w:rPr>
        <w:t>Rozpočet p</w:t>
      </w:r>
      <w:r w:rsidR="00A12EAE">
        <w:rPr>
          <w:sz w:val="24"/>
          <w:lang w:eastAsia="ar-SA"/>
        </w:rPr>
        <w:t xml:space="preserve">o poslednej zmene </w:t>
      </w:r>
      <w:r>
        <w:rPr>
          <w:sz w:val="24"/>
          <w:lang w:val="sk-SK" w:eastAsia="ar-SA"/>
        </w:rPr>
        <w:t xml:space="preserve">je zobrazený v stĺpci </w:t>
      </w:r>
      <w:r w:rsidRPr="00B02CEE">
        <w:rPr>
          <w:lang w:val="sk-SK" w:eastAsia="ar-SA"/>
        </w:rPr>
        <w:t>(C)</w:t>
      </w:r>
      <w:r w:rsidR="00A12EAE" w:rsidRPr="00B02CEE">
        <w:rPr>
          <w:lang w:eastAsia="ar-SA"/>
        </w:rPr>
        <w:t>:</w:t>
      </w:r>
      <w:r w:rsidR="00220DD1" w:rsidRPr="00B02CEE">
        <w:rPr>
          <w:b/>
          <w:bCs/>
          <w:lang w:eastAsia="ar-SA"/>
        </w:rPr>
        <w:t xml:space="preserve"> </w:t>
      </w:r>
      <w:r w:rsidR="00220DD1">
        <w:rPr>
          <w:b/>
          <w:bCs/>
          <w:sz w:val="24"/>
          <w:lang w:eastAsia="ar-SA"/>
        </w:rPr>
        <w:t>Rozpočet obce k 31. 12. 2014</w:t>
      </w:r>
      <w:r w:rsidR="00220DD1">
        <w:rPr>
          <w:b/>
          <w:bCs/>
          <w:sz w:val="24"/>
          <w:lang w:val="sk-SK" w:eastAsia="ar-SA"/>
        </w:rPr>
        <w:t xml:space="preserve"> v EUR</w:t>
      </w:r>
    </w:p>
    <w:p w14:paraId="48E95B2D" w14:textId="081ABA43" w:rsidR="00A12EAE" w:rsidRDefault="00A12EAE" w:rsidP="00E83144">
      <w:pPr>
        <w:pStyle w:val="Zkladntext"/>
        <w:jc w:val="both"/>
        <w:rPr>
          <w:b/>
          <w:bCs/>
          <w:sz w:val="24"/>
          <w:lang w:eastAsia="ar-SA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1627"/>
        <w:gridCol w:w="2268"/>
        <w:gridCol w:w="1701"/>
      </w:tblGrid>
      <w:tr w:rsidR="00AE169B" w14:paraId="4F246A73" w14:textId="77777777" w:rsidTr="00CB29EA">
        <w:trPr>
          <w:gridBefore w:val="1"/>
          <w:wBefore w:w="3760" w:type="dxa"/>
          <w:trHeight w:val="360"/>
        </w:trPr>
        <w:tc>
          <w:tcPr>
            <w:tcW w:w="1627" w:type="dxa"/>
            <w:vAlign w:val="center"/>
          </w:tcPr>
          <w:p w14:paraId="3B5B9F65" w14:textId="4E913EC2" w:rsidR="00CB29EA" w:rsidRPr="00DD594A" w:rsidRDefault="002D30D9" w:rsidP="002F4957">
            <w:pPr>
              <w:pStyle w:val="Zkladntext"/>
              <w:jc w:val="center"/>
              <w:rPr>
                <w:b/>
                <w:bCs/>
                <w:sz w:val="24"/>
                <w:lang w:val="sk-SK" w:eastAsia="ar-SA"/>
              </w:rPr>
            </w:pPr>
            <w:r>
              <w:rPr>
                <w:b/>
                <w:bCs/>
                <w:sz w:val="24"/>
                <w:lang w:val="sk-SK" w:eastAsia="ar-SA"/>
              </w:rPr>
              <w:t xml:space="preserve">Rozpočet </w:t>
            </w:r>
            <w:r w:rsidR="002F4957">
              <w:rPr>
                <w:b/>
                <w:bCs/>
                <w:sz w:val="24"/>
                <w:lang w:val="sk-SK" w:eastAsia="ar-SA"/>
              </w:rPr>
              <w:t>2014</w:t>
            </w:r>
          </w:p>
        </w:tc>
        <w:tc>
          <w:tcPr>
            <w:tcW w:w="2268" w:type="dxa"/>
            <w:vAlign w:val="center"/>
          </w:tcPr>
          <w:p w14:paraId="44FEBB8F" w14:textId="77777777" w:rsidR="00AE169B" w:rsidRPr="00DD594A" w:rsidRDefault="00CB29EA" w:rsidP="00CB29EA">
            <w:pPr>
              <w:pStyle w:val="Zkladntext"/>
              <w:jc w:val="center"/>
              <w:rPr>
                <w:b/>
                <w:bCs/>
                <w:sz w:val="24"/>
                <w:lang w:val="sk-SK" w:eastAsia="ar-SA"/>
              </w:rPr>
            </w:pPr>
            <w:r w:rsidRPr="00CB29EA">
              <w:rPr>
                <w:b/>
                <w:bCs/>
                <w:sz w:val="24"/>
                <w:vertAlign w:val="superscript"/>
                <w:lang w:val="sk-SK" w:eastAsia="ar-SA"/>
              </w:rPr>
              <w:t>1)</w:t>
            </w:r>
            <w:r w:rsidR="001379D7">
              <w:rPr>
                <w:b/>
                <w:bCs/>
                <w:sz w:val="24"/>
                <w:lang w:val="sk-SK" w:eastAsia="ar-SA"/>
              </w:rPr>
              <w:t>Celkové z</w:t>
            </w:r>
            <w:r w:rsidR="00AE169B">
              <w:rPr>
                <w:b/>
                <w:bCs/>
                <w:sz w:val="24"/>
                <w:lang w:val="sk-SK" w:eastAsia="ar-SA"/>
              </w:rPr>
              <w:t>meny</w:t>
            </w:r>
            <w:r>
              <w:rPr>
                <w:b/>
                <w:bCs/>
                <w:sz w:val="24"/>
                <w:lang w:val="sk-SK" w:eastAsia="ar-SA"/>
              </w:rPr>
              <w:t xml:space="preserve"> príjmov/výdavkov</w:t>
            </w:r>
          </w:p>
        </w:tc>
        <w:tc>
          <w:tcPr>
            <w:tcW w:w="1701" w:type="dxa"/>
            <w:vAlign w:val="center"/>
          </w:tcPr>
          <w:p w14:paraId="7B6E3CEE" w14:textId="2F2FF0AD" w:rsidR="00AE169B" w:rsidRPr="00DD594A" w:rsidRDefault="002D30D9" w:rsidP="00623093">
            <w:pPr>
              <w:pStyle w:val="Zkladntext"/>
              <w:jc w:val="center"/>
              <w:rPr>
                <w:b/>
                <w:bCs/>
                <w:sz w:val="24"/>
                <w:lang w:val="sk-SK" w:eastAsia="ar-SA"/>
              </w:rPr>
            </w:pPr>
            <w:r>
              <w:rPr>
                <w:b/>
                <w:bCs/>
                <w:sz w:val="24"/>
                <w:lang w:val="sk-SK" w:eastAsia="ar-SA"/>
              </w:rPr>
              <w:t>Rozpočet</w:t>
            </w:r>
            <w:r w:rsidR="001379D7">
              <w:rPr>
                <w:b/>
                <w:bCs/>
                <w:sz w:val="24"/>
                <w:lang w:val="sk-SK" w:eastAsia="ar-SA"/>
              </w:rPr>
              <w:t xml:space="preserve"> </w:t>
            </w:r>
            <w:r w:rsidR="002F4957">
              <w:rPr>
                <w:b/>
                <w:bCs/>
                <w:sz w:val="24"/>
                <w:lang w:val="sk-SK" w:eastAsia="ar-SA"/>
              </w:rPr>
              <w:t xml:space="preserve">2014 </w:t>
            </w:r>
            <w:r w:rsidR="00623093">
              <w:rPr>
                <w:b/>
                <w:bCs/>
                <w:sz w:val="24"/>
                <w:lang w:val="sk-SK" w:eastAsia="ar-SA"/>
              </w:rPr>
              <w:t>po zmenách</w:t>
            </w:r>
          </w:p>
        </w:tc>
      </w:tr>
      <w:tr w:rsidR="00B02CEE" w14:paraId="7CF59D12" w14:textId="77777777" w:rsidTr="00CB29EA">
        <w:trPr>
          <w:gridBefore w:val="1"/>
          <w:wBefore w:w="3760" w:type="dxa"/>
          <w:trHeight w:val="360"/>
        </w:trPr>
        <w:tc>
          <w:tcPr>
            <w:tcW w:w="1627" w:type="dxa"/>
            <w:vAlign w:val="center"/>
          </w:tcPr>
          <w:p w14:paraId="5C234117" w14:textId="4D649BC3" w:rsidR="00B02CEE" w:rsidRPr="00B02CEE" w:rsidRDefault="00B02CEE" w:rsidP="002F4957">
            <w:pPr>
              <w:pStyle w:val="Zkladntext"/>
              <w:jc w:val="center"/>
              <w:rPr>
                <w:b/>
                <w:bCs/>
                <w:sz w:val="20"/>
                <w:lang w:val="sk-SK" w:eastAsia="ar-SA"/>
              </w:rPr>
            </w:pPr>
            <w:r w:rsidRPr="00B02CEE">
              <w:rPr>
                <w:b/>
                <w:bCs/>
                <w:sz w:val="20"/>
                <w:lang w:val="sk-SK" w:eastAsia="ar-SA"/>
              </w:rPr>
              <w:t>(A)</w:t>
            </w:r>
          </w:p>
        </w:tc>
        <w:tc>
          <w:tcPr>
            <w:tcW w:w="2268" w:type="dxa"/>
            <w:vAlign w:val="center"/>
          </w:tcPr>
          <w:p w14:paraId="4F84F016" w14:textId="142DC418" w:rsidR="00B02CEE" w:rsidRPr="00B02CEE" w:rsidRDefault="00B02CEE" w:rsidP="00B02CEE">
            <w:pPr>
              <w:pStyle w:val="Zkladntext"/>
              <w:jc w:val="center"/>
              <w:rPr>
                <w:b/>
                <w:bCs/>
                <w:sz w:val="20"/>
                <w:vertAlign w:val="superscript"/>
                <w:lang w:val="sk-SK" w:eastAsia="ar-SA"/>
              </w:rPr>
            </w:pPr>
            <w:r w:rsidRPr="00B02CEE">
              <w:rPr>
                <w:b/>
                <w:bCs/>
                <w:sz w:val="20"/>
                <w:lang w:val="sk-SK" w:eastAsia="ar-SA"/>
              </w:rPr>
              <w:t>(B)</w:t>
            </w:r>
          </w:p>
        </w:tc>
        <w:tc>
          <w:tcPr>
            <w:tcW w:w="1701" w:type="dxa"/>
            <w:vAlign w:val="center"/>
          </w:tcPr>
          <w:p w14:paraId="39FB68F0" w14:textId="77E7F6CA" w:rsidR="00B02CEE" w:rsidRPr="00B02CEE" w:rsidRDefault="00B02CEE" w:rsidP="00623093">
            <w:pPr>
              <w:pStyle w:val="Zkladntext"/>
              <w:jc w:val="center"/>
              <w:rPr>
                <w:b/>
                <w:bCs/>
                <w:sz w:val="20"/>
                <w:lang w:val="sk-SK" w:eastAsia="ar-SA"/>
              </w:rPr>
            </w:pPr>
            <w:r w:rsidRPr="00B02CEE">
              <w:rPr>
                <w:b/>
                <w:bCs/>
                <w:sz w:val="20"/>
                <w:lang w:val="sk-SK" w:eastAsia="ar-SA"/>
              </w:rPr>
              <w:t>(C)</w:t>
            </w:r>
          </w:p>
        </w:tc>
      </w:tr>
      <w:tr w:rsidR="00AE169B" w14:paraId="21B20EA4" w14:textId="77777777" w:rsidTr="00032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49E83" w14:textId="66B64B52" w:rsidR="00AE169B" w:rsidRPr="00DD594A" w:rsidRDefault="00AE169B" w:rsidP="00644A11">
            <w:pPr>
              <w:pStyle w:val="Zkladntext"/>
              <w:snapToGrid w:val="0"/>
              <w:rPr>
                <w:sz w:val="24"/>
                <w:lang w:val="sk-SK" w:eastAsia="ar-SA"/>
              </w:rPr>
            </w:pPr>
            <w:r w:rsidRPr="00DD594A">
              <w:rPr>
                <w:sz w:val="24"/>
                <w:lang w:val="sk-SK" w:eastAsia="ar-SA"/>
              </w:rPr>
              <w:t>Príjmy celkom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0911CE2D" w14:textId="77777777" w:rsidR="00AE169B" w:rsidRDefault="00AE169B" w:rsidP="00032633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224 554,-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27" w:type="dxa"/>
            </w:tcMar>
            <w:vAlign w:val="center"/>
          </w:tcPr>
          <w:p w14:paraId="0B1F4BE0" w14:textId="77777777" w:rsidR="00AE169B" w:rsidRDefault="00CB29EA" w:rsidP="00032633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+99.445,-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4AAE7457" w14:textId="77777777" w:rsidR="00AE169B" w:rsidRPr="00F74DF1" w:rsidRDefault="00AE169B" w:rsidP="00032633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323 999</w:t>
            </w:r>
            <w:r w:rsidRPr="00F74DF1">
              <w:rPr>
                <w:lang w:eastAsia="ar-SA"/>
              </w:rPr>
              <w:t>,-</w:t>
            </w:r>
          </w:p>
        </w:tc>
      </w:tr>
      <w:tr w:rsidR="00AE169B" w14:paraId="7479A88F" w14:textId="77777777" w:rsidTr="00032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</w:tcPr>
          <w:p w14:paraId="46E865AC" w14:textId="77777777" w:rsidR="00AE169B" w:rsidRPr="00DD594A" w:rsidRDefault="00AE169B" w:rsidP="00644A11">
            <w:pPr>
              <w:pStyle w:val="Zkladntext"/>
              <w:snapToGrid w:val="0"/>
              <w:rPr>
                <w:sz w:val="24"/>
                <w:lang w:val="sk-SK" w:eastAsia="ar-SA"/>
              </w:rPr>
            </w:pPr>
            <w:r w:rsidRPr="00DD594A">
              <w:rPr>
                <w:sz w:val="24"/>
                <w:lang w:val="sk-SK" w:eastAsia="ar-SA"/>
              </w:rPr>
              <w:t>Výdavky celkom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5C9144E2" w14:textId="77777777" w:rsidR="00AE169B" w:rsidRDefault="001379D7" w:rsidP="00032633">
            <w:pPr>
              <w:jc w:val="right"/>
              <w:rPr>
                <w:b/>
                <w:bCs/>
                <w:lang w:eastAsia="ar-SA"/>
              </w:rPr>
            </w:pPr>
            <w:r>
              <w:rPr>
                <w:lang w:eastAsia="ar-SA"/>
              </w:rPr>
              <w:t xml:space="preserve">   -</w:t>
            </w:r>
            <w:r w:rsidR="00AE169B">
              <w:rPr>
                <w:lang w:eastAsia="ar-SA"/>
              </w:rPr>
              <w:t>224 305,-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27" w:type="dxa"/>
            </w:tcMar>
            <w:vAlign w:val="center"/>
          </w:tcPr>
          <w:p w14:paraId="4C0C844B" w14:textId="77777777" w:rsidR="00AE169B" w:rsidRDefault="00CB29EA" w:rsidP="00032633">
            <w:pPr>
              <w:jc w:val="righ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-99.445,-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173C0432" w14:textId="77777777" w:rsidR="00AE169B" w:rsidRPr="00F74DF1" w:rsidRDefault="001379D7" w:rsidP="00032633">
            <w:pPr>
              <w:jc w:val="righ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-</w:t>
            </w:r>
            <w:r w:rsidR="00AE169B">
              <w:rPr>
                <w:bCs/>
                <w:lang w:eastAsia="ar-SA"/>
              </w:rPr>
              <w:t>323 750</w:t>
            </w:r>
            <w:r w:rsidR="00AE169B" w:rsidRPr="00F74DF1">
              <w:rPr>
                <w:bCs/>
                <w:lang w:eastAsia="ar-SA"/>
              </w:rPr>
              <w:t>,-</w:t>
            </w:r>
          </w:p>
        </w:tc>
      </w:tr>
      <w:tr w:rsidR="00AE169B" w14:paraId="3A3DA947" w14:textId="77777777" w:rsidTr="00C17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7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A447134" w14:textId="77777777" w:rsidR="00AE169B" w:rsidRPr="00DD594A" w:rsidRDefault="00AE169B" w:rsidP="00644A11">
            <w:pPr>
              <w:pStyle w:val="Zkladntext"/>
              <w:snapToGrid w:val="0"/>
              <w:rPr>
                <w:b/>
                <w:bCs/>
                <w:sz w:val="24"/>
                <w:lang w:val="sk-SK" w:eastAsia="ar-SA"/>
              </w:rPr>
            </w:pPr>
            <w:r w:rsidRPr="00DD594A">
              <w:rPr>
                <w:b/>
                <w:bCs/>
                <w:sz w:val="24"/>
                <w:lang w:val="sk-SK" w:eastAsia="ar-SA"/>
              </w:rPr>
              <w:t>Hospodárenie obce - prebytok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227" w:type="dxa"/>
            </w:tcMar>
            <w:vAlign w:val="center"/>
          </w:tcPr>
          <w:p w14:paraId="2EB7D074" w14:textId="77777777" w:rsidR="00AE169B" w:rsidRDefault="00AE169B" w:rsidP="00032633">
            <w:pPr>
              <w:jc w:val="right"/>
            </w:pPr>
            <w:r>
              <w:rPr>
                <w:b/>
                <w:bCs/>
                <w:lang w:eastAsia="ar-SA"/>
              </w:rPr>
              <w:t>249,-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right w:w="227" w:type="dxa"/>
            </w:tcMar>
            <w:vAlign w:val="center"/>
          </w:tcPr>
          <w:p w14:paraId="5CC4AFA8" w14:textId="77777777" w:rsidR="00AE169B" w:rsidRDefault="00CB29EA" w:rsidP="00032633">
            <w:pPr>
              <w:jc w:val="right"/>
              <w:rPr>
                <w:b/>
              </w:rPr>
            </w:pPr>
            <w:r>
              <w:rPr>
                <w:b/>
              </w:rPr>
              <w:t>0,-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227" w:type="dxa"/>
            </w:tcMar>
            <w:vAlign w:val="center"/>
          </w:tcPr>
          <w:p w14:paraId="00939EBF" w14:textId="77777777" w:rsidR="00AE169B" w:rsidRPr="00F74DF1" w:rsidRDefault="00AE169B" w:rsidP="00032633">
            <w:pPr>
              <w:jc w:val="right"/>
              <w:rPr>
                <w:b/>
              </w:rPr>
            </w:pPr>
            <w:r>
              <w:rPr>
                <w:b/>
              </w:rPr>
              <w:t>249</w:t>
            </w:r>
            <w:r w:rsidRPr="00F74DF1">
              <w:rPr>
                <w:b/>
              </w:rPr>
              <w:t>,-</w:t>
            </w:r>
          </w:p>
        </w:tc>
      </w:tr>
    </w:tbl>
    <w:p w14:paraId="6A93E2DB" w14:textId="77777777" w:rsidR="00A12EAE" w:rsidRPr="00032633" w:rsidRDefault="00A12EAE" w:rsidP="001379D7">
      <w:pPr>
        <w:pStyle w:val="Zkladntext"/>
        <w:jc w:val="both"/>
        <w:rPr>
          <w:bCs/>
          <w:sz w:val="24"/>
          <w:u w:val="single"/>
          <w:lang w:eastAsia="ar-SA"/>
        </w:rPr>
      </w:pPr>
      <w:r w:rsidRPr="00032633">
        <w:rPr>
          <w:bCs/>
          <w:sz w:val="24"/>
          <w:u w:val="single"/>
          <w:lang w:eastAsia="ar-SA"/>
        </w:rPr>
        <w:t>z toho: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1627"/>
        <w:gridCol w:w="2268"/>
        <w:gridCol w:w="1701"/>
      </w:tblGrid>
      <w:tr w:rsidR="001379D7" w14:paraId="1E233D29" w14:textId="77777777" w:rsidTr="00032633">
        <w:trPr>
          <w:trHeight w:val="360"/>
        </w:trPr>
        <w:tc>
          <w:tcPr>
            <w:tcW w:w="3756" w:type="dxa"/>
            <w:shd w:val="clear" w:color="auto" w:fill="auto"/>
            <w:vAlign w:val="center"/>
          </w:tcPr>
          <w:p w14:paraId="4672DD99" w14:textId="678882BE" w:rsidR="001379D7" w:rsidRPr="00032633" w:rsidRDefault="00032633" w:rsidP="00C029C1">
            <w:pPr>
              <w:pStyle w:val="Zkladntext"/>
              <w:numPr>
                <w:ilvl w:val="0"/>
                <w:numId w:val="13"/>
              </w:numPr>
              <w:rPr>
                <w:b/>
                <w:bCs/>
                <w:i/>
                <w:sz w:val="24"/>
                <w:lang w:val="sk-SK" w:eastAsia="ar-SA"/>
              </w:rPr>
            </w:pPr>
            <w:r w:rsidRPr="00032633">
              <w:rPr>
                <w:b/>
                <w:bCs/>
                <w:i/>
                <w:sz w:val="24"/>
                <w:lang w:val="sk-SK" w:eastAsia="ar-SA"/>
              </w:rPr>
              <w:t>Bežný rozpočet</w:t>
            </w:r>
          </w:p>
        </w:tc>
        <w:tc>
          <w:tcPr>
            <w:tcW w:w="1627" w:type="dxa"/>
          </w:tcPr>
          <w:p w14:paraId="3FAC21F4" w14:textId="5D30F603" w:rsidR="00CB29EA" w:rsidRPr="00DD594A" w:rsidRDefault="001379D7" w:rsidP="002F4957">
            <w:pPr>
              <w:pStyle w:val="Zkladntext"/>
              <w:jc w:val="center"/>
              <w:rPr>
                <w:b/>
                <w:bCs/>
                <w:sz w:val="24"/>
                <w:lang w:val="sk-SK" w:eastAsia="ar-SA"/>
              </w:rPr>
            </w:pPr>
            <w:r w:rsidRPr="00032633">
              <w:rPr>
                <w:bCs/>
                <w:sz w:val="24"/>
                <w:lang w:val="sk-SK" w:eastAsia="ar-SA"/>
              </w:rPr>
              <w:t xml:space="preserve">Bežný </w:t>
            </w:r>
          </w:p>
        </w:tc>
        <w:tc>
          <w:tcPr>
            <w:tcW w:w="2268" w:type="dxa"/>
          </w:tcPr>
          <w:p w14:paraId="499F72A5" w14:textId="77777777" w:rsidR="00CB29EA" w:rsidRPr="00DD594A" w:rsidRDefault="001379D7" w:rsidP="00656444">
            <w:pPr>
              <w:pStyle w:val="Zkladntext"/>
              <w:jc w:val="center"/>
              <w:rPr>
                <w:b/>
                <w:bCs/>
                <w:sz w:val="24"/>
                <w:lang w:val="sk-SK" w:eastAsia="ar-SA"/>
              </w:rPr>
            </w:pPr>
            <w:r>
              <w:rPr>
                <w:b/>
                <w:bCs/>
                <w:sz w:val="24"/>
                <w:vertAlign w:val="superscript"/>
                <w:lang w:val="sk-SK" w:eastAsia="ar-SA"/>
              </w:rPr>
              <w:t>2</w:t>
            </w:r>
            <w:r w:rsidRPr="00CB29EA">
              <w:rPr>
                <w:b/>
                <w:bCs/>
                <w:sz w:val="24"/>
                <w:vertAlign w:val="superscript"/>
                <w:lang w:val="sk-SK" w:eastAsia="ar-SA"/>
              </w:rPr>
              <w:t>)</w:t>
            </w:r>
            <w:r w:rsidRPr="002D30D9">
              <w:rPr>
                <w:bCs/>
                <w:sz w:val="24"/>
                <w:lang w:val="sk-SK" w:eastAsia="ar-SA"/>
              </w:rPr>
              <w:t xml:space="preserve">Zmeny </w:t>
            </w:r>
            <w:r>
              <w:rPr>
                <w:b/>
                <w:bCs/>
                <w:sz w:val="24"/>
                <w:lang w:val="sk-SK" w:eastAsia="ar-SA"/>
              </w:rPr>
              <w:t xml:space="preserve">bežných </w:t>
            </w:r>
            <w:r w:rsidRPr="00220DD1">
              <w:rPr>
                <w:bCs/>
                <w:sz w:val="24"/>
                <w:lang w:val="sk-SK" w:eastAsia="ar-SA"/>
              </w:rPr>
              <w:t>príjmov/výdavkov</w:t>
            </w:r>
          </w:p>
        </w:tc>
        <w:tc>
          <w:tcPr>
            <w:tcW w:w="1701" w:type="dxa"/>
          </w:tcPr>
          <w:p w14:paraId="04FDF817" w14:textId="77DFD622" w:rsidR="00CB29EA" w:rsidRPr="00DD594A" w:rsidRDefault="001379D7" w:rsidP="00623093">
            <w:pPr>
              <w:pStyle w:val="Zkladntext"/>
              <w:jc w:val="center"/>
              <w:rPr>
                <w:b/>
                <w:bCs/>
                <w:sz w:val="24"/>
                <w:lang w:val="sk-SK" w:eastAsia="ar-SA"/>
              </w:rPr>
            </w:pPr>
            <w:r w:rsidRPr="00032633">
              <w:rPr>
                <w:bCs/>
                <w:sz w:val="24"/>
                <w:lang w:val="sk-SK" w:eastAsia="ar-SA"/>
              </w:rPr>
              <w:t xml:space="preserve">Bežný </w:t>
            </w:r>
            <w:r w:rsidR="00623093">
              <w:rPr>
                <w:bCs/>
                <w:sz w:val="24"/>
                <w:lang w:val="sk-SK" w:eastAsia="ar-SA"/>
              </w:rPr>
              <w:t xml:space="preserve">r.          </w:t>
            </w:r>
            <w:r w:rsidR="00623093">
              <w:rPr>
                <w:b/>
                <w:bCs/>
                <w:sz w:val="24"/>
                <w:lang w:val="sk-SK" w:eastAsia="ar-SA"/>
              </w:rPr>
              <w:t>po zmenách</w:t>
            </w:r>
          </w:p>
        </w:tc>
      </w:tr>
      <w:tr w:rsidR="00CB29EA" w:rsidRPr="002D30D9" w14:paraId="359524E9" w14:textId="77777777" w:rsidTr="00032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E0737" w14:textId="77777777" w:rsidR="00CB29EA" w:rsidRPr="002D30D9" w:rsidRDefault="00CB29EA" w:rsidP="00644A11">
            <w:pPr>
              <w:pStyle w:val="Zkladntext"/>
              <w:snapToGrid w:val="0"/>
              <w:rPr>
                <w:lang w:val="sk-SK" w:eastAsia="ar-SA"/>
              </w:rPr>
            </w:pPr>
            <w:r w:rsidRPr="002D30D9">
              <w:rPr>
                <w:lang w:val="sk-SK" w:eastAsia="ar-SA"/>
              </w:rPr>
              <w:t>Bežné príjmy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right w:w="198" w:type="dxa"/>
            </w:tcMar>
            <w:vAlign w:val="center"/>
          </w:tcPr>
          <w:p w14:paraId="6E97A118" w14:textId="77777777" w:rsidR="00CB29EA" w:rsidRPr="002D30D9" w:rsidRDefault="00CB29EA" w:rsidP="00032633">
            <w:pPr>
              <w:jc w:val="right"/>
              <w:rPr>
                <w:sz w:val="22"/>
                <w:lang w:eastAsia="ar-SA"/>
              </w:rPr>
            </w:pPr>
            <w:r w:rsidRPr="002D30D9">
              <w:rPr>
                <w:sz w:val="22"/>
                <w:lang w:eastAsia="ar-SA"/>
              </w:rPr>
              <w:t>213 554,-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right w:w="198" w:type="dxa"/>
            </w:tcMar>
            <w:vAlign w:val="center"/>
          </w:tcPr>
          <w:p w14:paraId="4A0C06EF" w14:textId="77777777" w:rsidR="00CB29EA" w:rsidRPr="002D30D9" w:rsidRDefault="001379D7" w:rsidP="00032633">
            <w:pPr>
              <w:jc w:val="right"/>
              <w:rPr>
                <w:sz w:val="22"/>
                <w:lang w:eastAsia="ar-SA"/>
              </w:rPr>
            </w:pPr>
            <w:r w:rsidRPr="002D30D9">
              <w:rPr>
                <w:sz w:val="22"/>
                <w:lang w:eastAsia="ar-SA"/>
              </w:rPr>
              <w:t xml:space="preserve">17 445,-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right w:w="198" w:type="dxa"/>
            </w:tcMar>
            <w:vAlign w:val="center"/>
          </w:tcPr>
          <w:p w14:paraId="4A72EA59" w14:textId="77777777" w:rsidR="00CB29EA" w:rsidRPr="0049407B" w:rsidRDefault="00CB29EA" w:rsidP="00032633">
            <w:pPr>
              <w:jc w:val="right"/>
              <w:rPr>
                <w:sz w:val="22"/>
                <w:lang w:eastAsia="ar-SA"/>
              </w:rPr>
            </w:pPr>
            <w:r w:rsidRPr="0049407B">
              <w:rPr>
                <w:sz w:val="22"/>
                <w:lang w:eastAsia="ar-SA"/>
              </w:rPr>
              <w:t>230 999,-</w:t>
            </w:r>
          </w:p>
        </w:tc>
      </w:tr>
      <w:tr w:rsidR="00CB29EA" w:rsidRPr="008E7EF1" w14:paraId="4087754D" w14:textId="77777777" w:rsidTr="00032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5B5CA8C" w14:textId="77777777" w:rsidR="00CB29EA" w:rsidRPr="002D30D9" w:rsidRDefault="00CB29EA" w:rsidP="00644A11">
            <w:pPr>
              <w:pStyle w:val="Zkladntext"/>
              <w:snapToGrid w:val="0"/>
              <w:rPr>
                <w:lang w:val="sk-SK" w:eastAsia="ar-SA"/>
              </w:rPr>
            </w:pPr>
            <w:r w:rsidRPr="002D30D9">
              <w:rPr>
                <w:lang w:val="sk-SK" w:eastAsia="ar-SA"/>
              </w:rPr>
              <w:t>Bežné výdavky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right w:w="198" w:type="dxa"/>
            </w:tcMar>
            <w:vAlign w:val="center"/>
          </w:tcPr>
          <w:p w14:paraId="1A2836C7" w14:textId="00BBC3F5" w:rsidR="00CB29EA" w:rsidRPr="002D30D9" w:rsidRDefault="001379D7" w:rsidP="00032633">
            <w:pPr>
              <w:jc w:val="right"/>
              <w:rPr>
                <w:b/>
                <w:bCs/>
                <w:sz w:val="22"/>
                <w:lang w:eastAsia="ar-SA"/>
              </w:rPr>
            </w:pPr>
            <w:r w:rsidRPr="002D30D9">
              <w:rPr>
                <w:sz w:val="22"/>
                <w:lang w:eastAsia="ar-SA"/>
              </w:rPr>
              <w:t>-</w:t>
            </w:r>
            <w:r w:rsidR="00CB29EA" w:rsidRPr="002D30D9">
              <w:rPr>
                <w:sz w:val="22"/>
                <w:lang w:eastAsia="ar-SA"/>
              </w:rPr>
              <w:t>209 525,-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98" w:type="dxa"/>
            </w:tcMar>
            <w:vAlign w:val="center"/>
          </w:tcPr>
          <w:p w14:paraId="13CA2293" w14:textId="77777777" w:rsidR="00CB29EA" w:rsidRPr="002D30D9" w:rsidRDefault="001379D7" w:rsidP="00032633">
            <w:pPr>
              <w:jc w:val="right"/>
              <w:rPr>
                <w:bCs/>
                <w:sz w:val="22"/>
                <w:lang w:eastAsia="ar-SA"/>
              </w:rPr>
            </w:pPr>
            <w:r w:rsidRPr="002D30D9">
              <w:rPr>
                <w:sz w:val="22"/>
                <w:lang w:eastAsia="ar-SA"/>
              </w:rPr>
              <w:t>-19 445,-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right w:w="198" w:type="dxa"/>
            </w:tcMar>
            <w:vAlign w:val="center"/>
          </w:tcPr>
          <w:p w14:paraId="4C9D104F" w14:textId="7DACDB34" w:rsidR="00CB29EA" w:rsidRPr="0049407B" w:rsidRDefault="001379D7" w:rsidP="00032633">
            <w:pPr>
              <w:jc w:val="right"/>
              <w:rPr>
                <w:bCs/>
                <w:sz w:val="22"/>
                <w:lang w:eastAsia="ar-SA"/>
              </w:rPr>
            </w:pPr>
            <w:r w:rsidRPr="0049407B">
              <w:rPr>
                <w:bCs/>
                <w:sz w:val="22"/>
                <w:lang w:eastAsia="ar-SA"/>
              </w:rPr>
              <w:t>-</w:t>
            </w:r>
            <w:r w:rsidR="00CB29EA" w:rsidRPr="0049407B">
              <w:rPr>
                <w:bCs/>
                <w:sz w:val="22"/>
                <w:lang w:eastAsia="ar-SA"/>
              </w:rPr>
              <w:t>228 970,-</w:t>
            </w:r>
          </w:p>
        </w:tc>
      </w:tr>
      <w:tr w:rsidR="00CB29EA" w:rsidRPr="002D30D9" w14:paraId="191418E0" w14:textId="77777777" w:rsidTr="00032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</w:tcPr>
          <w:p w14:paraId="27ABD335" w14:textId="77777777" w:rsidR="00CB29EA" w:rsidRPr="002D30D9" w:rsidRDefault="00CB29EA" w:rsidP="00644A11">
            <w:pPr>
              <w:pStyle w:val="Zkladntext"/>
              <w:snapToGrid w:val="0"/>
              <w:rPr>
                <w:b/>
                <w:bCs/>
                <w:lang w:val="sk-SK" w:eastAsia="ar-SA"/>
              </w:rPr>
            </w:pPr>
            <w:r w:rsidRPr="002D30D9">
              <w:rPr>
                <w:b/>
                <w:bCs/>
                <w:lang w:val="sk-SK" w:eastAsia="ar-SA"/>
              </w:rPr>
              <w:t>Prebytok bežného rozpočtu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right w:w="198" w:type="dxa"/>
            </w:tcMar>
            <w:vAlign w:val="center"/>
          </w:tcPr>
          <w:p w14:paraId="05D24FA1" w14:textId="77777777" w:rsidR="00CB29EA" w:rsidRPr="002D30D9" w:rsidRDefault="00CB29EA" w:rsidP="00032633">
            <w:pPr>
              <w:jc w:val="right"/>
              <w:rPr>
                <w:sz w:val="22"/>
              </w:rPr>
            </w:pPr>
            <w:r w:rsidRPr="002D30D9">
              <w:rPr>
                <w:b/>
                <w:bCs/>
                <w:sz w:val="22"/>
                <w:lang w:eastAsia="ar-SA"/>
              </w:rPr>
              <w:t>4 029,-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98" w:type="dxa"/>
            </w:tcMar>
            <w:vAlign w:val="center"/>
          </w:tcPr>
          <w:p w14:paraId="70458FE1" w14:textId="77777777" w:rsidR="00CB29EA" w:rsidRPr="002D30D9" w:rsidRDefault="001379D7" w:rsidP="00032633">
            <w:pPr>
              <w:jc w:val="right"/>
              <w:rPr>
                <w:b/>
                <w:sz w:val="22"/>
              </w:rPr>
            </w:pPr>
            <w:r w:rsidRPr="002D30D9">
              <w:rPr>
                <w:b/>
                <w:sz w:val="22"/>
              </w:rPr>
              <w:t>-2.000,-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right w:w="198" w:type="dxa"/>
            </w:tcMar>
            <w:vAlign w:val="center"/>
          </w:tcPr>
          <w:p w14:paraId="37AD9403" w14:textId="77777777" w:rsidR="00CB29EA" w:rsidRPr="002D30D9" w:rsidRDefault="00CB29EA" w:rsidP="00032633">
            <w:pPr>
              <w:jc w:val="right"/>
              <w:rPr>
                <w:b/>
                <w:sz w:val="22"/>
              </w:rPr>
            </w:pPr>
            <w:r w:rsidRPr="002D30D9">
              <w:rPr>
                <w:b/>
                <w:sz w:val="22"/>
              </w:rPr>
              <w:t>2 029,-</w:t>
            </w:r>
          </w:p>
        </w:tc>
      </w:tr>
    </w:tbl>
    <w:p w14:paraId="330AFE6D" w14:textId="77777777" w:rsidR="00A12EAE" w:rsidRPr="002D30D9" w:rsidRDefault="00A12EAE" w:rsidP="00A12EAE">
      <w:pPr>
        <w:pStyle w:val="Zkladntext"/>
        <w:rPr>
          <w:sz w:val="1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198" w:type="dxa"/>
        </w:tblCellMar>
        <w:tblLook w:val="0000" w:firstRow="0" w:lastRow="0" w:firstColumn="0" w:lastColumn="0" w:noHBand="0" w:noVBand="0"/>
      </w:tblPr>
      <w:tblGrid>
        <w:gridCol w:w="3760"/>
        <w:gridCol w:w="1627"/>
        <w:gridCol w:w="2268"/>
        <w:gridCol w:w="1701"/>
      </w:tblGrid>
      <w:tr w:rsidR="00032633" w14:paraId="56CA7FBB" w14:textId="77777777" w:rsidTr="00623093">
        <w:trPr>
          <w:trHeight w:val="330"/>
        </w:trPr>
        <w:tc>
          <w:tcPr>
            <w:tcW w:w="3760" w:type="dxa"/>
            <w:shd w:val="clear" w:color="auto" w:fill="auto"/>
            <w:vAlign w:val="center"/>
          </w:tcPr>
          <w:p w14:paraId="47CF6627" w14:textId="6E2D3077" w:rsidR="00032633" w:rsidRPr="00032633" w:rsidRDefault="00032633" w:rsidP="00C029C1">
            <w:pPr>
              <w:pStyle w:val="Zkladntext"/>
              <w:numPr>
                <w:ilvl w:val="0"/>
                <w:numId w:val="13"/>
              </w:numPr>
              <w:rPr>
                <w:b/>
                <w:bCs/>
                <w:i/>
                <w:sz w:val="24"/>
                <w:lang w:val="sk-SK" w:eastAsia="ar-SA"/>
              </w:rPr>
            </w:pPr>
            <w:r w:rsidRPr="00032633">
              <w:rPr>
                <w:b/>
                <w:bCs/>
                <w:i/>
                <w:sz w:val="24"/>
                <w:lang w:val="sk-SK" w:eastAsia="ar-SA"/>
              </w:rPr>
              <w:t>Kapitálový rozpočet</w:t>
            </w:r>
          </w:p>
        </w:tc>
        <w:tc>
          <w:tcPr>
            <w:tcW w:w="1627" w:type="dxa"/>
          </w:tcPr>
          <w:p w14:paraId="7A8EB5BD" w14:textId="5E3CBB36" w:rsidR="001379D7" w:rsidRPr="00DD594A" w:rsidRDefault="001379D7" w:rsidP="002F4957">
            <w:pPr>
              <w:pStyle w:val="Zkladntext"/>
              <w:jc w:val="center"/>
              <w:rPr>
                <w:b/>
                <w:bCs/>
                <w:sz w:val="24"/>
                <w:lang w:val="sk-SK" w:eastAsia="ar-SA"/>
              </w:rPr>
            </w:pPr>
            <w:r w:rsidRPr="00032633">
              <w:rPr>
                <w:bCs/>
                <w:sz w:val="24"/>
                <w:lang w:val="sk-SK" w:eastAsia="ar-SA"/>
              </w:rPr>
              <w:t xml:space="preserve">Kapitálový </w:t>
            </w:r>
          </w:p>
        </w:tc>
        <w:tc>
          <w:tcPr>
            <w:tcW w:w="2268" w:type="dxa"/>
          </w:tcPr>
          <w:p w14:paraId="4FDF101E" w14:textId="77777777" w:rsidR="001379D7" w:rsidRPr="00DD594A" w:rsidRDefault="001379D7" w:rsidP="00656444">
            <w:pPr>
              <w:pStyle w:val="Zkladntext"/>
              <w:jc w:val="center"/>
              <w:rPr>
                <w:b/>
                <w:bCs/>
                <w:sz w:val="24"/>
                <w:lang w:val="sk-SK" w:eastAsia="ar-SA"/>
              </w:rPr>
            </w:pPr>
            <w:r>
              <w:rPr>
                <w:b/>
                <w:bCs/>
                <w:sz w:val="24"/>
                <w:vertAlign w:val="superscript"/>
                <w:lang w:val="sk-SK" w:eastAsia="ar-SA"/>
              </w:rPr>
              <w:t>3</w:t>
            </w:r>
            <w:r w:rsidRPr="00CB29EA">
              <w:rPr>
                <w:b/>
                <w:bCs/>
                <w:sz w:val="24"/>
                <w:vertAlign w:val="superscript"/>
                <w:lang w:val="sk-SK" w:eastAsia="ar-SA"/>
              </w:rPr>
              <w:t>)</w:t>
            </w:r>
            <w:r w:rsidRPr="002D30D9">
              <w:rPr>
                <w:bCs/>
                <w:sz w:val="24"/>
                <w:lang w:val="sk-SK" w:eastAsia="ar-SA"/>
              </w:rPr>
              <w:t>Zmeny</w:t>
            </w:r>
            <w:r>
              <w:rPr>
                <w:b/>
                <w:bCs/>
                <w:sz w:val="24"/>
                <w:lang w:val="sk-SK" w:eastAsia="ar-SA"/>
              </w:rPr>
              <w:t xml:space="preserve"> kapitál. </w:t>
            </w:r>
            <w:r w:rsidRPr="00220DD1">
              <w:rPr>
                <w:bCs/>
                <w:sz w:val="24"/>
                <w:lang w:val="sk-SK" w:eastAsia="ar-SA"/>
              </w:rPr>
              <w:t>príjmov/výdavkov</w:t>
            </w:r>
          </w:p>
        </w:tc>
        <w:tc>
          <w:tcPr>
            <w:tcW w:w="1701" w:type="dxa"/>
            <w:vAlign w:val="center"/>
          </w:tcPr>
          <w:p w14:paraId="3B7A1D80" w14:textId="41E09842" w:rsidR="001379D7" w:rsidRPr="00DD594A" w:rsidRDefault="001379D7" w:rsidP="00623093">
            <w:pPr>
              <w:pStyle w:val="Zkladntext"/>
              <w:jc w:val="center"/>
              <w:rPr>
                <w:b/>
                <w:bCs/>
                <w:sz w:val="24"/>
                <w:lang w:val="sk-SK" w:eastAsia="ar-SA"/>
              </w:rPr>
            </w:pPr>
            <w:r w:rsidRPr="00032633">
              <w:rPr>
                <w:bCs/>
                <w:sz w:val="24"/>
                <w:lang w:val="sk-SK" w:eastAsia="ar-SA"/>
              </w:rPr>
              <w:t>Kapitálový</w:t>
            </w:r>
            <w:r>
              <w:rPr>
                <w:b/>
                <w:bCs/>
                <w:sz w:val="24"/>
                <w:lang w:val="sk-SK" w:eastAsia="ar-SA"/>
              </w:rPr>
              <w:t xml:space="preserve"> </w:t>
            </w:r>
            <w:r w:rsidR="00623093">
              <w:rPr>
                <w:b/>
                <w:bCs/>
                <w:sz w:val="24"/>
                <w:lang w:val="sk-SK" w:eastAsia="ar-SA"/>
              </w:rPr>
              <w:t>r. po zmenách</w:t>
            </w:r>
          </w:p>
        </w:tc>
      </w:tr>
      <w:tr w:rsidR="001379D7" w14:paraId="63E5DB67" w14:textId="77777777" w:rsidTr="00032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306AC" w14:textId="77777777" w:rsidR="001379D7" w:rsidRPr="002D30D9" w:rsidRDefault="001379D7" w:rsidP="00644A11">
            <w:pPr>
              <w:pStyle w:val="Zkladntext"/>
              <w:snapToGrid w:val="0"/>
              <w:rPr>
                <w:lang w:val="sk-SK" w:eastAsia="ar-SA"/>
              </w:rPr>
            </w:pPr>
            <w:r w:rsidRPr="002D30D9">
              <w:rPr>
                <w:lang w:val="sk-SK" w:eastAsia="ar-SA"/>
              </w:rPr>
              <w:t>Kapitálové príjmy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right w:w="198" w:type="dxa"/>
            </w:tcMar>
            <w:vAlign w:val="center"/>
          </w:tcPr>
          <w:p w14:paraId="7073B0E0" w14:textId="77777777" w:rsidR="001379D7" w:rsidRPr="002D30D9" w:rsidRDefault="001379D7" w:rsidP="00032633">
            <w:pPr>
              <w:jc w:val="right"/>
              <w:rPr>
                <w:sz w:val="22"/>
                <w:lang w:eastAsia="ar-SA"/>
              </w:rPr>
            </w:pPr>
            <w:r w:rsidRPr="002D30D9">
              <w:rPr>
                <w:sz w:val="22"/>
                <w:lang w:eastAsia="ar-SA"/>
              </w:rPr>
              <w:t>10 000,-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98" w:type="dxa"/>
            </w:tcMar>
            <w:vAlign w:val="center"/>
          </w:tcPr>
          <w:p w14:paraId="21556AA7" w14:textId="77777777" w:rsidR="001379D7" w:rsidRPr="002D30D9" w:rsidRDefault="00032633" w:rsidP="00032633">
            <w:pPr>
              <w:jc w:val="right"/>
              <w:rPr>
                <w:sz w:val="22"/>
                <w:lang w:eastAsia="ar-SA"/>
              </w:rPr>
            </w:pPr>
            <w:r w:rsidRPr="002D30D9">
              <w:rPr>
                <w:sz w:val="22"/>
                <w:lang w:eastAsia="ar-SA"/>
              </w:rPr>
              <w:t xml:space="preserve"> </w:t>
            </w:r>
            <w:r w:rsidR="001379D7" w:rsidRPr="002D30D9">
              <w:rPr>
                <w:sz w:val="22"/>
                <w:lang w:eastAsia="ar-SA"/>
              </w:rPr>
              <w:t>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right w:w="198" w:type="dxa"/>
            </w:tcMar>
            <w:vAlign w:val="center"/>
          </w:tcPr>
          <w:p w14:paraId="64E94416" w14:textId="77777777" w:rsidR="001379D7" w:rsidRPr="002D30D9" w:rsidRDefault="001379D7" w:rsidP="00032633">
            <w:pPr>
              <w:jc w:val="right"/>
              <w:rPr>
                <w:sz w:val="22"/>
                <w:lang w:eastAsia="ar-SA"/>
              </w:rPr>
            </w:pPr>
            <w:r w:rsidRPr="002D30D9">
              <w:rPr>
                <w:sz w:val="22"/>
                <w:lang w:eastAsia="ar-SA"/>
              </w:rPr>
              <w:t>10 000,-</w:t>
            </w:r>
          </w:p>
        </w:tc>
      </w:tr>
      <w:tr w:rsidR="001379D7" w14:paraId="3948883B" w14:textId="77777777" w:rsidTr="00032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</w:tcPr>
          <w:p w14:paraId="041EEF57" w14:textId="77777777" w:rsidR="001379D7" w:rsidRPr="002D30D9" w:rsidRDefault="001379D7" w:rsidP="00644A11">
            <w:pPr>
              <w:pStyle w:val="Zkladntext"/>
              <w:snapToGrid w:val="0"/>
              <w:rPr>
                <w:lang w:val="sk-SK" w:eastAsia="ar-SA"/>
              </w:rPr>
            </w:pPr>
            <w:r w:rsidRPr="002D30D9">
              <w:rPr>
                <w:lang w:val="sk-SK" w:eastAsia="ar-SA"/>
              </w:rPr>
              <w:t>Kapitálové výdavky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right w:w="198" w:type="dxa"/>
            </w:tcMar>
            <w:vAlign w:val="center"/>
          </w:tcPr>
          <w:p w14:paraId="31D085D1" w14:textId="6F6CA4F9" w:rsidR="001379D7" w:rsidRPr="002D30D9" w:rsidRDefault="001379D7" w:rsidP="00032633">
            <w:pPr>
              <w:jc w:val="right"/>
              <w:rPr>
                <w:b/>
                <w:bCs/>
                <w:sz w:val="22"/>
                <w:lang w:eastAsia="ar-SA"/>
              </w:rPr>
            </w:pPr>
            <w:r w:rsidRPr="002D30D9">
              <w:rPr>
                <w:sz w:val="22"/>
                <w:lang w:eastAsia="ar-SA"/>
              </w:rPr>
              <w:t>-10 000,-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98" w:type="dxa"/>
            </w:tcMar>
            <w:vAlign w:val="center"/>
          </w:tcPr>
          <w:p w14:paraId="27AA7905" w14:textId="08FA7AE9" w:rsidR="001379D7" w:rsidRPr="002D30D9" w:rsidRDefault="001379D7" w:rsidP="00220DD1">
            <w:pPr>
              <w:jc w:val="right"/>
              <w:rPr>
                <w:bCs/>
                <w:sz w:val="22"/>
                <w:lang w:eastAsia="ar-SA"/>
              </w:rPr>
            </w:pPr>
            <w:r w:rsidRPr="002D30D9">
              <w:rPr>
                <w:bCs/>
                <w:sz w:val="22"/>
                <w:lang w:eastAsia="ar-SA"/>
              </w:rPr>
              <w:t>-80</w:t>
            </w:r>
            <w:r w:rsidR="00220DD1">
              <w:rPr>
                <w:bCs/>
                <w:sz w:val="22"/>
                <w:lang w:eastAsia="ar-SA"/>
              </w:rPr>
              <w:t xml:space="preserve"> </w:t>
            </w:r>
            <w:r w:rsidRPr="002D30D9">
              <w:rPr>
                <w:bCs/>
                <w:sz w:val="22"/>
                <w:lang w:eastAsia="ar-SA"/>
              </w:rPr>
              <w:t>000,-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right w:w="198" w:type="dxa"/>
            </w:tcMar>
            <w:vAlign w:val="center"/>
          </w:tcPr>
          <w:p w14:paraId="51F18357" w14:textId="16C83712" w:rsidR="001379D7" w:rsidRPr="002D30D9" w:rsidRDefault="001379D7" w:rsidP="00032633">
            <w:pPr>
              <w:jc w:val="right"/>
              <w:rPr>
                <w:bCs/>
                <w:sz w:val="22"/>
                <w:lang w:eastAsia="ar-SA"/>
              </w:rPr>
            </w:pPr>
            <w:r w:rsidRPr="002D30D9">
              <w:rPr>
                <w:bCs/>
                <w:sz w:val="22"/>
                <w:lang w:eastAsia="ar-SA"/>
              </w:rPr>
              <w:t>-90 000,-</w:t>
            </w:r>
          </w:p>
        </w:tc>
      </w:tr>
      <w:tr w:rsidR="001379D7" w14:paraId="545D1F54" w14:textId="77777777" w:rsidTr="00032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</w:tcPr>
          <w:p w14:paraId="2E9F214B" w14:textId="496515C6" w:rsidR="001379D7" w:rsidRPr="002D30D9" w:rsidRDefault="00423745" w:rsidP="00644A11">
            <w:pPr>
              <w:pStyle w:val="Zkladntext"/>
              <w:snapToGrid w:val="0"/>
              <w:rPr>
                <w:b/>
                <w:bCs/>
                <w:lang w:val="sk-SK" w:eastAsia="ar-SA"/>
              </w:rPr>
            </w:pPr>
            <w:r w:rsidRPr="00423745">
              <w:rPr>
                <w:b/>
                <w:bCs/>
                <w:lang w:val="sk-SK" w:eastAsia="ar-SA"/>
              </w:rPr>
              <w:t>Schodok</w:t>
            </w:r>
            <w:r w:rsidR="001379D7" w:rsidRPr="002D30D9">
              <w:rPr>
                <w:b/>
                <w:bCs/>
                <w:lang w:val="sk-SK" w:eastAsia="ar-SA"/>
              </w:rPr>
              <w:t xml:space="preserve"> kapitálového rozpočtu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right w:w="198" w:type="dxa"/>
            </w:tcMar>
            <w:vAlign w:val="center"/>
          </w:tcPr>
          <w:p w14:paraId="29CCF644" w14:textId="77777777" w:rsidR="001379D7" w:rsidRPr="002D30D9" w:rsidRDefault="001379D7" w:rsidP="00032633">
            <w:pPr>
              <w:jc w:val="right"/>
              <w:rPr>
                <w:sz w:val="22"/>
              </w:rPr>
            </w:pPr>
            <w:r w:rsidRPr="002D30D9">
              <w:rPr>
                <w:b/>
                <w:bCs/>
                <w:sz w:val="22"/>
                <w:lang w:eastAsia="ar-SA"/>
              </w:rPr>
              <w:t>0,-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98" w:type="dxa"/>
            </w:tcMar>
            <w:vAlign w:val="center"/>
          </w:tcPr>
          <w:p w14:paraId="37105523" w14:textId="20E4FCD8" w:rsidR="001379D7" w:rsidRPr="002D30D9" w:rsidRDefault="00220DD1" w:rsidP="0003263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-80 000,-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right w:w="198" w:type="dxa"/>
            </w:tcMar>
            <w:vAlign w:val="center"/>
          </w:tcPr>
          <w:p w14:paraId="089EEFAB" w14:textId="018B8966" w:rsidR="001379D7" w:rsidRPr="002D30D9" w:rsidRDefault="001379D7" w:rsidP="00032633">
            <w:pPr>
              <w:jc w:val="right"/>
              <w:rPr>
                <w:b/>
                <w:sz w:val="22"/>
              </w:rPr>
            </w:pPr>
            <w:r w:rsidRPr="002D30D9">
              <w:rPr>
                <w:b/>
                <w:sz w:val="22"/>
              </w:rPr>
              <w:t>-80 000,-</w:t>
            </w:r>
          </w:p>
        </w:tc>
      </w:tr>
      <w:tr w:rsidR="002D30D9" w14:paraId="4FA5B57E" w14:textId="77777777" w:rsidTr="002D3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9356" w:type="dxa"/>
            <w:gridSpan w:val="4"/>
            <w:tcBorders>
              <w:bottom w:val="single" w:sz="4" w:space="0" w:color="000000"/>
            </w:tcBorders>
          </w:tcPr>
          <w:p w14:paraId="71C28CF0" w14:textId="2331872C" w:rsidR="002D30D9" w:rsidRPr="00B02CEE" w:rsidRDefault="002D30D9" w:rsidP="002D30D9">
            <w:pPr>
              <w:rPr>
                <w:b/>
                <w:sz w:val="14"/>
              </w:rPr>
            </w:pPr>
          </w:p>
        </w:tc>
      </w:tr>
      <w:tr w:rsidR="00032633" w14:paraId="062FB2E1" w14:textId="77777777" w:rsidTr="00623093">
        <w:tblPrEx>
          <w:tblCellMar>
            <w:right w:w="70" w:type="dxa"/>
          </w:tblCellMar>
        </w:tblPrEx>
        <w:trPr>
          <w:trHeight w:val="345"/>
        </w:trPr>
        <w:tc>
          <w:tcPr>
            <w:tcW w:w="3760" w:type="dxa"/>
            <w:shd w:val="clear" w:color="auto" w:fill="auto"/>
            <w:vAlign w:val="center"/>
          </w:tcPr>
          <w:p w14:paraId="1387B9CD" w14:textId="2BD4E0AB" w:rsidR="00032633" w:rsidRPr="00032633" w:rsidRDefault="00032633" w:rsidP="00C029C1">
            <w:pPr>
              <w:pStyle w:val="Zkladntext"/>
              <w:numPr>
                <w:ilvl w:val="0"/>
                <w:numId w:val="13"/>
              </w:numPr>
              <w:rPr>
                <w:b/>
                <w:i/>
                <w:sz w:val="24"/>
                <w:lang w:val="sk-SK" w:eastAsia="ar-SA"/>
              </w:rPr>
            </w:pPr>
            <w:r w:rsidRPr="00032633">
              <w:rPr>
                <w:b/>
                <w:i/>
                <w:sz w:val="24"/>
                <w:lang w:val="sk-SK" w:eastAsia="ar-SA"/>
              </w:rPr>
              <w:t>Finančné operácie</w:t>
            </w:r>
          </w:p>
        </w:tc>
        <w:tc>
          <w:tcPr>
            <w:tcW w:w="1627" w:type="dxa"/>
            <w:vAlign w:val="center"/>
          </w:tcPr>
          <w:p w14:paraId="58EFB09B" w14:textId="779927B5" w:rsidR="00032633" w:rsidRPr="002F4957" w:rsidRDefault="002F4957" w:rsidP="002D30D9">
            <w:pPr>
              <w:pStyle w:val="Zkladntext"/>
              <w:jc w:val="center"/>
              <w:rPr>
                <w:sz w:val="24"/>
                <w:lang w:val="sk-SK" w:eastAsia="ar-SA"/>
              </w:rPr>
            </w:pPr>
            <w:r w:rsidRPr="002F4957">
              <w:rPr>
                <w:sz w:val="24"/>
                <w:lang w:val="sk-SK" w:eastAsia="ar-SA"/>
              </w:rPr>
              <w:t>Fin. operácie</w:t>
            </w:r>
          </w:p>
        </w:tc>
        <w:tc>
          <w:tcPr>
            <w:tcW w:w="2268" w:type="dxa"/>
            <w:vAlign w:val="center"/>
          </w:tcPr>
          <w:p w14:paraId="7E5720EB" w14:textId="77777777" w:rsidR="00032633" w:rsidRPr="00DD594A" w:rsidRDefault="00032633" w:rsidP="002D30D9">
            <w:pPr>
              <w:pStyle w:val="Zkladntext"/>
              <w:jc w:val="center"/>
              <w:rPr>
                <w:b/>
                <w:sz w:val="24"/>
                <w:lang w:val="sk-SK" w:eastAsia="ar-SA"/>
              </w:rPr>
            </w:pPr>
            <w:r w:rsidRPr="00032633">
              <w:rPr>
                <w:b/>
                <w:sz w:val="24"/>
                <w:vertAlign w:val="superscript"/>
                <w:lang w:val="sk-SK" w:eastAsia="ar-SA"/>
              </w:rPr>
              <w:t>4)</w:t>
            </w:r>
            <w:r w:rsidRPr="00220DD1">
              <w:rPr>
                <w:sz w:val="24"/>
                <w:lang w:val="sk-SK" w:eastAsia="ar-SA"/>
              </w:rPr>
              <w:t>Zmeny</w:t>
            </w:r>
            <w:r>
              <w:rPr>
                <w:b/>
                <w:sz w:val="24"/>
                <w:lang w:val="sk-SK" w:eastAsia="ar-SA"/>
              </w:rPr>
              <w:t xml:space="preserve"> finančných </w:t>
            </w:r>
            <w:r w:rsidRPr="00220DD1">
              <w:rPr>
                <w:sz w:val="24"/>
                <w:lang w:val="sk-SK" w:eastAsia="ar-SA"/>
              </w:rPr>
              <w:t>operácií</w:t>
            </w:r>
          </w:p>
        </w:tc>
        <w:tc>
          <w:tcPr>
            <w:tcW w:w="1701" w:type="dxa"/>
            <w:vAlign w:val="center"/>
          </w:tcPr>
          <w:p w14:paraId="6F96C5D0" w14:textId="6160BD51" w:rsidR="00032633" w:rsidRPr="00DD594A" w:rsidRDefault="00623093" w:rsidP="00623093">
            <w:pPr>
              <w:pStyle w:val="Zkladntext"/>
              <w:jc w:val="center"/>
              <w:rPr>
                <w:b/>
                <w:sz w:val="24"/>
                <w:lang w:val="sk-SK" w:eastAsia="ar-SA"/>
              </w:rPr>
            </w:pPr>
            <w:r w:rsidRPr="00623093">
              <w:rPr>
                <w:sz w:val="24"/>
                <w:lang w:val="sk-SK" w:eastAsia="ar-SA"/>
              </w:rPr>
              <w:t>Fin. operácie</w:t>
            </w:r>
            <w:r>
              <w:rPr>
                <w:b/>
                <w:sz w:val="24"/>
                <w:lang w:val="sk-SK" w:eastAsia="ar-SA"/>
              </w:rPr>
              <w:t xml:space="preserve"> po zmenách</w:t>
            </w:r>
          </w:p>
        </w:tc>
      </w:tr>
      <w:tr w:rsidR="00032633" w14:paraId="45D8D1F5" w14:textId="77777777" w:rsidTr="00032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70" w:type="dxa"/>
          </w:tblCellMar>
        </w:tblPrEx>
        <w:trPr>
          <w:trHeight w:val="30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E0E05" w14:textId="77777777" w:rsidR="00032633" w:rsidRPr="002D30D9" w:rsidRDefault="00032633" w:rsidP="00644A11">
            <w:pPr>
              <w:pStyle w:val="Zkladntext"/>
              <w:snapToGrid w:val="0"/>
              <w:rPr>
                <w:lang w:val="sk-SK" w:eastAsia="ar-SA"/>
              </w:rPr>
            </w:pPr>
            <w:r w:rsidRPr="002D30D9">
              <w:rPr>
                <w:lang w:val="sk-SK" w:eastAsia="ar-SA"/>
              </w:rPr>
              <w:t xml:space="preserve">Príjmové finančné operácie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right w:w="198" w:type="dxa"/>
            </w:tcMar>
            <w:vAlign w:val="center"/>
          </w:tcPr>
          <w:p w14:paraId="3D9CBD11" w14:textId="77777777" w:rsidR="00032633" w:rsidRPr="002D30D9" w:rsidRDefault="00032633" w:rsidP="00032633">
            <w:pPr>
              <w:jc w:val="right"/>
              <w:rPr>
                <w:sz w:val="22"/>
                <w:lang w:eastAsia="ar-SA"/>
              </w:rPr>
            </w:pPr>
            <w:r w:rsidRPr="002D30D9">
              <w:rPr>
                <w:sz w:val="22"/>
                <w:lang w:eastAsia="ar-SA"/>
              </w:rPr>
              <w:t>1 000,-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right w:w="198" w:type="dxa"/>
            </w:tcMar>
            <w:vAlign w:val="center"/>
          </w:tcPr>
          <w:p w14:paraId="410E1AB4" w14:textId="673FFFC2" w:rsidR="00032633" w:rsidRPr="002D30D9" w:rsidRDefault="001F2301" w:rsidP="00032633">
            <w:pPr>
              <w:jc w:val="righ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82</w:t>
            </w:r>
            <w:r w:rsidR="00032633" w:rsidRPr="002D30D9">
              <w:rPr>
                <w:sz w:val="22"/>
                <w:lang w:eastAsia="ar-SA"/>
              </w:rPr>
              <w:t>.000,-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right w:w="198" w:type="dxa"/>
            </w:tcMar>
            <w:vAlign w:val="center"/>
          </w:tcPr>
          <w:p w14:paraId="552349F3" w14:textId="77777777" w:rsidR="00032633" w:rsidRPr="002D30D9" w:rsidRDefault="00032633" w:rsidP="00032633">
            <w:pPr>
              <w:jc w:val="right"/>
              <w:rPr>
                <w:sz w:val="22"/>
                <w:lang w:eastAsia="ar-SA"/>
              </w:rPr>
            </w:pPr>
            <w:r w:rsidRPr="002D30D9">
              <w:rPr>
                <w:sz w:val="22"/>
                <w:lang w:eastAsia="ar-SA"/>
              </w:rPr>
              <w:t>83 000,-</w:t>
            </w:r>
          </w:p>
        </w:tc>
      </w:tr>
      <w:tr w:rsidR="00032633" w14:paraId="6A4704BC" w14:textId="77777777" w:rsidTr="00032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70" w:type="dxa"/>
          </w:tblCellMar>
        </w:tblPrEx>
        <w:trPr>
          <w:trHeight w:val="305"/>
        </w:trPr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9FB8650" w14:textId="77777777" w:rsidR="00032633" w:rsidRPr="002D30D9" w:rsidRDefault="00032633" w:rsidP="00644A11">
            <w:pPr>
              <w:pStyle w:val="Zkladntext"/>
              <w:snapToGrid w:val="0"/>
              <w:rPr>
                <w:lang w:val="sk-SK" w:eastAsia="ar-SA"/>
              </w:rPr>
            </w:pPr>
            <w:r w:rsidRPr="002D30D9">
              <w:rPr>
                <w:lang w:val="sk-SK" w:eastAsia="ar-SA"/>
              </w:rPr>
              <w:t>Výdavkové finančné operácie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right w:w="198" w:type="dxa"/>
            </w:tcMar>
            <w:vAlign w:val="center"/>
          </w:tcPr>
          <w:p w14:paraId="315C6A87" w14:textId="77777777" w:rsidR="00032633" w:rsidRPr="002D30D9" w:rsidRDefault="00032633" w:rsidP="00032633">
            <w:pPr>
              <w:jc w:val="right"/>
              <w:rPr>
                <w:b/>
                <w:bCs/>
                <w:sz w:val="22"/>
                <w:lang w:eastAsia="ar-SA"/>
              </w:rPr>
            </w:pPr>
            <w:r w:rsidRPr="002D30D9">
              <w:rPr>
                <w:sz w:val="22"/>
                <w:lang w:eastAsia="ar-SA"/>
              </w:rPr>
              <w:t>-4 780,-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98" w:type="dxa"/>
            </w:tcMar>
            <w:vAlign w:val="center"/>
          </w:tcPr>
          <w:p w14:paraId="416F911D" w14:textId="77777777" w:rsidR="00032633" w:rsidRPr="002D30D9" w:rsidRDefault="00032633" w:rsidP="00032633">
            <w:pPr>
              <w:jc w:val="right"/>
              <w:rPr>
                <w:sz w:val="22"/>
                <w:lang w:eastAsia="ar-SA"/>
              </w:rPr>
            </w:pPr>
            <w:r w:rsidRPr="002D30D9">
              <w:rPr>
                <w:sz w:val="22"/>
                <w:lang w:eastAsia="ar-SA"/>
              </w:rPr>
              <w:t>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right w:w="198" w:type="dxa"/>
            </w:tcMar>
            <w:vAlign w:val="center"/>
          </w:tcPr>
          <w:p w14:paraId="701ED7BB" w14:textId="77777777" w:rsidR="00032633" w:rsidRPr="002D30D9" w:rsidRDefault="00032633" w:rsidP="00032633">
            <w:pPr>
              <w:jc w:val="right"/>
              <w:rPr>
                <w:b/>
                <w:bCs/>
                <w:sz w:val="22"/>
                <w:lang w:eastAsia="ar-SA"/>
              </w:rPr>
            </w:pPr>
            <w:r w:rsidRPr="002D30D9">
              <w:rPr>
                <w:sz w:val="22"/>
                <w:lang w:eastAsia="ar-SA"/>
              </w:rPr>
              <w:t>-4 780,-</w:t>
            </w:r>
          </w:p>
        </w:tc>
      </w:tr>
      <w:tr w:rsidR="00032633" w14:paraId="36F328BD" w14:textId="77777777" w:rsidTr="00032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70" w:type="dxa"/>
          </w:tblCellMar>
        </w:tblPrEx>
        <w:trPr>
          <w:trHeight w:val="322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</w:tcPr>
          <w:p w14:paraId="418D9E67" w14:textId="77777777" w:rsidR="00032633" w:rsidRPr="002D30D9" w:rsidRDefault="00032633" w:rsidP="00644A11">
            <w:pPr>
              <w:pStyle w:val="Zkladntext"/>
              <w:snapToGrid w:val="0"/>
              <w:rPr>
                <w:b/>
                <w:bCs/>
                <w:lang w:val="sk-SK" w:eastAsia="ar-SA"/>
              </w:rPr>
            </w:pPr>
            <w:r w:rsidRPr="002D30D9">
              <w:rPr>
                <w:b/>
                <w:bCs/>
                <w:lang w:val="sk-SK" w:eastAsia="ar-SA"/>
              </w:rPr>
              <w:t>Hospodárenie z fin. operácií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right w:w="198" w:type="dxa"/>
            </w:tcMar>
            <w:vAlign w:val="center"/>
          </w:tcPr>
          <w:p w14:paraId="7102A3CA" w14:textId="77777777" w:rsidR="00032633" w:rsidRPr="002D30D9" w:rsidRDefault="00032633" w:rsidP="00032633">
            <w:pPr>
              <w:ind w:left="180"/>
              <w:jc w:val="right"/>
              <w:rPr>
                <w:sz w:val="22"/>
              </w:rPr>
            </w:pPr>
            <w:r w:rsidRPr="002D30D9">
              <w:rPr>
                <w:b/>
                <w:bCs/>
                <w:sz w:val="22"/>
                <w:lang w:eastAsia="ar-SA"/>
              </w:rPr>
              <w:t>- 3 780,-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98" w:type="dxa"/>
            </w:tcMar>
            <w:vAlign w:val="center"/>
          </w:tcPr>
          <w:p w14:paraId="0D527C70" w14:textId="57B9CFE1" w:rsidR="00032633" w:rsidRPr="002D30D9" w:rsidRDefault="001F2301" w:rsidP="00032633">
            <w:pPr>
              <w:ind w:left="180"/>
              <w:jc w:val="right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>82</w:t>
            </w:r>
            <w:r w:rsidR="00032633" w:rsidRPr="002D30D9">
              <w:rPr>
                <w:b/>
                <w:bCs/>
                <w:sz w:val="22"/>
                <w:lang w:eastAsia="ar-SA"/>
              </w:rPr>
              <w:t>.000,-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right w:w="198" w:type="dxa"/>
            </w:tcMar>
            <w:vAlign w:val="center"/>
          </w:tcPr>
          <w:p w14:paraId="307C9880" w14:textId="77777777" w:rsidR="00032633" w:rsidRPr="002D30D9" w:rsidRDefault="00032633" w:rsidP="00032633">
            <w:pPr>
              <w:ind w:left="180"/>
              <w:jc w:val="right"/>
              <w:rPr>
                <w:sz w:val="22"/>
              </w:rPr>
            </w:pPr>
            <w:r w:rsidRPr="002D30D9">
              <w:rPr>
                <w:b/>
                <w:bCs/>
                <w:sz w:val="22"/>
                <w:lang w:eastAsia="ar-SA"/>
              </w:rPr>
              <w:t>+ 78 220,-</w:t>
            </w:r>
          </w:p>
        </w:tc>
      </w:tr>
    </w:tbl>
    <w:p w14:paraId="149700A0" w14:textId="7CCABCBC" w:rsidR="000C5F16" w:rsidRPr="00E36E96" w:rsidRDefault="00CD2EB7" w:rsidP="00E83144">
      <w:pPr>
        <w:pStyle w:val="Zkladntext"/>
        <w:jc w:val="both"/>
        <w:rPr>
          <w:b/>
          <w:bCs/>
          <w:color w:val="2E74B5" w:themeColor="accent1" w:themeShade="BF"/>
          <w:sz w:val="32"/>
        </w:rPr>
      </w:pPr>
      <w:r w:rsidRPr="00E36E96">
        <w:rPr>
          <w:b/>
          <w:bCs/>
          <w:color w:val="2E74B5" w:themeColor="accent1" w:themeShade="BF"/>
          <w:sz w:val="32"/>
        </w:rPr>
        <w:lastRenderedPageBreak/>
        <w:t>II</w:t>
      </w:r>
      <w:r w:rsidR="000C5F16" w:rsidRPr="00E36E96">
        <w:rPr>
          <w:b/>
          <w:bCs/>
          <w:color w:val="2E74B5" w:themeColor="accent1" w:themeShade="BF"/>
          <w:sz w:val="32"/>
        </w:rPr>
        <w:t>. R</w:t>
      </w:r>
      <w:r w:rsidR="001A4F81" w:rsidRPr="00E36E96">
        <w:rPr>
          <w:b/>
          <w:bCs/>
          <w:color w:val="2E74B5" w:themeColor="accent1" w:themeShade="BF"/>
          <w:sz w:val="32"/>
        </w:rPr>
        <w:t>ozbor plnenia príjmov za rok 201</w:t>
      </w:r>
      <w:r w:rsidR="00FC4415" w:rsidRPr="00E36E96">
        <w:rPr>
          <w:b/>
          <w:bCs/>
          <w:color w:val="2E74B5" w:themeColor="accent1" w:themeShade="BF"/>
          <w:sz w:val="32"/>
        </w:rPr>
        <w:t>4</w:t>
      </w:r>
      <w:r w:rsidR="000C5F16" w:rsidRPr="00E36E96">
        <w:rPr>
          <w:b/>
          <w:bCs/>
          <w:color w:val="2E74B5" w:themeColor="accent1" w:themeShade="BF"/>
          <w:sz w:val="32"/>
        </w:rPr>
        <w:t xml:space="preserve"> v </w:t>
      </w:r>
      <w:r w:rsidR="00601987" w:rsidRPr="00E36E96">
        <w:rPr>
          <w:b/>
          <w:bCs/>
          <w:color w:val="2E74B5" w:themeColor="accent1" w:themeShade="BF"/>
          <w:sz w:val="32"/>
        </w:rPr>
        <w:t>Eur</w:t>
      </w:r>
    </w:p>
    <w:p w14:paraId="7FFFC56D" w14:textId="77777777" w:rsidR="000C5F16" w:rsidRDefault="000C5F16">
      <w:pPr>
        <w:pStyle w:val="Zkladntext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314"/>
        <w:gridCol w:w="2443"/>
        <w:gridCol w:w="2249"/>
      </w:tblGrid>
      <w:tr w:rsidR="00623093" w14:paraId="2AF586C4" w14:textId="77777777" w:rsidTr="00623093">
        <w:tc>
          <w:tcPr>
            <w:tcW w:w="1986" w:type="dxa"/>
          </w:tcPr>
          <w:p w14:paraId="30C3F4B6" w14:textId="0C75541F" w:rsidR="00623093" w:rsidRDefault="00623093" w:rsidP="00623093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>
              <w:rPr>
                <w:b/>
                <w:bCs/>
                <w:sz w:val="24"/>
                <w:lang w:val="sk-SK" w:eastAsia="sk-SK"/>
              </w:rPr>
              <w:t>Rozpočet na rok 2014</w:t>
            </w:r>
          </w:p>
        </w:tc>
        <w:tc>
          <w:tcPr>
            <w:tcW w:w="2314" w:type="dxa"/>
          </w:tcPr>
          <w:p w14:paraId="1245D57F" w14:textId="6CCC232B" w:rsidR="00623093" w:rsidRPr="00DD594A" w:rsidRDefault="00623093" w:rsidP="00623093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Rozpočet na rok 2014</w:t>
            </w:r>
            <w:r>
              <w:rPr>
                <w:b/>
                <w:bCs/>
                <w:sz w:val="24"/>
                <w:lang w:val="sk-SK" w:eastAsia="sk-SK"/>
              </w:rPr>
              <w:t xml:space="preserve"> po zmenách</w:t>
            </w:r>
          </w:p>
        </w:tc>
        <w:tc>
          <w:tcPr>
            <w:tcW w:w="2443" w:type="dxa"/>
          </w:tcPr>
          <w:p w14:paraId="1849DD95" w14:textId="77777777" w:rsidR="00623093" w:rsidRDefault="00623093" w:rsidP="007D1FEC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 xml:space="preserve">Skutočnosť </w:t>
            </w:r>
          </w:p>
          <w:p w14:paraId="1C1C1605" w14:textId="64C6606A" w:rsidR="00623093" w:rsidRPr="00DD594A" w:rsidRDefault="00623093" w:rsidP="007D1FEC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k 31. 12. 2014</w:t>
            </w:r>
          </w:p>
        </w:tc>
        <w:tc>
          <w:tcPr>
            <w:tcW w:w="2249" w:type="dxa"/>
            <w:vAlign w:val="center"/>
          </w:tcPr>
          <w:p w14:paraId="7C859016" w14:textId="77777777" w:rsidR="00623093" w:rsidRPr="00DD594A" w:rsidRDefault="00623093" w:rsidP="00623093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% plnenia</w:t>
            </w:r>
          </w:p>
        </w:tc>
      </w:tr>
      <w:tr w:rsidR="00623093" w14:paraId="6F8CA630" w14:textId="77777777" w:rsidTr="00623093">
        <w:tc>
          <w:tcPr>
            <w:tcW w:w="1986" w:type="dxa"/>
          </w:tcPr>
          <w:p w14:paraId="29549FE7" w14:textId="3C8EA3EF" w:rsidR="00623093" w:rsidRPr="00DD594A" w:rsidRDefault="00623093" w:rsidP="007D1FEC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623093">
              <w:rPr>
                <w:sz w:val="24"/>
                <w:lang w:val="sk-SK" w:eastAsia="sk-SK"/>
              </w:rPr>
              <w:t>224 554,-</w:t>
            </w:r>
          </w:p>
        </w:tc>
        <w:tc>
          <w:tcPr>
            <w:tcW w:w="2314" w:type="dxa"/>
          </w:tcPr>
          <w:p w14:paraId="283FE0E6" w14:textId="07CEF333" w:rsidR="00623093" w:rsidRPr="00DD594A" w:rsidRDefault="00623093" w:rsidP="007D1FEC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323 999,-</w:t>
            </w:r>
          </w:p>
        </w:tc>
        <w:tc>
          <w:tcPr>
            <w:tcW w:w="2443" w:type="dxa"/>
          </w:tcPr>
          <w:p w14:paraId="35A3AD46" w14:textId="77777777" w:rsidR="00623093" w:rsidRPr="00DD594A" w:rsidRDefault="00623093" w:rsidP="007D1FEC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332 354,74</w:t>
            </w:r>
          </w:p>
        </w:tc>
        <w:tc>
          <w:tcPr>
            <w:tcW w:w="2249" w:type="dxa"/>
          </w:tcPr>
          <w:p w14:paraId="633B2879" w14:textId="77777777" w:rsidR="00623093" w:rsidRPr="00DD594A" w:rsidRDefault="00623093" w:rsidP="007D1FEC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102,58</w:t>
            </w:r>
          </w:p>
        </w:tc>
      </w:tr>
    </w:tbl>
    <w:p w14:paraId="01D05F6D" w14:textId="77777777" w:rsidR="000C5F16" w:rsidRDefault="000C5F16">
      <w:pPr>
        <w:pStyle w:val="Zkladntext"/>
        <w:rPr>
          <w:sz w:val="24"/>
          <w:lang w:val="sk-SK"/>
        </w:rPr>
      </w:pPr>
    </w:p>
    <w:p w14:paraId="31E97FF0" w14:textId="77777777" w:rsidR="00261C39" w:rsidRDefault="00261C39">
      <w:pPr>
        <w:pStyle w:val="Zkladntext"/>
        <w:rPr>
          <w:sz w:val="24"/>
          <w:lang w:val="sk-SK"/>
        </w:rPr>
      </w:pPr>
      <w:r>
        <w:rPr>
          <w:sz w:val="24"/>
          <w:lang w:val="sk-SK"/>
        </w:rPr>
        <w:t xml:space="preserve">Z rozpočtovaných celkových príjmov 323 999,- € bol skutočný príjem k 31.12.2014 vo výške </w:t>
      </w:r>
    </w:p>
    <w:p w14:paraId="65DDDB86" w14:textId="77777777" w:rsidR="00261C39" w:rsidRDefault="00261C39">
      <w:pPr>
        <w:pStyle w:val="Zkladntext"/>
        <w:rPr>
          <w:sz w:val="24"/>
          <w:lang w:val="sk-SK"/>
        </w:rPr>
      </w:pPr>
      <w:r>
        <w:rPr>
          <w:sz w:val="24"/>
          <w:lang w:val="sk-SK"/>
        </w:rPr>
        <w:t>332 354,74 €, čo predstavuje 102,58 % plnenie.</w:t>
      </w:r>
    </w:p>
    <w:p w14:paraId="3B131C17" w14:textId="77777777" w:rsidR="00AE31D3" w:rsidRDefault="00AE31D3">
      <w:pPr>
        <w:pStyle w:val="Zkladntext"/>
        <w:rPr>
          <w:sz w:val="24"/>
          <w:lang w:val="sk-SK"/>
        </w:rPr>
      </w:pPr>
    </w:p>
    <w:p w14:paraId="0B3BA383" w14:textId="5ADA14E2" w:rsidR="00261C39" w:rsidRPr="00C029C1" w:rsidRDefault="00C029C1">
      <w:pPr>
        <w:pStyle w:val="Zkladntext"/>
        <w:rPr>
          <w:b/>
          <w:bCs/>
          <w:color w:val="FF0000"/>
          <w:sz w:val="28"/>
          <w:u w:val="single"/>
          <w:lang w:val="sk-SK"/>
        </w:rPr>
      </w:pPr>
      <w:r w:rsidRPr="00C029C1">
        <w:rPr>
          <w:b/>
          <w:bCs/>
          <w:color w:val="FF0000"/>
          <w:sz w:val="28"/>
          <w:u w:val="single"/>
          <w:lang w:val="sk-SK"/>
        </w:rPr>
        <w:t>1) Bežné príjmy</w:t>
      </w:r>
    </w:p>
    <w:p w14:paraId="09FC876C" w14:textId="4B9C23B4" w:rsidR="000C5F16" w:rsidRPr="00E36E96" w:rsidRDefault="00E36E96" w:rsidP="00E83144">
      <w:pPr>
        <w:pStyle w:val="Zkladntext"/>
        <w:jc w:val="both"/>
        <w:rPr>
          <w:b/>
          <w:bCs/>
          <w:sz w:val="28"/>
          <w:u w:val="single"/>
        </w:rPr>
      </w:pPr>
      <w:r>
        <w:rPr>
          <w:b/>
          <w:bCs/>
          <w:color w:val="FF0000"/>
          <w:sz w:val="28"/>
          <w:u w:val="single"/>
          <w:lang w:val="sk-SK"/>
        </w:rPr>
        <w:t>1.1</w:t>
      </w:r>
      <w:r w:rsidR="000C5F16" w:rsidRPr="00E36E96">
        <w:rPr>
          <w:b/>
          <w:bCs/>
          <w:color w:val="FF0000"/>
          <w:sz w:val="28"/>
          <w:u w:val="single"/>
        </w:rPr>
        <w:t xml:space="preserve">) Bežné príjmy </w:t>
      </w:r>
      <w:r w:rsidR="000C5F16" w:rsidRPr="00E36E96">
        <w:rPr>
          <w:b/>
          <w:bCs/>
          <w:color w:val="00B0F0"/>
          <w:sz w:val="28"/>
          <w:u w:val="single"/>
        </w:rPr>
        <w:t>–</w:t>
      </w:r>
      <w:r w:rsidR="000C5F16" w:rsidRPr="00E36E96">
        <w:rPr>
          <w:b/>
          <w:bCs/>
          <w:i/>
          <w:color w:val="00B0F0"/>
          <w:sz w:val="28"/>
          <w:u w:val="single"/>
        </w:rPr>
        <w:t xml:space="preserve"> </w:t>
      </w:r>
      <w:r w:rsidR="000C5F16" w:rsidRPr="00E36E96">
        <w:rPr>
          <w:b/>
          <w:bCs/>
          <w:color w:val="00B0F0"/>
          <w:sz w:val="28"/>
          <w:u w:val="single"/>
        </w:rPr>
        <w:t>daňové:</w:t>
      </w:r>
    </w:p>
    <w:p w14:paraId="37E401DE" w14:textId="77777777" w:rsidR="000C5F16" w:rsidRDefault="000C5F16">
      <w:pPr>
        <w:pStyle w:val="Zkladntext"/>
        <w:rPr>
          <w:b/>
          <w:bCs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314"/>
        <w:gridCol w:w="2443"/>
        <w:gridCol w:w="2249"/>
      </w:tblGrid>
      <w:tr w:rsidR="007F5AD4" w14:paraId="0ECFE88C" w14:textId="77777777" w:rsidTr="007F5AD4">
        <w:tc>
          <w:tcPr>
            <w:tcW w:w="1986" w:type="dxa"/>
          </w:tcPr>
          <w:p w14:paraId="36B7A976" w14:textId="14E76D21" w:rsidR="007F5AD4" w:rsidRPr="00DD594A" w:rsidRDefault="007F5AD4" w:rsidP="007F5AD4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>
              <w:rPr>
                <w:b/>
                <w:bCs/>
                <w:sz w:val="24"/>
                <w:lang w:val="sk-SK" w:eastAsia="sk-SK"/>
              </w:rPr>
              <w:t>Rozpočet na rok 2014</w:t>
            </w:r>
          </w:p>
        </w:tc>
        <w:tc>
          <w:tcPr>
            <w:tcW w:w="2314" w:type="dxa"/>
          </w:tcPr>
          <w:p w14:paraId="41286E00" w14:textId="296C534C" w:rsidR="007F5AD4" w:rsidRPr="00DD594A" w:rsidRDefault="007F5AD4" w:rsidP="007F5AD4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Rozpočet na rok 2014</w:t>
            </w:r>
            <w:r>
              <w:rPr>
                <w:b/>
                <w:bCs/>
                <w:sz w:val="24"/>
                <w:lang w:val="sk-SK" w:eastAsia="sk-SK"/>
              </w:rPr>
              <w:t xml:space="preserve"> po zmenách</w:t>
            </w:r>
          </w:p>
        </w:tc>
        <w:tc>
          <w:tcPr>
            <w:tcW w:w="2443" w:type="dxa"/>
          </w:tcPr>
          <w:p w14:paraId="65E2103D" w14:textId="77777777" w:rsidR="005A6E37" w:rsidRDefault="007F5AD4" w:rsidP="007F5AD4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 xml:space="preserve">Skutočnosť </w:t>
            </w:r>
          </w:p>
          <w:p w14:paraId="4710D35C" w14:textId="2C95E441" w:rsidR="007F5AD4" w:rsidRPr="00DD594A" w:rsidRDefault="007F5AD4" w:rsidP="007F5AD4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k 31. 12. 2014</w:t>
            </w:r>
          </w:p>
        </w:tc>
        <w:tc>
          <w:tcPr>
            <w:tcW w:w="2249" w:type="dxa"/>
          </w:tcPr>
          <w:p w14:paraId="6B8956B2" w14:textId="77777777" w:rsidR="007F5AD4" w:rsidRPr="00DD594A" w:rsidRDefault="007F5AD4" w:rsidP="007F5AD4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% plnenia</w:t>
            </w:r>
          </w:p>
        </w:tc>
      </w:tr>
      <w:tr w:rsidR="007F5AD4" w14:paraId="2CD84B81" w14:textId="77777777" w:rsidTr="007F5AD4">
        <w:tc>
          <w:tcPr>
            <w:tcW w:w="1986" w:type="dxa"/>
          </w:tcPr>
          <w:p w14:paraId="4FA6CCED" w14:textId="1CB87B0B" w:rsidR="007F5AD4" w:rsidRPr="00DD594A" w:rsidRDefault="00FA0571" w:rsidP="007D1FEC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185 620,-</w:t>
            </w:r>
          </w:p>
        </w:tc>
        <w:tc>
          <w:tcPr>
            <w:tcW w:w="2314" w:type="dxa"/>
          </w:tcPr>
          <w:p w14:paraId="5918FC54" w14:textId="441408EA" w:rsidR="007F5AD4" w:rsidRPr="00DD594A" w:rsidRDefault="007F5AD4" w:rsidP="007D1FEC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185 620,-</w:t>
            </w:r>
          </w:p>
        </w:tc>
        <w:tc>
          <w:tcPr>
            <w:tcW w:w="2443" w:type="dxa"/>
          </w:tcPr>
          <w:p w14:paraId="2E950892" w14:textId="77777777" w:rsidR="007F5AD4" w:rsidRPr="00DD594A" w:rsidRDefault="007F5AD4" w:rsidP="007D1FEC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187 327,25</w:t>
            </w:r>
          </w:p>
        </w:tc>
        <w:tc>
          <w:tcPr>
            <w:tcW w:w="2249" w:type="dxa"/>
          </w:tcPr>
          <w:p w14:paraId="26768BA7" w14:textId="77777777" w:rsidR="007F5AD4" w:rsidRPr="00DD594A" w:rsidRDefault="007F5AD4" w:rsidP="007D1FEC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100,92</w:t>
            </w:r>
          </w:p>
        </w:tc>
      </w:tr>
    </w:tbl>
    <w:p w14:paraId="00D5526F" w14:textId="77777777" w:rsidR="00A22135" w:rsidRDefault="00A22135">
      <w:pPr>
        <w:pStyle w:val="Zkladntext"/>
        <w:rPr>
          <w:b/>
          <w:bCs/>
          <w:sz w:val="24"/>
        </w:rPr>
      </w:pPr>
    </w:p>
    <w:p w14:paraId="12C81324" w14:textId="77777777" w:rsidR="00A22135" w:rsidRPr="00A22135" w:rsidRDefault="00A22135" w:rsidP="00E83144">
      <w:pPr>
        <w:pStyle w:val="Zkladntext"/>
        <w:jc w:val="both"/>
        <w:rPr>
          <w:bCs/>
          <w:sz w:val="24"/>
        </w:rPr>
      </w:pPr>
      <w:r>
        <w:rPr>
          <w:b/>
          <w:bCs/>
          <w:sz w:val="24"/>
        </w:rPr>
        <w:t xml:space="preserve">Daňové  príjmy </w:t>
      </w:r>
      <w:r>
        <w:rPr>
          <w:bCs/>
          <w:sz w:val="24"/>
        </w:rPr>
        <w:t>tvoria najstabilnejšiu a najvýznamnejšiu zložku rozpočtu.</w:t>
      </w:r>
    </w:p>
    <w:p w14:paraId="20930301" w14:textId="77777777" w:rsidR="00A22135" w:rsidRDefault="00A22135" w:rsidP="00E83144">
      <w:pPr>
        <w:pStyle w:val="Zkladntext"/>
        <w:jc w:val="both"/>
        <w:rPr>
          <w:bCs/>
          <w:sz w:val="24"/>
        </w:rPr>
      </w:pPr>
      <w:r w:rsidRPr="00A22135">
        <w:rPr>
          <w:bCs/>
          <w:sz w:val="24"/>
        </w:rPr>
        <w:t>Najväčší</w:t>
      </w:r>
      <w:r>
        <w:rPr>
          <w:bCs/>
          <w:sz w:val="24"/>
        </w:rPr>
        <w:t xml:space="preserve"> podiel na náraste daňových príjmov má výnos dane poukazovanej územnej samospráve zo štátneho rozpočtu. Je stanovený zákonom č. 564/2004 o rozpočtovom určení výnosu dane z príjmov územnej samosprávy v znení zákona č. 171/2005 Z.z. </w:t>
      </w:r>
    </w:p>
    <w:p w14:paraId="2801D198" w14:textId="77777777" w:rsidR="00E36E96" w:rsidRDefault="00E36E96" w:rsidP="00E83144">
      <w:pPr>
        <w:pStyle w:val="Zkladntext"/>
        <w:jc w:val="both"/>
        <w:rPr>
          <w:bCs/>
          <w:sz w:val="24"/>
        </w:rPr>
      </w:pPr>
    </w:p>
    <w:p w14:paraId="7B2F39EF" w14:textId="50C65C2A" w:rsidR="007F5AD4" w:rsidRPr="00690526" w:rsidRDefault="007F5AD4" w:rsidP="00E83144">
      <w:pPr>
        <w:pStyle w:val="Zkladntext"/>
        <w:jc w:val="both"/>
        <w:rPr>
          <w:b/>
          <w:bCs/>
          <w:i/>
          <w:color w:val="C45911" w:themeColor="accent2" w:themeShade="BF"/>
          <w:sz w:val="24"/>
          <w:u w:val="single"/>
          <w:lang w:val="sk-SK"/>
        </w:rPr>
      </w:pPr>
      <w:r w:rsidRPr="00690526">
        <w:rPr>
          <w:b/>
          <w:bCs/>
          <w:i/>
          <w:color w:val="C45911" w:themeColor="accent2" w:themeShade="BF"/>
          <w:sz w:val="24"/>
          <w:u w:val="single"/>
          <w:lang w:val="sk-SK"/>
        </w:rPr>
        <w:t>Daňové príjmy pozostávajú:</w:t>
      </w:r>
    </w:p>
    <w:p w14:paraId="4A97AF7A" w14:textId="77777777" w:rsidR="00E36E96" w:rsidRPr="00806535" w:rsidRDefault="00E36E96" w:rsidP="00E83144">
      <w:pPr>
        <w:pStyle w:val="Zkladntext"/>
        <w:jc w:val="both"/>
        <w:rPr>
          <w:b/>
          <w:bCs/>
          <w:i/>
          <w:sz w:val="24"/>
          <w:u w:val="single"/>
        </w:rPr>
      </w:pPr>
    </w:p>
    <w:p w14:paraId="42E701CF" w14:textId="77777777" w:rsidR="000C5F16" w:rsidRPr="006C146E" w:rsidRDefault="000C5F16" w:rsidP="007F5AD4">
      <w:pPr>
        <w:pStyle w:val="Zkladntext"/>
        <w:ind w:left="426" w:hanging="142"/>
        <w:jc w:val="both"/>
        <w:rPr>
          <w:bCs/>
          <w:color w:val="E78F47"/>
          <w:sz w:val="24"/>
        </w:rPr>
      </w:pPr>
      <w:r w:rsidRPr="006C146E">
        <w:rPr>
          <w:b/>
          <w:bCs/>
          <w:color w:val="E78F47"/>
          <w:sz w:val="24"/>
        </w:rPr>
        <w:t xml:space="preserve">a) Výnos dane z príjmov </w:t>
      </w:r>
      <w:r w:rsidRPr="006C146E">
        <w:rPr>
          <w:bCs/>
          <w:i/>
          <w:color w:val="E78F47"/>
          <w:sz w:val="24"/>
        </w:rPr>
        <w:t>poukázaný územnej samospráve</w:t>
      </w:r>
    </w:p>
    <w:p w14:paraId="333D4C7C" w14:textId="70C14A9E" w:rsidR="000C5F16" w:rsidRDefault="00C27B86" w:rsidP="00E83144">
      <w:pPr>
        <w:pStyle w:val="Zkladntext"/>
        <w:jc w:val="both"/>
        <w:rPr>
          <w:sz w:val="24"/>
          <w:lang w:val="sk-SK"/>
        </w:rPr>
      </w:pPr>
      <w:r>
        <w:rPr>
          <w:sz w:val="24"/>
        </w:rPr>
        <w:t>Z</w:t>
      </w:r>
      <w:r w:rsidR="00806535">
        <w:rPr>
          <w:sz w:val="24"/>
        </w:rPr>
        <w:t> </w:t>
      </w:r>
      <w:r w:rsidR="00261C39" w:rsidRPr="00806535">
        <w:rPr>
          <w:color w:val="FF0000"/>
          <w:sz w:val="24"/>
          <w:lang w:val="sk-SK"/>
        </w:rPr>
        <w:t>predpokladanej</w:t>
      </w:r>
      <w:r w:rsidR="00806535">
        <w:rPr>
          <w:sz w:val="24"/>
          <w:lang w:val="sk-SK"/>
        </w:rPr>
        <w:t>?</w:t>
      </w:r>
      <w:r w:rsidR="00261C39" w:rsidRPr="00806535">
        <w:rPr>
          <w:sz w:val="24"/>
          <w:lang w:val="sk-SK"/>
        </w:rPr>
        <w:t xml:space="preserve"> </w:t>
      </w:r>
      <w:r w:rsidR="00261C39">
        <w:rPr>
          <w:sz w:val="24"/>
          <w:lang w:val="sk-SK"/>
        </w:rPr>
        <w:t xml:space="preserve">finančnej čiastky vo výške 145 080,-€ z </w:t>
      </w:r>
      <w:r w:rsidR="000C5F16">
        <w:rPr>
          <w:sz w:val="24"/>
        </w:rPr>
        <w:t>výnosu dane z príjmov boli</w:t>
      </w:r>
      <w:r>
        <w:rPr>
          <w:sz w:val="24"/>
        </w:rPr>
        <w:t xml:space="preserve"> obci </w:t>
      </w:r>
      <w:r w:rsidR="001A4F81">
        <w:rPr>
          <w:sz w:val="24"/>
        </w:rPr>
        <w:t>k 31.12.201</w:t>
      </w:r>
      <w:r w:rsidR="007D1FEC">
        <w:rPr>
          <w:sz w:val="24"/>
        </w:rPr>
        <w:t>4</w:t>
      </w:r>
      <w:r w:rsidR="000C5F16">
        <w:rPr>
          <w:sz w:val="24"/>
        </w:rPr>
        <w:t xml:space="preserve"> poukázané </w:t>
      </w:r>
      <w:r w:rsidR="00261C39">
        <w:rPr>
          <w:sz w:val="24"/>
          <w:lang w:val="sk-SK"/>
        </w:rPr>
        <w:t xml:space="preserve">finančné </w:t>
      </w:r>
      <w:r w:rsidR="000C5F16">
        <w:rPr>
          <w:sz w:val="24"/>
        </w:rPr>
        <w:t>prostriedky zo ŠR vo výške</w:t>
      </w:r>
      <w:r w:rsidR="00261C39">
        <w:rPr>
          <w:sz w:val="24"/>
          <w:lang w:val="sk-SK"/>
        </w:rPr>
        <w:t xml:space="preserve"> </w:t>
      </w:r>
      <w:r w:rsidR="001A4F81">
        <w:rPr>
          <w:sz w:val="24"/>
        </w:rPr>
        <w:t>1</w:t>
      </w:r>
      <w:r w:rsidR="007D1FEC">
        <w:rPr>
          <w:sz w:val="24"/>
        </w:rPr>
        <w:t>45</w:t>
      </w:r>
      <w:r w:rsidR="00F03BA3">
        <w:rPr>
          <w:sz w:val="24"/>
        </w:rPr>
        <w:t> 51</w:t>
      </w:r>
      <w:r w:rsidR="007D1FEC">
        <w:rPr>
          <w:sz w:val="24"/>
        </w:rPr>
        <w:t>0</w:t>
      </w:r>
      <w:r w:rsidR="00F03BA3">
        <w:rPr>
          <w:sz w:val="24"/>
        </w:rPr>
        <w:t>,</w:t>
      </w:r>
      <w:r w:rsidR="007D1FEC">
        <w:rPr>
          <w:sz w:val="24"/>
        </w:rPr>
        <w:t>24</w:t>
      </w:r>
      <w:r w:rsidR="00601987">
        <w:rPr>
          <w:sz w:val="24"/>
        </w:rPr>
        <w:t xml:space="preserve"> €</w:t>
      </w:r>
      <w:r w:rsidR="00261C39">
        <w:rPr>
          <w:sz w:val="24"/>
          <w:lang w:val="sk-SK"/>
        </w:rPr>
        <w:t>, čo predstavuje 100,30 % plnenie.</w:t>
      </w:r>
    </w:p>
    <w:p w14:paraId="5C602AF2" w14:textId="77777777" w:rsidR="00E36E96" w:rsidRPr="00261C39" w:rsidRDefault="00E36E96" w:rsidP="00E83144">
      <w:pPr>
        <w:pStyle w:val="Zkladntext"/>
        <w:jc w:val="both"/>
        <w:rPr>
          <w:sz w:val="24"/>
          <w:lang w:val="sk-SK"/>
        </w:rPr>
      </w:pPr>
    </w:p>
    <w:p w14:paraId="51AC10F4" w14:textId="77777777" w:rsidR="000C5F16" w:rsidRPr="006C146E" w:rsidRDefault="000C5F16" w:rsidP="006C146E">
      <w:pPr>
        <w:pStyle w:val="Zkladntext"/>
        <w:ind w:left="426" w:hanging="142"/>
        <w:jc w:val="both"/>
        <w:rPr>
          <w:b/>
          <w:bCs/>
          <w:color w:val="E78F47"/>
          <w:sz w:val="24"/>
        </w:rPr>
      </w:pPr>
      <w:r w:rsidRPr="006C146E">
        <w:rPr>
          <w:b/>
          <w:bCs/>
          <w:color w:val="E78F47"/>
          <w:sz w:val="24"/>
        </w:rPr>
        <w:t>b) Daň z nehnuteľností</w:t>
      </w:r>
    </w:p>
    <w:p w14:paraId="5ECE3431" w14:textId="77777777" w:rsidR="006C146E" w:rsidRDefault="00261C39" w:rsidP="006C146E">
      <w:pPr>
        <w:pStyle w:val="Zkladntext"/>
        <w:tabs>
          <w:tab w:val="left" w:pos="567"/>
          <w:tab w:val="decimal" w:pos="3828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Z rozpočtovaných príjmov dane z nehnuteľností </w:t>
      </w:r>
      <w:r w:rsidR="00BD780D">
        <w:rPr>
          <w:sz w:val="24"/>
          <w:lang w:val="sk-SK"/>
        </w:rPr>
        <w:t xml:space="preserve">19 000,- €, skutočný príjem k 31.12.2014 bol 19 738,94 €, čo je 103,89 % plnenie. </w:t>
      </w:r>
    </w:p>
    <w:p w14:paraId="1E9FCC91" w14:textId="27B51737" w:rsidR="006C146E" w:rsidRDefault="000C5F16" w:rsidP="006C146E">
      <w:pPr>
        <w:pStyle w:val="Zkladntext"/>
        <w:tabs>
          <w:tab w:val="left" w:pos="567"/>
          <w:tab w:val="decimal" w:pos="6946"/>
        </w:tabs>
        <w:rPr>
          <w:sz w:val="24"/>
        </w:rPr>
      </w:pPr>
      <w:r>
        <w:rPr>
          <w:sz w:val="24"/>
        </w:rPr>
        <w:t>Príjmy d</w:t>
      </w:r>
      <w:r w:rsidR="0017204E">
        <w:rPr>
          <w:sz w:val="24"/>
        </w:rPr>
        <w:t>ane</w:t>
      </w:r>
      <w:r w:rsidR="00B835D2">
        <w:rPr>
          <w:sz w:val="24"/>
        </w:rPr>
        <w:t xml:space="preserve"> z nehnuteľn</w:t>
      </w:r>
      <w:r w:rsidR="006C146E">
        <w:rPr>
          <w:sz w:val="24"/>
        </w:rPr>
        <w:t>ostí mali nasledovnú štruktúru</w:t>
      </w:r>
      <w:r w:rsidR="006C146E">
        <w:rPr>
          <w:sz w:val="24"/>
          <w:lang w:val="sk-SK"/>
        </w:rPr>
        <w:t>:</w:t>
      </w:r>
      <w:r w:rsidR="00B835D2">
        <w:rPr>
          <w:sz w:val="24"/>
        </w:rPr>
        <w:t xml:space="preserve"> </w:t>
      </w:r>
      <w:r w:rsidR="0017204E">
        <w:rPr>
          <w:sz w:val="24"/>
        </w:rPr>
        <w:t xml:space="preserve"> </w:t>
      </w:r>
      <w:r w:rsidR="006C146E">
        <w:rPr>
          <w:sz w:val="24"/>
          <w:lang w:val="sk-SK"/>
        </w:rPr>
        <w:br/>
      </w:r>
      <w:r w:rsidR="006C146E">
        <w:rPr>
          <w:sz w:val="24"/>
          <w:lang w:val="sk-SK"/>
        </w:rPr>
        <w:tab/>
        <w:t xml:space="preserve">- </w:t>
      </w:r>
      <w:r w:rsidR="00B835D2">
        <w:rPr>
          <w:sz w:val="24"/>
        </w:rPr>
        <w:t xml:space="preserve">daň </w:t>
      </w:r>
      <w:r w:rsidR="0017204E">
        <w:rPr>
          <w:sz w:val="24"/>
        </w:rPr>
        <w:t xml:space="preserve">z pozemkov </w:t>
      </w:r>
      <w:r w:rsidR="006C146E">
        <w:rPr>
          <w:sz w:val="24"/>
        </w:rPr>
        <w:tab/>
      </w:r>
      <w:r w:rsidR="001A4F81">
        <w:rPr>
          <w:sz w:val="24"/>
        </w:rPr>
        <w:t>1</w:t>
      </w:r>
      <w:r w:rsidR="007D1FEC">
        <w:rPr>
          <w:sz w:val="24"/>
        </w:rPr>
        <w:t>4</w:t>
      </w:r>
      <w:r w:rsidR="00F03BA3">
        <w:rPr>
          <w:sz w:val="24"/>
        </w:rPr>
        <w:t> </w:t>
      </w:r>
      <w:r w:rsidR="007D1FEC">
        <w:rPr>
          <w:sz w:val="24"/>
        </w:rPr>
        <w:t>6</w:t>
      </w:r>
      <w:r w:rsidR="00F03BA3">
        <w:rPr>
          <w:sz w:val="24"/>
        </w:rPr>
        <w:t>3</w:t>
      </w:r>
      <w:r w:rsidR="007D1FEC">
        <w:rPr>
          <w:sz w:val="24"/>
        </w:rPr>
        <w:t>8</w:t>
      </w:r>
      <w:r w:rsidR="00F03BA3">
        <w:rPr>
          <w:sz w:val="24"/>
        </w:rPr>
        <w:t>,</w:t>
      </w:r>
      <w:r w:rsidR="007D1FEC">
        <w:rPr>
          <w:sz w:val="24"/>
        </w:rPr>
        <w:t>14</w:t>
      </w:r>
      <w:r w:rsidR="00601987">
        <w:rPr>
          <w:sz w:val="24"/>
        </w:rPr>
        <w:t xml:space="preserve"> €</w:t>
      </w:r>
      <w:r w:rsidR="0017204E">
        <w:rPr>
          <w:sz w:val="24"/>
        </w:rPr>
        <w:t xml:space="preserve"> </w:t>
      </w:r>
    </w:p>
    <w:p w14:paraId="32DC143A" w14:textId="7AC011A3" w:rsidR="006C146E" w:rsidRDefault="006C146E" w:rsidP="006C146E">
      <w:pPr>
        <w:pStyle w:val="Zkladntext"/>
        <w:tabs>
          <w:tab w:val="left" w:pos="567"/>
          <w:tab w:val="decimal" w:pos="6946"/>
        </w:tabs>
        <w:jc w:val="both"/>
        <w:rPr>
          <w:sz w:val="24"/>
          <w:lang w:val="sk-SK"/>
        </w:rPr>
      </w:pPr>
      <w:r>
        <w:rPr>
          <w:sz w:val="24"/>
        </w:rPr>
        <w:tab/>
      </w:r>
      <w:r>
        <w:rPr>
          <w:sz w:val="24"/>
          <w:lang w:val="sk-SK"/>
        </w:rPr>
        <w:t xml:space="preserve">- </w:t>
      </w:r>
      <w:r w:rsidR="0017204E">
        <w:rPr>
          <w:sz w:val="24"/>
        </w:rPr>
        <w:t>d</w:t>
      </w:r>
      <w:r>
        <w:rPr>
          <w:sz w:val="24"/>
        </w:rPr>
        <w:t>ane zo stavieb</w:t>
      </w:r>
      <w:r>
        <w:rPr>
          <w:sz w:val="24"/>
          <w:lang w:val="sk-SK"/>
        </w:rPr>
        <w:t xml:space="preserve"> </w:t>
      </w:r>
      <w:r>
        <w:rPr>
          <w:sz w:val="24"/>
          <w:lang w:val="sk-SK"/>
        </w:rPr>
        <w:tab/>
      </w:r>
      <w:r>
        <w:rPr>
          <w:sz w:val="24"/>
        </w:rPr>
        <w:t>4</w:t>
      </w:r>
      <w:r>
        <w:rPr>
          <w:sz w:val="24"/>
          <w:lang w:val="sk-SK"/>
        </w:rPr>
        <w:t xml:space="preserve"> </w:t>
      </w:r>
      <w:r w:rsidR="007D1FEC">
        <w:rPr>
          <w:sz w:val="24"/>
        </w:rPr>
        <w:t>9</w:t>
      </w:r>
      <w:r w:rsidR="00F03BA3">
        <w:rPr>
          <w:sz w:val="24"/>
        </w:rPr>
        <w:t>7</w:t>
      </w:r>
      <w:r w:rsidR="007D1FEC">
        <w:rPr>
          <w:sz w:val="24"/>
        </w:rPr>
        <w:t>9</w:t>
      </w:r>
      <w:r w:rsidR="00F03BA3">
        <w:rPr>
          <w:sz w:val="24"/>
        </w:rPr>
        <w:t>,</w:t>
      </w:r>
      <w:r w:rsidR="007D1FEC">
        <w:rPr>
          <w:sz w:val="24"/>
        </w:rPr>
        <w:t>9</w:t>
      </w:r>
      <w:r w:rsidR="00F03BA3">
        <w:rPr>
          <w:sz w:val="24"/>
        </w:rPr>
        <w:t>1</w:t>
      </w:r>
      <w:r w:rsidR="00601987">
        <w:rPr>
          <w:sz w:val="24"/>
        </w:rPr>
        <w:t xml:space="preserve"> €</w:t>
      </w:r>
    </w:p>
    <w:p w14:paraId="51134DA9" w14:textId="3571837D" w:rsidR="000C5F16" w:rsidRDefault="006C146E" w:rsidP="006C146E">
      <w:pPr>
        <w:pStyle w:val="Zkladntext"/>
        <w:tabs>
          <w:tab w:val="left" w:pos="567"/>
          <w:tab w:val="decimal" w:pos="6946"/>
        </w:tabs>
        <w:jc w:val="both"/>
        <w:rPr>
          <w:sz w:val="24"/>
        </w:rPr>
      </w:pPr>
      <w:r>
        <w:rPr>
          <w:sz w:val="24"/>
          <w:lang w:val="sk-SK"/>
        </w:rPr>
        <w:tab/>
        <w:t xml:space="preserve">- </w:t>
      </w:r>
      <w:r w:rsidR="000C5F16">
        <w:rPr>
          <w:sz w:val="24"/>
        </w:rPr>
        <w:t>da</w:t>
      </w:r>
      <w:r w:rsidR="00B835D2">
        <w:rPr>
          <w:sz w:val="24"/>
        </w:rPr>
        <w:t>ň</w:t>
      </w:r>
      <w:r w:rsidR="000C5F16">
        <w:rPr>
          <w:sz w:val="24"/>
        </w:rPr>
        <w:t xml:space="preserve"> z bytov</w:t>
      </w:r>
      <w:r>
        <w:rPr>
          <w:sz w:val="24"/>
        </w:rPr>
        <w:tab/>
      </w:r>
      <w:r w:rsidR="00F03BA3">
        <w:rPr>
          <w:sz w:val="24"/>
        </w:rPr>
        <w:t>120,89</w:t>
      </w:r>
      <w:r w:rsidR="00601987">
        <w:rPr>
          <w:sz w:val="24"/>
        </w:rPr>
        <w:t xml:space="preserve"> €</w:t>
      </w:r>
      <w:r w:rsidR="000C5F16">
        <w:rPr>
          <w:sz w:val="24"/>
        </w:rPr>
        <w:t xml:space="preserve"> </w:t>
      </w:r>
    </w:p>
    <w:p w14:paraId="72A2DED2" w14:textId="77777777" w:rsidR="00E36E96" w:rsidRDefault="00E36E96" w:rsidP="006C146E">
      <w:pPr>
        <w:pStyle w:val="Zkladntext"/>
        <w:tabs>
          <w:tab w:val="left" w:pos="567"/>
          <w:tab w:val="decimal" w:pos="6946"/>
        </w:tabs>
        <w:jc w:val="both"/>
        <w:rPr>
          <w:sz w:val="24"/>
        </w:rPr>
      </w:pPr>
    </w:p>
    <w:p w14:paraId="6C97313F" w14:textId="77777777" w:rsidR="007527E9" w:rsidRPr="006C146E" w:rsidRDefault="00C27B86" w:rsidP="006C146E">
      <w:pPr>
        <w:pStyle w:val="Zkladntext"/>
        <w:ind w:left="426" w:hanging="142"/>
        <w:jc w:val="both"/>
        <w:rPr>
          <w:b/>
          <w:bCs/>
          <w:color w:val="E78F47"/>
          <w:sz w:val="24"/>
        </w:rPr>
      </w:pPr>
      <w:r w:rsidRPr="006C146E">
        <w:rPr>
          <w:b/>
          <w:bCs/>
          <w:color w:val="E78F47"/>
          <w:sz w:val="24"/>
        </w:rPr>
        <w:t xml:space="preserve">c) </w:t>
      </w:r>
      <w:r w:rsidR="007527E9" w:rsidRPr="006C146E">
        <w:rPr>
          <w:b/>
          <w:bCs/>
          <w:color w:val="E78F47"/>
          <w:sz w:val="24"/>
        </w:rPr>
        <w:t>Ostatné daňové príjmy</w:t>
      </w:r>
    </w:p>
    <w:p w14:paraId="34FF2881" w14:textId="77777777" w:rsidR="006C146E" w:rsidRDefault="006C146E" w:rsidP="00E83144">
      <w:pPr>
        <w:pStyle w:val="Zkladntext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Ostatné daňové príjmy mali nasledovnú štruktúru: </w:t>
      </w:r>
    </w:p>
    <w:p w14:paraId="2949DB7C" w14:textId="77777777" w:rsidR="006C146E" w:rsidRDefault="006C146E" w:rsidP="006C146E">
      <w:pPr>
        <w:pStyle w:val="Zkladntext"/>
        <w:tabs>
          <w:tab w:val="left" w:pos="567"/>
          <w:tab w:val="decimal" w:pos="6946"/>
        </w:tabs>
        <w:jc w:val="both"/>
        <w:rPr>
          <w:sz w:val="24"/>
        </w:rPr>
      </w:pPr>
      <w:r>
        <w:rPr>
          <w:sz w:val="24"/>
          <w:lang w:val="sk-SK"/>
        </w:rPr>
        <w:tab/>
        <w:t xml:space="preserve">- </w:t>
      </w:r>
      <w:r>
        <w:rPr>
          <w:sz w:val="24"/>
        </w:rPr>
        <w:t xml:space="preserve">daň za jadrové zariadenia </w:t>
      </w:r>
      <w:r>
        <w:rPr>
          <w:sz w:val="24"/>
        </w:rPr>
        <w:tab/>
        <w:t xml:space="preserve">9 743,86 € </w:t>
      </w:r>
    </w:p>
    <w:p w14:paraId="777BC118" w14:textId="77777777" w:rsidR="006C146E" w:rsidRDefault="006C146E" w:rsidP="006C146E">
      <w:pPr>
        <w:pStyle w:val="Zkladntext"/>
        <w:tabs>
          <w:tab w:val="left" w:pos="567"/>
          <w:tab w:val="decimal" w:pos="69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lang w:val="sk-SK"/>
        </w:rPr>
        <w:t xml:space="preserve">- </w:t>
      </w:r>
      <w:r>
        <w:rPr>
          <w:sz w:val="24"/>
        </w:rPr>
        <w:t xml:space="preserve">daň </w:t>
      </w:r>
      <w:r>
        <w:rPr>
          <w:sz w:val="24"/>
          <w:lang w:val="sk-SK"/>
        </w:rPr>
        <w:t>za psa</w:t>
      </w:r>
      <w:r>
        <w:rPr>
          <w:sz w:val="24"/>
        </w:rPr>
        <w:t xml:space="preserve"> </w:t>
      </w:r>
      <w:r>
        <w:rPr>
          <w:sz w:val="24"/>
        </w:rPr>
        <w:tab/>
        <w:t>821,46 €</w:t>
      </w:r>
    </w:p>
    <w:p w14:paraId="7F492A74" w14:textId="38747057" w:rsidR="00C117B7" w:rsidRDefault="006C146E" w:rsidP="005A6E37">
      <w:pPr>
        <w:pStyle w:val="Zkladntext"/>
        <w:tabs>
          <w:tab w:val="left" w:pos="567"/>
          <w:tab w:val="decimal" w:pos="69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lang w:val="sk-SK"/>
        </w:rPr>
        <w:t xml:space="preserve">- </w:t>
      </w:r>
      <w:r w:rsidR="00C27B86">
        <w:rPr>
          <w:sz w:val="24"/>
        </w:rPr>
        <w:t>poplatky za komunálny odpad</w:t>
      </w:r>
      <w:r w:rsidR="00BD780D">
        <w:rPr>
          <w:sz w:val="24"/>
          <w:lang w:val="sk-SK"/>
        </w:rPr>
        <w:t xml:space="preserve"> a drobný stavebný odpad</w:t>
      </w:r>
      <w:r w:rsidR="00C27B86">
        <w:rPr>
          <w:sz w:val="24"/>
        </w:rPr>
        <w:t xml:space="preserve"> </w:t>
      </w:r>
      <w:r>
        <w:rPr>
          <w:sz w:val="24"/>
        </w:rPr>
        <w:tab/>
      </w:r>
      <w:r w:rsidR="00E81304">
        <w:rPr>
          <w:sz w:val="24"/>
        </w:rPr>
        <w:t>1</w:t>
      </w:r>
      <w:r w:rsidR="007D1FEC">
        <w:rPr>
          <w:sz w:val="24"/>
        </w:rPr>
        <w:t>1</w:t>
      </w:r>
      <w:r w:rsidR="00E81304">
        <w:rPr>
          <w:sz w:val="24"/>
        </w:rPr>
        <w:t> </w:t>
      </w:r>
      <w:r w:rsidR="007D1FEC">
        <w:rPr>
          <w:sz w:val="24"/>
        </w:rPr>
        <w:t>498</w:t>
      </w:r>
      <w:r w:rsidR="00E81304">
        <w:rPr>
          <w:sz w:val="24"/>
        </w:rPr>
        <w:t>,</w:t>
      </w:r>
      <w:r w:rsidR="007D1FEC">
        <w:rPr>
          <w:sz w:val="24"/>
        </w:rPr>
        <w:t>75</w:t>
      </w:r>
      <w:r w:rsidR="00601987">
        <w:rPr>
          <w:sz w:val="24"/>
        </w:rPr>
        <w:t xml:space="preserve"> €</w:t>
      </w:r>
      <w:r w:rsidR="00C27B86">
        <w:rPr>
          <w:sz w:val="24"/>
        </w:rPr>
        <w:t xml:space="preserve"> </w:t>
      </w:r>
    </w:p>
    <w:p w14:paraId="5301E1CD" w14:textId="77777777" w:rsidR="00E36E96" w:rsidRDefault="00E36E96" w:rsidP="005A6E37">
      <w:pPr>
        <w:pStyle w:val="Zkladntext"/>
        <w:tabs>
          <w:tab w:val="left" w:pos="567"/>
          <w:tab w:val="decimal" w:pos="6946"/>
        </w:tabs>
        <w:jc w:val="both"/>
        <w:rPr>
          <w:sz w:val="24"/>
        </w:rPr>
      </w:pPr>
    </w:p>
    <w:p w14:paraId="34EEABFD" w14:textId="77777777" w:rsidR="000C5F16" w:rsidRDefault="00C27B86" w:rsidP="00E83144">
      <w:pPr>
        <w:pStyle w:val="Zkladntext"/>
        <w:jc w:val="both"/>
        <w:rPr>
          <w:sz w:val="24"/>
        </w:rPr>
      </w:pPr>
      <w:r>
        <w:rPr>
          <w:sz w:val="24"/>
        </w:rPr>
        <w:t xml:space="preserve">            </w:t>
      </w:r>
      <w:r w:rsidR="000C5F16">
        <w:rPr>
          <w:sz w:val="24"/>
        </w:rPr>
        <w:tab/>
      </w:r>
      <w:r w:rsidR="000C5F16">
        <w:rPr>
          <w:sz w:val="24"/>
        </w:rPr>
        <w:tab/>
      </w:r>
      <w:r w:rsidR="000C5F16">
        <w:rPr>
          <w:sz w:val="24"/>
        </w:rPr>
        <w:tab/>
        <w:t xml:space="preserve">         </w:t>
      </w:r>
    </w:p>
    <w:p w14:paraId="4348C886" w14:textId="40127F5E" w:rsidR="000C5F16" w:rsidRPr="00E36E96" w:rsidRDefault="00E36E96" w:rsidP="00E83144">
      <w:pPr>
        <w:pStyle w:val="Zkladntext"/>
        <w:jc w:val="both"/>
        <w:rPr>
          <w:b/>
          <w:bCs/>
          <w:color w:val="00B0F0"/>
          <w:sz w:val="28"/>
        </w:rPr>
      </w:pPr>
      <w:r>
        <w:rPr>
          <w:b/>
          <w:bCs/>
          <w:color w:val="FF0000"/>
          <w:sz w:val="28"/>
          <w:u w:val="single"/>
          <w:lang w:val="sk-SK"/>
        </w:rPr>
        <w:t>1.2</w:t>
      </w:r>
      <w:r w:rsidR="000C5F16" w:rsidRPr="00E36E96">
        <w:rPr>
          <w:b/>
          <w:bCs/>
          <w:color w:val="FF0000"/>
          <w:sz w:val="28"/>
          <w:u w:val="single"/>
        </w:rPr>
        <w:t>) Bežné príjmy</w:t>
      </w:r>
      <w:r w:rsidR="000C5F16" w:rsidRPr="00E36E96">
        <w:rPr>
          <w:b/>
          <w:bCs/>
          <w:i/>
          <w:color w:val="FF0000"/>
          <w:sz w:val="28"/>
          <w:u w:val="single"/>
        </w:rPr>
        <w:t xml:space="preserve"> </w:t>
      </w:r>
      <w:r w:rsidR="000C5F16" w:rsidRPr="00E36E96">
        <w:rPr>
          <w:b/>
          <w:bCs/>
          <w:i/>
          <w:color w:val="00B0F0"/>
          <w:sz w:val="28"/>
          <w:u w:val="single"/>
        </w:rPr>
        <w:t>– nedaňové</w:t>
      </w:r>
      <w:r w:rsidR="000C5F16" w:rsidRPr="00E36E96">
        <w:rPr>
          <w:b/>
          <w:bCs/>
          <w:i/>
          <w:color w:val="00B0F0"/>
          <w:sz w:val="28"/>
        </w:rPr>
        <w:t>:</w:t>
      </w:r>
    </w:p>
    <w:p w14:paraId="5A419EAF" w14:textId="77777777" w:rsidR="000C5F16" w:rsidRDefault="000C5F16" w:rsidP="00E83144">
      <w:pPr>
        <w:pStyle w:val="Zkladntext"/>
        <w:jc w:val="both"/>
        <w:rPr>
          <w:b/>
          <w:bCs/>
          <w:sz w:val="24"/>
        </w:rPr>
      </w:pPr>
    </w:p>
    <w:tbl>
      <w:tblPr>
        <w:tblW w:w="89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314"/>
        <w:gridCol w:w="2443"/>
        <w:gridCol w:w="2249"/>
      </w:tblGrid>
      <w:tr w:rsidR="005A6E37" w14:paraId="110B6794" w14:textId="77777777" w:rsidTr="005A6E37">
        <w:tc>
          <w:tcPr>
            <w:tcW w:w="1986" w:type="dxa"/>
          </w:tcPr>
          <w:p w14:paraId="2A29E8B8" w14:textId="2543EEC4" w:rsidR="005A6E37" w:rsidRDefault="005A6E37" w:rsidP="005A6E37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>
              <w:rPr>
                <w:b/>
                <w:bCs/>
                <w:sz w:val="24"/>
                <w:lang w:val="sk-SK" w:eastAsia="sk-SK"/>
              </w:rPr>
              <w:t>Rozpočet na rok 2014</w:t>
            </w:r>
          </w:p>
        </w:tc>
        <w:tc>
          <w:tcPr>
            <w:tcW w:w="2314" w:type="dxa"/>
          </w:tcPr>
          <w:p w14:paraId="22718FE5" w14:textId="542D389F" w:rsidR="005A6E37" w:rsidRPr="00DD594A" w:rsidRDefault="005A6E37" w:rsidP="005A6E37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Rozpočet na rok 2014</w:t>
            </w:r>
            <w:r>
              <w:rPr>
                <w:b/>
                <w:bCs/>
                <w:sz w:val="24"/>
                <w:lang w:val="sk-SK" w:eastAsia="sk-SK"/>
              </w:rPr>
              <w:t xml:space="preserve"> po zmenách</w:t>
            </w:r>
          </w:p>
        </w:tc>
        <w:tc>
          <w:tcPr>
            <w:tcW w:w="2443" w:type="dxa"/>
          </w:tcPr>
          <w:p w14:paraId="0D626144" w14:textId="77777777" w:rsidR="005A6E37" w:rsidRDefault="005A6E37" w:rsidP="005A6E37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 xml:space="preserve">Skutočnosť </w:t>
            </w:r>
          </w:p>
          <w:p w14:paraId="79AA0261" w14:textId="123A2467" w:rsidR="005A6E37" w:rsidRPr="00DD594A" w:rsidRDefault="005A6E37" w:rsidP="005A6E37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k 31. 12. 2014</w:t>
            </w:r>
          </w:p>
        </w:tc>
        <w:tc>
          <w:tcPr>
            <w:tcW w:w="2249" w:type="dxa"/>
          </w:tcPr>
          <w:p w14:paraId="0A2A3A4E" w14:textId="77777777" w:rsidR="005A6E37" w:rsidRPr="00DD594A" w:rsidRDefault="005A6E37" w:rsidP="005A6E37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% plnenia</w:t>
            </w:r>
          </w:p>
        </w:tc>
      </w:tr>
      <w:tr w:rsidR="005A6E37" w14:paraId="5DB93545" w14:textId="77777777" w:rsidTr="005A6E37">
        <w:tc>
          <w:tcPr>
            <w:tcW w:w="1986" w:type="dxa"/>
          </w:tcPr>
          <w:p w14:paraId="336EBF00" w14:textId="5D8DF6D0" w:rsidR="005A6E37" w:rsidRDefault="00FA0571" w:rsidP="005A6E37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15 051,-</w:t>
            </w:r>
          </w:p>
        </w:tc>
        <w:tc>
          <w:tcPr>
            <w:tcW w:w="2314" w:type="dxa"/>
          </w:tcPr>
          <w:p w14:paraId="7D9156CE" w14:textId="7EED2AF3" w:rsidR="005A6E37" w:rsidRPr="00DD594A" w:rsidRDefault="005A6E37" w:rsidP="005A6E37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15 051,-</w:t>
            </w:r>
          </w:p>
        </w:tc>
        <w:tc>
          <w:tcPr>
            <w:tcW w:w="2443" w:type="dxa"/>
          </w:tcPr>
          <w:p w14:paraId="4BBC05F6" w14:textId="77777777" w:rsidR="005A6E37" w:rsidRPr="00DD594A" w:rsidRDefault="005A6E37" w:rsidP="005A6E37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17 211,63</w:t>
            </w:r>
          </w:p>
        </w:tc>
        <w:tc>
          <w:tcPr>
            <w:tcW w:w="2249" w:type="dxa"/>
          </w:tcPr>
          <w:p w14:paraId="073D8237" w14:textId="77777777" w:rsidR="005A6E37" w:rsidRPr="00DD594A" w:rsidRDefault="005A6E37" w:rsidP="005A6E37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114,36</w:t>
            </w:r>
          </w:p>
        </w:tc>
      </w:tr>
    </w:tbl>
    <w:p w14:paraId="253D883C" w14:textId="77777777" w:rsidR="000C5F16" w:rsidRDefault="000C5F16">
      <w:pPr>
        <w:pStyle w:val="Zkladntext"/>
        <w:rPr>
          <w:b/>
          <w:bCs/>
          <w:sz w:val="24"/>
        </w:rPr>
      </w:pPr>
    </w:p>
    <w:p w14:paraId="523A8772" w14:textId="529D72CA" w:rsidR="00C10E3E" w:rsidRPr="00E36E96" w:rsidRDefault="00C10E3E" w:rsidP="00806535">
      <w:pPr>
        <w:pStyle w:val="Zkladntext"/>
        <w:rPr>
          <w:bCs/>
          <w:sz w:val="24"/>
          <w:lang w:val="sk-SK"/>
        </w:rPr>
      </w:pPr>
      <w:r>
        <w:rPr>
          <w:b/>
          <w:bCs/>
          <w:sz w:val="24"/>
        </w:rPr>
        <w:t xml:space="preserve">Nedaňové príjmy </w:t>
      </w:r>
      <w:r>
        <w:rPr>
          <w:bCs/>
          <w:sz w:val="24"/>
        </w:rPr>
        <w:t>sú tvorené príjmami z prenájmu vlastníctva majetku</w:t>
      </w:r>
      <w:r w:rsidR="00806535">
        <w:rPr>
          <w:bCs/>
          <w:sz w:val="24"/>
          <w:lang w:val="sk-SK"/>
        </w:rPr>
        <w:t xml:space="preserve"> obce</w:t>
      </w:r>
      <w:r w:rsidR="00515E87">
        <w:rPr>
          <w:bCs/>
          <w:sz w:val="24"/>
          <w:lang w:val="sk-SK"/>
        </w:rPr>
        <w:t xml:space="preserve"> </w:t>
      </w:r>
      <w:r>
        <w:rPr>
          <w:bCs/>
          <w:sz w:val="24"/>
        </w:rPr>
        <w:t>a administratívnych poplatkov.</w:t>
      </w:r>
      <w:r w:rsidR="00E36E96">
        <w:rPr>
          <w:bCs/>
          <w:sz w:val="24"/>
          <w:lang w:val="sk-SK"/>
        </w:rPr>
        <w:t xml:space="preserve"> V roku 2014 Obec Hosťovce mala najväčší podiel na nedaňových príjmoch z príjmov z príjmu z poplatkov za kanalizáciu a prenájmu pozemkov a budov vo vlastníctve na základe zmlúv a sadzobníka poplatkov platných v čase príjmu.</w:t>
      </w:r>
    </w:p>
    <w:p w14:paraId="174E7C94" w14:textId="734D952D" w:rsidR="00E36E96" w:rsidRPr="00690526" w:rsidRDefault="00E36E96" w:rsidP="00E36E96">
      <w:pPr>
        <w:pStyle w:val="Zkladntext"/>
        <w:jc w:val="both"/>
        <w:rPr>
          <w:b/>
          <w:bCs/>
          <w:i/>
          <w:color w:val="C45911" w:themeColor="accent2" w:themeShade="BF"/>
          <w:sz w:val="24"/>
          <w:u w:val="single"/>
          <w:lang w:val="sk-SK"/>
        </w:rPr>
      </w:pPr>
      <w:r w:rsidRPr="00690526">
        <w:rPr>
          <w:b/>
          <w:bCs/>
          <w:i/>
          <w:color w:val="C45911" w:themeColor="accent2" w:themeShade="BF"/>
          <w:sz w:val="24"/>
          <w:u w:val="single"/>
          <w:lang w:val="sk-SK"/>
        </w:rPr>
        <w:lastRenderedPageBreak/>
        <w:t>Ned</w:t>
      </w:r>
      <w:r w:rsidR="00690526">
        <w:rPr>
          <w:b/>
          <w:bCs/>
          <w:i/>
          <w:color w:val="C45911" w:themeColor="accent2" w:themeShade="BF"/>
          <w:sz w:val="24"/>
          <w:u w:val="single"/>
          <w:lang w:val="sk-SK"/>
        </w:rPr>
        <w:t>a</w:t>
      </w:r>
      <w:r w:rsidRPr="00690526">
        <w:rPr>
          <w:b/>
          <w:bCs/>
          <w:i/>
          <w:color w:val="C45911" w:themeColor="accent2" w:themeShade="BF"/>
          <w:sz w:val="24"/>
          <w:u w:val="single"/>
          <w:lang w:val="sk-SK"/>
        </w:rPr>
        <w:t>ňové príjmy pozostávajú:</w:t>
      </w:r>
    </w:p>
    <w:p w14:paraId="3A58EFC5" w14:textId="77777777" w:rsidR="00E36E96" w:rsidRPr="00C10E3E" w:rsidRDefault="00E36E96" w:rsidP="00806535">
      <w:pPr>
        <w:pStyle w:val="Zkladntext"/>
        <w:rPr>
          <w:bCs/>
          <w:sz w:val="24"/>
        </w:rPr>
      </w:pPr>
    </w:p>
    <w:p w14:paraId="2A6B118F" w14:textId="77777777" w:rsidR="000C5F16" w:rsidRPr="00806535" w:rsidRDefault="000C5F16" w:rsidP="00806535">
      <w:pPr>
        <w:pStyle w:val="Zkladntext"/>
        <w:ind w:left="426" w:hanging="142"/>
        <w:jc w:val="both"/>
        <w:rPr>
          <w:b/>
          <w:bCs/>
          <w:color w:val="E78F47"/>
          <w:sz w:val="24"/>
        </w:rPr>
      </w:pPr>
      <w:r w:rsidRPr="00806535">
        <w:rPr>
          <w:b/>
          <w:bCs/>
          <w:color w:val="E78F47"/>
          <w:sz w:val="24"/>
        </w:rPr>
        <w:t>a) Príjmy z podnikania a z vlastníctva majetku</w:t>
      </w:r>
    </w:p>
    <w:p w14:paraId="5179066E" w14:textId="77777777" w:rsidR="00806535" w:rsidRDefault="00BD780D" w:rsidP="00E83144">
      <w:pPr>
        <w:pStyle w:val="Zkladntext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Z rozpočtovaných 3 500,- € bol skutočný príjem k 31.12.2014 vo výške </w:t>
      </w:r>
      <w:r w:rsidRPr="00C029C1">
        <w:rPr>
          <w:b/>
          <w:sz w:val="24"/>
          <w:u w:val="single"/>
          <w:lang w:val="sk-SK"/>
        </w:rPr>
        <w:t>3 495,02 €,</w:t>
      </w:r>
      <w:r>
        <w:rPr>
          <w:sz w:val="24"/>
          <w:lang w:val="sk-SK"/>
        </w:rPr>
        <w:t xml:space="preserve"> čo predstavuje 99,86 % plnenie. </w:t>
      </w:r>
      <w:r w:rsidR="00C117B7">
        <w:rPr>
          <w:sz w:val="24"/>
        </w:rPr>
        <w:t>S</w:t>
      </w:r>
      <w:r w:rsidR="006123A8">
        <w:rPr>
          <w:sz w:val="24"/>
        </w:rPr>
        <w:t>kutočný príjem k 31.12.201</w:t>
      </w:r>
      <w:r w:rsidR="007D1FEC">
        <w:rPr>
          <w:sz w:val="24"/>
        </w:rPr>
        <w:t>4</w:t>
      </w:r>
      <w:r w:rsidR="000C5F16">
        <w:rPr>
          <w:sz w:val="24"/>
        </w:rPr>
        <w:t xml:space="preserve"> </w:t>
      </w:r>
      <w:r w:rsidR="00806535">
        <w:rPr>
          <w:sz w:val="24"/>
          <w:lang w:val="sk-SK"/>
        </w:rPr>
        <w:t xml:space="preserve">mal nasledovnú štruktúru: </w:t>
      </w:r>
    </w:p>
    <w:p w14:paraId="1D467C64" w14:textId="6C1058C8" w:rsidR="00806535" w:rsidRPr="00806535" w:rsidRDefault="00806535" w:rsidP="00806535">
      <w:pPr>
        <w:pStyle w:val="Zkladntext"/>
        <w:numPr>
          <w:ilvl w:val="0"/>
          <w:numId w:val="11"/>
        </w:numPr>
        <w:tabs>
          <w:tab w:val="decimal" w:pos="7938"/>
        </w:tabs>
        <w:rPr>
          <w:sz w:val="24"/>
        </w:rPr>
      </w:pPr>
      <w:r>
        <w:rPr>
          <w:sz w:val="24"/>
        </w:rPr>
        <w:t>z prenáj</w:t>
      </w:r>
      <w:r>
        <w:rPr>
          <w:sz w:val="24"/>
          <w:lang w:val="sk-SK"/>
        </w:rPr>
        <w:t>.</w:t>
      </w:r>
      <w:r>
        <w:rPr>
          <w:sz w:val="24"/>
        </w:rPr>
        <w:t xml:space="preserve"> budov, priestorov a objektov </w:t>
      </w:r>
      <w:r>
        <w:rPr>
          <w:sz w:val="24"/>
          <w:lang w:val="sk-SK"/>
        </w:rPr>
        <w:t>bol celkový príjem</w:t>
      </w:r>
      <w:r w:rsidR="007D1FEC">
        <w:rPr>
          <w:sz w:val="24"/>
        </w:rPr>
        <w:t xml:space="preserve"> </w:t>
      </w:r>
      <w:r>
        <w:rPr>
          <w:sz w:val="24"/>
          <w:lang w:val="sk-SK"/>
        </w:rPr>
        <w:t>vo výške</w:t>
      </w:r>
      <w:r>
        <w:rPr>
          <w:sz w:val="24"/>
        </w:rPr>
        <w:tab/>
      </w:r>
      <w:r w:rsidR="007D1FEC" w:rsidRPr="00FA327C">
        <w:rPr>
          <w:b/>
          <w:sz w:val="24"/>
        </w:rPr>
        <w:t>3 392,28 €</w:t>
      </w:r>
      <w:r>
        <w:rPr>
          <w:sz w:val="24"/>
          <w:lang w:val="sk-SK"/>
        </w:rPr>
        <w:t xml:space="preserve"> </w:t>
      </w:r>
      <w:r w:rsidR="00FA327C">
        <w:rPr>
          <w:sz w:val="24"/>
          <w:lang w:val="sk-SK"/>
        </w:rPr>
        <w:t>v tom:</w:t>
      </w:r>
    </w:p>
    <w:p w14:paraId="0FDCC2DD" w14:textId="465BE15B" w:rsidR="00806535" w:rsidRDefault="00FA327C" w:rsidP="00806535">
      <w:pPr>
        <w:pStyle w:val="Zkladntext"/>
        <w:numPr>
          <w:ilvl w:val="1"/>
          <w:numId w:val="11"/>
        </w:numPr>
        <w:tabs>
          <w:tab w:val="decimal" w:pos="7938"/>
        </w:tabs>
        <w:rPr>
          <w:sz w:val="24"/>
        </w:rPr>
      </w:pPr>
      <w:r>
        <w:rPr>
          <w:sz w:val="24"/>
          <w:lang w:val="sk-SK"/>
        </w:rPr>
        <w:t xml:space="preserve"> za priestory predajne potravín a miestneho pohostinstva </w:t>
      </w:r>
      <w:r>
        <w:rPr>
          <w:sz w:val="24"/>
          <w:lang w:val="sk-SK"/>
        </w:rPr>
        <w:tab/>
      </w:r>
      <w:r>
        <w:rPr>
          <w:sz w:val="24"/>
        </w:rPr>
        <w:t>1 912,</w:t>
      </w:r>
      <w:r>
        <w:rPr>
          <w:sz w:val="24"/>
          <w:lang w:val="sk-SK"/>
        </w:rPr>
        <w:t>00</w:t>
      </w:r>
      <w:r>
        <w:rPr>
          <w:sz w:val="24"/>
        </w:rPr>
        <w:t xml:space="preserve"> €</w:t>
      </w:r>
    </w:p>
    <w:p w14:paraId="5F376CE9" w14:textId="77777777" w:rsidR="00FA327C" w:rsidRDefault="00FA327C" w:rsidP="00FA327C">
      <w:pPr>
        <w:pStyle w:val="Zkladntext"/>
        <w:numPr>
          <w:ilvl w:val="1"/>
          <w:numId w:val="11"/>
        </w:numPr>
        <w:tabs>
          <w:tab w:val="decimal" w:pos="7938"/>
        </w:tabs>
        <w:rPr>
          <w:sz w:val="24"/>
        </w:rPr>
      </w:pPr>
      <w:r>
        <w:rPr>
          <w:sz w:val="24"/>
          <w:lang w:val="sk-SK"/>
        </w:rPr>
        <w:t> za priestory pošty</w:t>
      </w:r>
      <w:r>
        <w:rPr>
          <w:sz w:val="24"/>
          <w:lang w:val="sk-SK"/>
        </w:rPr>
        <w:tab/>
        <w:t xml:space="preserve">770,08 </w:t>
      </w:r>
      <w:r>
        <w:rPr>
          <w:sz w:val="24"/>
        </w:rPr>
        <w:t>€</w:t>
      </w:r>
    </w:p>
    <w:p w14:paraId="23532154" w14:textId="77777777" w:rsidR="00FA327C" w:rsidRDefault="00FA327C" w:rsidP="00FA327C">
      <w:pPr>
        <w:pStyle w:val="Zkladntext"/>
        <w:numPr>
          <w:ilvl w:val="1"/>
          <w:numId w:val="11"/>
        </w:numPr>
        <w:tabs>
          <w:tab w:val="decimal" w:pos="7938"/>
        </w:tabs>
        <w:rPr>
          <w:sz w:val="24"/>
        </w:rPr>
      </w:pPr>
      <w:r>
        <w:rPr>
          <w:sz w:val="24"/>
          <w:lang w:val="sk-SK"/>
        </w:rPr>
        <w:t xml:space="preserve"> za </w:t>
      </w:r>
      <w:r w:rsidRPr="00FA327C">
        <w:rPr>
          <w:sz w:val="24"/>
          <w:lang w:val="sk-SK"/>
        </w:rPr>
        <w:t xml:space="preserve">priestory </w:t>
      </w:r>
      <w:r>
        <w:rPr>
          <w:sz w:val="24"/>
          <w:lang w:val="sk-SK"/>
        </w:rPr>
        <w:t>telekomunikačnej ústredne ST a.s.</w:t>
      </w:r>
      <w:r w:rsidRPr="00FA327C">
        <w:rPr>
          <w:sz w:val="24"/>
          <w:lang w:val="sk-SK"/>
        </w:rPr>
        <w:tab/>
      </w:r>
      <w:r w:rsidRPr="00FA327C">
        <w:rPr>
          <w:sz w:val="24"/>
        </w:rPr>
        <w:t>550,20 €</w:t>
      </w:r>
    </w:p>
    <w:p w14:paraId="4B2BD749" w14:textId="738EB9C1" w:rsidR="00FA327C" w:rsidRPr="00FA327C" w:rsidRDefault="00FA327C" w:rsidP="00FA327C">
      <w:pPr>
        <w:pStyle w:val="Zkladntext"/>
        <w:numPr>
          <w:ilvl w:val="1"/>
          <w:numId w:val="11"/>
        </w:numPr>
        <w:tabs>
          <w:tab w:val="decimal" w:pos="7938"/>
        </w:tabs>
        <w:rPr>
          <w:sz w:val="24"/>
        </w:rPr>
      </w:pPr>
      <w:r>
        <w:rPr>
          <w:sz w:val="24"/>
          <w:lang w:val="sk-SK"/>
        </w:rPr>
        <w:t xml:space="preserve"> </w:t>
      </w:r>
      <w:r w:rsidRPr="00FA327C">
        <w:rPr>
          <w:sz w:val="24"/>
          <w:lang w:val="sk-SK"/>
        </w:rPr>
        <w:t>za priestory zasadačky a KD</w:t>
      </w:r>
      <w:r w:rsidRPr="00FA327C">
        <w:rPr>
          <w:sz w:val="24"/>
          <w:lang w:val="sk-SK"/>
        </w:rPr>
        <w:tab/>
        <w:t xml:space="preserve">160,00 € </w:t>
      </w:r>
    </w:p>
    <w:p w14:paraId="40092DBD" w14:textId="5C835C76" w:rsidR="00FA327C" w:rsidRDefault="00FA327C" w:rsidP="00FA327C">
      <w:pPr>
        <w:pStyle w:val="Zkladntext"/>
        <w:numPr>
          <w:ilvl w:val="0"/>
          <w:numId w:val="11"/>
        </w:numPr>
        <w:tabs>
          <w:tab w:val="decimal" w:pos="7938"/>
        </w:tabs>
        <w:rPr>
          <w:sz w:val="24"/>
        </w:rPr>
      </w:pPr>
      <w:r>
        <w:rPr>
          <w:sz w:val="24"/>
          <w:lang w:val="sk-SK"/>
        </w:rPr>
        <w:t xml:space="preserve">z prenáj. pozemkov (PZ Hôrka so sídlom v Mankovciach) </w:t>
      </w:r>
      <w:r>
        <w:rPr>
          <w:sz w:val="24"/>
          <w:lang w:val="sk-SK"/>
        </w:rPr>
        <w:tab/>
      </w:r>
      <w:r w:rsidRPr="00FA327C">
        <w:rPr>
          <w:b/>
          <w:sz w:val="24"/>
        </w:rPr>
        <w:t>102,74 €</w:t>
      </w:r>
      <w:r>
        <w:rPr>
          <w:sz w:val="24"/>
        </w:rPr>
        <w:t xml:space="preserve"> </w:t>
      </w:r>
    </w:p>
    <w:p w14:paraId="3A4D7776" w14:textId="77777777" w:rsidR="00C029C1" w:rsidRPr="00FA327C" w:rsidRDefault="00C029C1" w:rsidP="00C029C1">
      <w:pPr>
        <w:pStyle w:val="Zkladntext"/>
        <w:tabs>
          <w:tab w:val="decimal" w:pos="7938"/>
        </w:tabs>
        <w:ind w:left="720"/>
        <w:rPr>
          <w:sz w:val="24"/>
        </w:rPr>
      </w:pPr>
    </w:p>
    <w:p w14:paraId="119EAAE9" w14:textId="77777777" w:rsidR="000C5F16" w:rsidRPr="00FA327C" w:rsidRDefault="000C5F16" w:rsidP="00FA327C">
      <w:pPr>
        <w:pStyle w:val="Zkladntext"/>
        <w:ind w:left="426" w:hanging="142"/>
        <w:jc w:val="both"/>
        <w:rPr>
          <w:b/>
          <w:bCs/>
          <w:color w:val="E78F47"/>
          <w:sz w:val="24"/>
        </w:rPr>
      </w:pPr>
      <w:r w:rsidRPr="00FA327C">
        <w:rPr>
          <w:b/>
          <w:bCs/>
          <w:color w:val="E78F47"/>
          <w:sz w:val="24"/>
        </w:rPr>
        <w:t>b) Administratívne poplatky a iné poplatky a platby</w:t>
      </w:r>
    </w:p>
    <w:p w14:paraId="7BF8FD72" w14:textId="77777777" w:rsidR="00FA327C" w:rsidRDefault="005F2731" w:rsidP="00E83144">
      <w:pPr>
        <w:pStyle w:val="Zkladntext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Z rozpočtovaných príjmov 11 551,- € skutočný príjem k 31.12.2014 bol </w:t>
      </w:r>
      <w:r w:rsidRPr="00C029C1">
        <w:rPr>
          <w:b/>
          <w:sz w:val="24"/>
          <w:u w:val="single"/>
          <w:lang w:val="sk-SK"/>
        </w:rPr>
        <w:t>13 716,61 €,</w:t>
      </w:r>
      <w:r>
        <w:rPr>
          <w:sz w:val="24"/>
          <w:lang w:val="sk-SK"/>
        </w:rPr>
        <w:t xml:space="preserve"> čo je 118,75 % plnenie. </w:t>
      </w:r>
      <w:r w:rsidR="00FA327C">
        <w:rPr>
          <w:sz w:val="24"/>
          <w:lang w:val="sk-SK"/>
        </w:rPr>
        <w:t xml:space="preserve">Skutočný príjem mal nasledovnú štruktúru: </w:t>
      </w:r>
    </w:p>
    <w:p w14:paraId="2099BB8E" w14:textId="7D6B5AFE" w:rsidR="00FA327C" w:rsidRPr="00FA327C" w:rsidRDefault="00C117B7" w:rsidP="00FA327C">
      <w:pPr>
        <w:pStyle w:val="Zkladntext"/>
        <w:numPr>
          <w:ilvl w:val="0"/>
          <w:numId w:val="12"/>
        </w:numPr>
        <w:tabs>
          <w:tab w:val="decimal" w:pos="8080"/>
        </w:tabs>
        <w:ind w:left="709" w:hanging="283"/>
        <w:jc w:val="both"/>
        <w:rPr>
          <w:sz w:val="24"/>
          <w:lang w:val="sk-SK"/>
        </w:rPr>
      </w:pPr>
      <w:r>
        <w:rPr>
          <w:sz w:val="24"/>
        </w:rPr>
        <w:t>z poplatkov za poskytovanie služieb občanom</w:t>
      </w:r>
      <w:r w:rsidR="00C10E3E">
        <w:rPr>
          <w:sz w:val="24"/>
        </w:rPr>
        <w:t xml:space="preserve"> </w:t>
      </w:r>
      <w:r w:rsidR="00FA327C">
        <w:rPr>
          <w:sz w:val="24"/>
        </w:rPr>
        <w:tab/>
      </w:r>
      <w:r w:rsidR="00E81304" w:rsidRPr="00FA327C">
        <w:rPr>
          <w:b/>
          <w:sz w:val="24"/>
        </w:rPr>
        <w:t>10 </w:t>
      </w:r>
      <w:r w:rsidR="007D1FEC" w:rsidRPr="00FA327C">
        <w:rPr>
          <w:b/>
          <w:sz w:val="24"/>
        </w:rPr>
        <w:t>887</w:t>
      </w:r>
      <w:r w:rsidR="00E81304" w:rsidRPr="00FA327C">
        <w:rPr>
          <w:b/>
          <w:sz w:val="24"/>
        </w:rPr>
        <w:t>,5</w:t>
      </w:r>
      <w:r w:rsidR="007D1FEC" w:rsidRPr="00FA327C">
        <w:rPr>
          <w:b/>
          <w:sz w:val="24"/>
        </w:rPr>
        <w:t>0</w:t>
      </w:r>
      <w:r w:rsidR="00F67B9D" w:rsidRPr="00FA327C">
        <w:rPr>
          <w:b/>
          <w:sz w:val="24"/>
        </w:rPr>
        <w:t xml:space="preserve"> €</w:t>
      </w:r>
      <w:r w:rsidR="00E81304">
        <w:rPr>
          <w:sz w:val="24"/>
        </w:rPr>
        <w:t xml:space="preserve"> </w:t>
      </w:r>
    </w:p>
    <w:p w14:paraId="32C02863" w14:textId="0994613C" w:rsidR="00FA327C" w:rsidRPr="00FA327C" w:rsidRDefault="00DE44ED" w:rsidP="00FA327C">
      <w:pPr>
        <w:pStyle w:val="Zkladntext"/>
        <w:numPr>
          <w:ilvl w:val="1"/>
          <w:numId w:val="12"/>
        </w:numPr>
        <w:tabs>
          <w:tab w:val="decimal" w:pos="8080"/>
        </w:tabs>
        <w:jc w:val="both"/>
        <w:rPr>
          <w:sz w:val="24"/>
          <w:lang w:val="sk-SK"/>
        </w:rPr>
      </w:pPr>
      <w:r>
        <w:rPr>
          <w:sz w:val="24"/>
        </w:rPr>
        <w:t>príjem z poplatkov</w:t>
      </w:r>
      <w:r w:rsidR="00FA327C">
        <w:rPr>
          <w:sz w:val="24"/>
        </w:rPr>
        <w:t xml:space="preserve"> za kanalizáciu činí </w:t>
      </w:r>
      <w:r w:rsidR="00FA327C">
        <w:rPr>
          <w:sz w:val="24"/>
        </w:rPr>
        <w:tab/>
        <w:t>7 795,80 €</w:t>
      </w:r>
      <w:r>
        <w:rPr>
          <w:sz w:val="24"/>
        </w:rPr>
        <w:t xml:space="preserve"> </w:t>
      </w:r>
    </w:p>
    <w:p w14:paraId="1C0BDDD2" w14:textId="77777777" w:rsidR="00FA327C" w:rsidRPr="00FA327C" w:rsidRDefault="00FA327C" w:rsidP="00FA327C">
      <w:pPr>
        <w:pStyle w:val="Zkladntext"/>
        <w:numPr>
          <w:ilvl w:val="1"/>
          <w:numId w:val="12"/>
        </w:numPr>
        <w:tabs>
          <w:tab w:val="decimal" w:pos="8080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p</w:t>
      </w:r>
      <w:r w:rsidR="00E81304">
        <w:rPr>
          <w:sz w:val="24"/>
        </w:rPr>
        <w:t>ríjem z dobropisov</w:t>
      </w:r>
      <w:r w:rsidR="00DE44ED">
        <w:rPr>
          <w:sz w:val="24"/>
        </w:rPr>
        <w:t xml:space="preserve"> </w:t>
      </w:r>
      <w:r>
        <w:rPr>
          <w:sz w:val="24"/>
          <w:lang w:val="sk-SK"/>
        </w:rPr>
        <w:t>(</w:t>
      </w:r>
      <w:r w:rsidR="00DE44ED">
        <w:rPr>
          <w:sz w:val="24"/>
        </w:rPr>
        <w:t xml:space="preserve">za </w:t>
      </w:r>
      <w:r>
        <w:rPr>
          <w:sz w:val="24"/>
          <w:lang w:val="sk-SK"/>
        </w:rPr>
        <w:t>el.</w:t>
      </w:r>
      <w:r w:rsidR="00DE44ED">
        <w:rPr>
          <w:sz w:val="24"/>
        </w:rPr>
        <w:t xml:space="preserve"> energiu</w:t>
      </w:r>
      <w:r w:rsidR="00E81304">
        <w:rPr>
          <w:sz w:val="24"/>
        </w:rPr>
        <w:t xml:space="preserve"> </w:t>
      </w:r>
      <w:r w:rsidR="007D1FEC">
        <w:rPr>
          <w:sz w:val="24"/>
        </w:rPr>
        <w:t>a refundácie</w:t>
      </w:r>
      <w:r>
        <w:rPr>
          <w:sz w:val="24"/>
          <w:lang w:val="sk-SK"/>
        </w:rPr>
        <w:t>)</w:t>
      </w:r>
      <w:r w:rsidR="007D1FEC">
        <w:rPr>
          <w:sz w:val="24"/>
        </w:rPr>
        <w:t xml:space="preserve"> </w:t>
      </w:r>
      <w:r>
        <w:rPr>
          <w:sz w:val="24"/>
        </w:rPr>
        <w:tab/>
      </w:r>
      <w:r w:rsidR="00E81304">
        <w:rPr>
          <w:sz w:val="24"/>
        </w:rPr>
        <w:t>2</w:t>
      </w:r>
      <w:r w:rsidR="00EF1B6D">
        <w:rPr>
          <w:sz w:val="24"/>
        </w:rPr>
        <w:t xml:space="preserve"> </w:t>
      </w:r>
      <w:r w:rsidR="00E81304">
        <w:rPr>
          <w:sz w:val="24"/>
        </w:rPr>
        <w:t>00</w:t>
      </w:r>
      <w:r w:rsidR="007D1FEC">
        <w:rPr>
          <w:sz w:val="24"/>
        </w:rPr>
        <w:t>5</w:t>
      </w:r>
      <w:r w:rsidR="00E81304">
        <w:rPr>
          <w:sz w:val="24"/>
        </w:rPr>
        <w:t>,5</w:t>
      </w:r>
      <w:r w:rsidR="007D1FEC">
        <w:rPr>
          <w:sz w:val="24"/>
        </w:rPr>
        <w:t>9</w:t>
      </w:r>
      <w:r w:rsidR="00E81304">
        <w:rPr>
          <w:sz w:val="24"/>
        </w:rPr>
        <w:t xml:space="preserve"> €</w:t>
      </w:r>
      <w:r w:rsidR="007D1FEC">
        <w:rPr>
          <w:sz w:val="24"/>
        </w:rPr>
        <w:t xml:space="preserve"> </w:t>
      </w:r>
    </w:p>
    <w:p w14:paraId="0F0F55EF" w14:textId="1A8ECF84" w:rsidR="005C53F9" w:rsidRDefault="007D1FEC" w:rsidP="00FA327C">
      <w:pPr>
        <w:pStyle w:val="Zkladntext"/>
        <w:numPr>
          <w:ilvl w:val="1"/>
          <w:numId w:val="12"/>
        </w:numPr>
        <w:tabs>
          <w:tab w:val="decimal" w:pos="8080"/>
        </w:tabs>
        <w:jc w:val="both"/>
        <w:rPr>
          <w:sz w:val="24"/>
          <w:lang w:val="sk-SK"/>
        </w:rPr>
      </w:pPr>
      <w:r>
        <w:rPr>
          <w:sz w:val="24"/>
        </w:rPr>
        <w:t xml:space="preserve">príjem z odvodov z hazardných hier </w:t>
      </w:r>
      <w:r w:rsidR="00FA327C">
        <w:rPr>
          <w:sz w:val="24"/>
        </w:rPr>
        <w:tab/>
      </w:r>
      <w:r>
        <w:rPr>
          <w:sz w:val="24"/>
        </w:rPr>
        <w:t>817,34 €</w:t>
      </w:r>
    </w:p>
    <w:p w14:paraId="06C2CCB7" w14:textId="77777777" w:rsidR="00FA327C" w:rsidRPr="00FA327C" w:rsidRDefault="00FA327C" w:rsidP="00FA327C">
      <w:pPr>
        <w:pStyle w:val="Zkladntext"/>
        <w:numPr>
          <w:ilvl w:val="0"/>
          <w:numId w:val="12"/>
        </w:numPr>
        <w:tabs>
          <w:tab w:val="decimal" w:pos="8080"/>
        </w:tabs>
        <w:ind w:left="709" w:hanging="283"/>
        <w:jc w:val="both"/>
        <w:rPr>
          <w:sz w:val="24"/>
          <w:lang w:val="sk-SK"/>
        </w:rPr>
      </w:pPr>
      <w:r>
        <w:rPr>
          <w:sz w:val="24"/>
          <w:lang w:val="sk-SK"/>
        </w:rPr>
        <w:t>z</w:t>
      </w:r>
      <w:r>
        <w:rPr>
          <w:sz w:val="24"/>
        </w:rPr>
        <w:t xml:space="preserve"> administratívnych a správnych poplatkov </w:t>
      </w:r>
      <w:r>
        <w:rPr>
          <w:sz w:val="24"/>
        </w:rPr>
        <w:tab/>
      </w:r>
      <w:r w:rsidRPr="00FA327C">
        <w:rPr>
          <w:b/>
          <w:sz w:val="24"/>
        </w:rPr>
        <w:t>1 459,92 €</w:t>
      </w:r>
      <w:r>
        <w:rPr>
          <w:sz w:val="24"/>
        </w:rPr>
        <w:t xml:space="preserve"> </w:t>
      </w:r>
    </w:p>
    <w:p w14:paraId="5A606885" w14:textId="77777777" w:rsidR="006A3EE8" w:rsidRPr="006A3EE8" w:rsidRDefault="006A3EE8" w:rsidP="00E83144">
      <w:pPr>
        <w:pStyle w:val="Zkladntext"/>
        <w:jc w:val="both"/>
        <w:rPr>
          <w:sz w:val="24"/>
          <w:lang w:val="sk-SK"/>
        </w:rPr>
      </w:pPr>
    </w:p>
    <w:p w14:paraId="3F96A715" w14:textId="20ACFDDC" w:rsidR="000C5F16" w:rsidRPr="00E36E96" w:rsidRDefault="00E36E96" w:rsidP="00E83144">
      <w:pPr>
        <w:pStyle w:val="Zkladntext"/>
        <w:jc w:val="both"/>
        <w:rPr>
          <w:b/>
          <w:bCs/>
          <w:color w:val="FF0000"/>
          <w:sz w:val="28"/>
          <w:u w:val="single"/>
        </w:rPr>
      </w:pPr>
      <w:r>
        <w:rPr>
          <w:b/>
          <w:bCs/>
          <w:color w:val="FF0000"/>
          <w:sz w:val="28"/>
          <w:u w:val="single"/>
          <w:lang w:val="sk-SK"/>
        </w:rPr>
        <w:t>1.3</w:t>
      </w:r>
      <w:r w:rsidR="000C5F16" w:rsidRPr="00E36E96">
        <w:rPr>
          <w:b/>
          <w:bCs/>
          <w:color w:val="FF0000"/>
          <w:sz w:val="28"/>
          <w:u w:val="single"/>
        </w:rPr>
        <w:t xml:space="preserve">) Bežné príjmy </w:t>
      </w:r>
      <w:r w:rsidR="000C5F16" w:rsidRPr="00E36E96">
        <w:rPr>
          <w:b/>
          <w:bCs/>
          <w:color w:val="00B0F0"/>
          <w:sz w:val="28"/>
          <w:u w:val="single"/>
        </w:rPr>
        <w:t>– ostatné:</w:t>
      </w:r>
    </w:p>
    <w:p w14:paraId="1194B8A2" w14:textId="77777777" w:rsidR="000C5F16" w:rsidRDefault="000C5F16">
      <w:pPr>
        <w:pStyle w:val="Zkladntext"/>
        <w:rPr>
          <w:b/>
          <w:bCs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314"/>
        <w:gridCol w:w="2443"/>
        <w:gridCol w:w="2249"/>
      </w:tblGrid>
      <w:tr w:rsidR="00515E87" w14:paraId="7B08C367" w14:textId="77777777" w:rsidTr="00515E87">
        <w:tc>
          <w:tcPr>
            <w:tcW w:w="1986" w:type="dxa"/>
          </w:tcPr>
          <w:p w14:paraId="642F5753" w14:textId="30093575" w:rsidR="00515E87" w:rsidRPr="00DD594A" w:rsidRDefault="00515E87" w:rsidP="007D1FEC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>
              <w:rPr>
                <w:b/>
                <w:bCs/>
                <w:sz w:val="24"/>
                <w:lang w:val="sk-SK" w:eastAsia="sk-SK"/>
              </w:rPr>
              <w:t>Rozpočet na rok 2014</w:t>
            </w:r>
          </w:p>
        </w:tc>
        <w:tc>
          <w:tcPr>
            <w:tcW w:w="2314" w:type="dxa"/>
          </w:tcPr>
          <w:p w14:paraId="117BD6D3" w14:textId="3CF0487E" w:rsidR="00515E87" w:rsidRPr="00DD594A" w:rsidRDefault="00515E87" w:rsidP="007D1FEC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Rozpočet na rok 2014</w:t>
            </w:r>
            <w:r>
              <w:rPr>
                <w:b/>
                <w:bCs/>
                <w:sz w:val="24"/>
                <w:lang w:val="sk-SK" w:eastAsia="sk-SK"/>
              </w:rPr>
              <w:t xml:space="preserve"> po zmenách</w:t>
            </w:r>
          </w:p>
        </w:tc>
        <w:tc>
          <w:tcPr>
            <w:tcW w:w="2443" w:type="dxa"/>
          </w:tcPr>
          <w:p w14:paraId="6C54933B" w14:textId="77777777" w:rsidR="00515E87" w:rsidRDefault="00515E87" w:rsidP="007D1FEC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 xml:space="preserve">Skutočnosť </w:t>
            </w:r>
          </w:p>
          <w:p w14:paraId="56ED2A6D" w14:textId="03A13473" w:rsidR="00515E87" w:rsidRPr="00DD594A" w:rsidRDefault="00515E87" w:rsidP="007D1FEC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k 31. 12. 2014</w:t>
            </w:r>
          </w:p>
        </w:tc>
        <w:tc>
          <w:tcPr>
            <w:tcW w:w="2249" w:type="dxa"/>
            <w:vAlign w:val="center"/>
          </w:tcPr>
          <w:p w14:paraId="63818644" w14:textId="77777777" w:rsidR="00515E87" w:rsidRPr="00DD594A" w:rsidRDefault="00515E87" w:rsidP="00515E87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% plnenia</w:t>
            </w:r>
          </w:p>
        </w:tc>
      </w:tr>
      <w:tr w:rsidR="00515E87" w14:paraId="22F34B93" w14:textId="77777777" w:rsidTr="00515E87">
        <w:tc>
          <w:tcPr>
            <w:tcW w:w="1986" w:type="dxa"/>
          </w:tcPr>
          <w:p w14:paraId="044A78D7" w14:textId="19F0E7C7" w:rsidR="00515E87" w:rsidRPr="00DD594A" w:rsidRDefault="00FA0571" w:rsidP="007D1FEC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12 883,-</w:t>
            </w:r>
          </w:p>
        </w:tc>
        <w:tc>
          <w:tcPr>
            <w:tcW w:w="2314" w:type="dxa"/>
          </w:tcPr>
          <w:p w14:paraId="1A3D4B6B" w14:textId="2C383B5F" w:rsidR="00515E87" w:rsidRPr="00DD594A" w:rsidRDefault="00515E87" w:rsidP="007D1FEC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30 328,-</w:t>
            </w:r>
          </w:p>
        </w:tc>
        <w:tc>
          <w:tcPr>
            <w:tcW w:w="2443" w:type="dxa"/>
          </w:tcPr>
          <w:p w14:paraId="3C830B3B" w14:textId="77777777" w:rsidR="00515E87" w:rsidRPr="00DD594A" w:rsidRDefault="00515E87" w:rsidP="007D1FEC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35 818,86</w:t>
            </w:r>
          </w:p>
        </w:tc>
        <w:tc>
          <w:tcPr>
            <w:tcW w:w="2249" w:type="dxa"/>
          </w:tcPr>
          <w:p w14:paraId="0A52BB97" w14:textId="77777777" w:rsidR="00515E87" w:rsidRPr="00DD594A" w:rsidRDefault="00515E87" w:rsidP="007D1FEC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118,10</w:t>
            </w:r>
          </w:p>
        </w:tc>
      </w:tr>
    </w:tbl>
    <w:p w14:paraId="6AA71753" w14:textId="77777777" w:rsidR="0034287D" w:rsidRDefault="0034287D">
      <w:pPr>
        <w:pStyle w:val="Zkladntext"/>
        <w:rPr>
          <w:b/>
          <w:bCs/>
          <w:sz w:val="24"/>
        </w:rPr>
      </w:pPr>
    </w:p>
    <w:p w14:paraId="2736AB96" w14:textId="53F61B66" w:rsidR="0048092E" w:rsidRPr="005F4BE3" w:rsidRDefault="005F4BE3" w:rsidP="005F4BE3">
      <w:pPr>
        <w:pStyle w:val="Zkladntext"/>
        <w:jc w:val="both"/>
        <w:rPr>
          <w:bCs/>
          <w:sz w:val="24"/>
        </w:rPr>
      </w:pPr>
      <w:r>
        <w:rPr>
          <w:bCs/>
          <w:sz w:val="24"/>
          <w:lang w:val="sk-SK"/>
        </w:rPr>
        <w:t xml:space="preserve">Ostatné príjmy predstavujú finančné prostriedky z poskytnutých grantov a transferov. </w:t>
      </w:r>
      <w:r w:rsidR="006A3EE8">
        <w:rPr>
          <w:bCs/>
          <w:sz w:val="24"/>
          <w:lang w:val="sk-SK"/>
        </w:rPr>
        <w:t>Z rozpočtovaných grantov a t</w:t>
      </w:r>
      <w:r w:rsidR="00C029C1">
        <w:rPr>
          <w:bCs/>
          <w:sz w:val="24"/>
          <w:lang w:val="sk-SK"/>
        </w:rPr>
        <w:t>ransferov 30 328,- € bol</w:t>
      </w:r>
      <w:r w:rsidR="006A3EE8">
        <w:rPr>
          <w:bCs/>
          <w:sz w:val="24"/>
          <w:lang w:val="sk-SK"/>
        </w:rPr>
        <w:t xml:space="preserve"> skutočný príjem k 31.12.2014 </w:t>
      </w:r>
      <w:r w:rsidR="00C029C1">
        <w:rPr>
          <w:bCs/>
          <w:sz w:val="24"/>
          <w:lang w:val="sk-SK"/>
        </w:rPr>
        <w:t xml:space="preserve">vo výške </w:t>
      </w:r>
      <w:r>
        <w:rPr>
          <w:bCs/>
          <w:sz w:val="24"/>
          <w:lang w:val="sk-SK"/>
        </w:rPr>
        <w:t xml:space="preserve">35 818,86 €, čo </w:t>
      </w:r>
      <w:r w:rsidR="00C029C1">
        <w:rPr>
          <w:bCs/>
          <w:sz w:val="24"/>
          <w:lang w:val="sk-SK"/>
        </w:rPr>
        <w:t>predstavuje</w:t>
      </w:r>
      <w:r>
        <w:rPr>
          <w:bCs/>
          <w:sz w:val="24"/>
          <w:lang w:val="sk-SK"/>
        </w:rPr>
        <w:t xml:space="preserve"> plnenie na 118,10 %. </w:t>
      </w:r>
    </w:p>
    <w:p w14:paraId="77616A90" w14:textId="77777777" w:rsidR="00E83144" w:rsidRDefault="00E83144">
      <w:pPr>
        <w:pStyle w:val="Zkladntext"/>
        <w:rPr>
          <w:b/>
          <w:bCs/>
          <w:sz w:val="24"/>
        </w:rPr>
      </w:pPr>
    </w:p>
    <w:p w14:paraId="6F4204AE" w14:textId="77777777" w:rsidR="000C5F16" w:rsidRDefault="000C5F16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>Obec prijala nasledovné granty a transfery:</w:t>
      </w:r>
    </w:p>
    <w:p w14:paraId="52BA767B" w14:textId="77777777" w:rsidR="000C5F16" w:rsidRDefault="000C5F16">
      <w:pPr>
        <w:pStyle w:val="Zkladntext"/>
        <w:rPr>
          <w:b/>
          <w:bCs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951"/>
        <w:gridCol w:w="1401"/>
        <w:gridCol w:w="3101"/>
      </w:tblGrid>
      <w:tr w:rsidR="000C5F16" w14:paraId="7FE2F0A6" w14:textId="77777777">
        <w:tc>
          <w:tcPr>
            <w:tcW w:w="540" w:type="dxa"/>
          </w:tcPr>
          <w:p w14:paraId="56601C7B" w14:textId="77777777" w:rsidR="000C5F16" w:rsidRPr="00DD594A" w:rsidRDefault="000C5F16">
            <w:pPr>
              <w:pStyle w:val="Zkladntext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P.č.</w:t>
            </w:r>
          </w:p>
        </w:tc>
        <w:tc>
          <w:tcPr>
            <w:tcW w:w="3996" w:type="dxa"/>
          </w:tcPr>
          <w:p w14:paraId="403185AE" w14:textId="77777777" w:rsidR="000C5F16" w:rsidRPr="00DD594A" w:rsidRDefault="000C5F16">
            <w:pPr>
              <w:pStyle w:val="Zkladntext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Poskytovateľ</w:t>
            </w:r>
          </w:p>
        </w:tc>
        <w:tc>
          <w:tcPr>
            <w:tcW w:w="1404" w:type="dxa"/>
          </w:tcPr>
          <w:p w14:paraId="46E24CBC" w14:textId="77777777" w:rsidR="000C5F16" w:rsidRPr="00DD594A" w:rsidRDefault="000C5F16">
            <w:pPr>
              <w:pStyle w:val="Zkladntext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 xml:space="preserve">Suma v </w:t>
            </w:r>
            <w:r w:rsidR="00601987" w:rsidRPr="00DD594A">
              <w:rPr>
                <w:b/>
                <w:bCs/>
                <w:sz w:val="24"/>
                <w:lang w:val="sk-SK" w:eastAsia="sk-SK"/>
              </w:rPr>
              <w:t>€</w:t>
            </w:r>
          </w:p>
        </w:tc>
        <w:tc>
          <w:tcPr>
            <w:tcW w:w="3132" w:type="dxa"/>
          </w:tcPr>
          <w:p w14:paraId="72A6B10B" w14:textId="77777777" w:rsidR="000C5F16" w:rsidRPr="00DD594A" w:rsidRDefault="000C5F16">
            <w:pPr>
              <w:pStyle w:val="Zkladntext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Účel</w:t>
            </w:r>
          </w:p>
        </w:tc>
      </w:tr>
      <w:tr w:rsidR="000C5F16" w14:paraId="1912D40D" w14:textId="77777777" w:rsidTr="008B1DAC">
        <w:tc>
          <w:tcPr>
            <w:tcW w:w="540" w:type="dxa"/>
          </w:tcPr>
          <w:p w14:paraId="403701AC" w14:textId="77777777" w:rsidR="000C5F16" w:rsidRPr="00DD594A" w:rsidRDefault="000C5F16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1.</w:t>
            </w:r>
          </w:p>
        </w:tc>
        <w:tc>
          <w:tcPr>
            <w:tcW w:w="3996" w:type="dxa"/>
          </w:tcPr>
          <w:p w14:paraId="1947F695" w14:textId="77777777" w:rsidR="000C5F16" w:rsidRPr="00DD594A" w:rsidRDefault="00850F54">
            <w:pPr>
              <w:pStyle w:val="Zkladntex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Ministerstvo vnútra SR</w:t>
            </w:r>
          </w:p>
        </w:tc>
        <w:tc>
          <w:tcPr>
            <w:tcW w:w="1404" w:type="dxa"/>
            <w:tcMar>
              <w:right w:w="198" w:type="dxa"/>
            </w:tcMar>
          </w:tcPr>
          <w:p w14:paraId="78CB7676" w14:textId="77777777" w:rsidR="000C5F16" w:rsidRPr="00DD594A" w:rsidRDefault="009A33C1" w:rsidP="008B1DAC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2 8</w:t>
            </w:r>
            <w:r w:rsidR="00CF3389" w:rsidRPr="00DD594A">
              <w:rPr>
                <w:sz w:val="24"/>
                <w:lang w:val="sk-SK" w:eastAsia="sk-SK"/>
              </w:rPr>
              <w:t>69</w:t>
            </w:r>
            <w:r w:rsidRPr="00DD594A">
              <w:rPr>
                <w:sz w:val="24"/>
                <w:lang w:val="sk-SK" w:eastAsia="sk-SK"/>
              </w:rPr>
              <w:t>,</w:t>
            </w:r>
            <w:r w:rsidR="00CF3389" w:rsidRPr="00DD594A">
              <w:rPr>
                <w:sz w:val="24"/>
                <w:lang w:val="sk-SK" w:eastAsia="sk-SK"/>
              </w:rPr>
              <w:t>09</w:t>
            </w:r>
          </w:p>
        </w:tc>
        <w:tc>
          <w:tcPr>
            <w:tcW w:w="3132" w:type="dxa"/>
          </w:tcPr>
          <w:p w14:paraId="308C7FE2" w14:textId="77777777" w:rsidR="000C5F16" w:rsidRPr="00DD594A" w:rsidRDefault="000C5F16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Matrika</w:t>
            </w:r>
          </w:p>
        </w:tc>
      </w:tr>
      <w:tr w:rsidR="000C5F16" w14:paraId="6C1A0F05" w14:textId="77777777" w:rsidTr="008B1DAC">
        <w:tc>
          <w:tcPr>
            <w:tcW w:w="540" w:type="dxa"/>
          </w:tcPr>
          <w:p w14:paraId="025DAD20" w14:textId="77777777" w:rsidR="000C5F16" w:rsidRPr="00DD594A" w:rsidRDefault="000C5F16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2.</w:t>
            </w:r>
          </w:p>
        </w:tc>
        <w:tc>
          <w:tcPr>
            <w:tcW w:w="3996" w:type="dxa"/>
          </w:tcPr>
          <w:p w14:paraId="5EC75327" w14:textId="77777777" w:rsidR="000C5F16" w:rsidRPr="00DD594A" w:rsidRDefault="00850F54" w:rsidP="00CF3389">
            <w:pPr>
              <w:pStyle w:val="Zkladntex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Ministerstvo vnútra SR</w:t>
            </w:r>
          </w:p>
        </w:tc>
        <w:tc>
          <w:tcPr>
            <w:tcW w:w="1404" w:type="dxa"/>
            <w:tcMar>
              <w:right w:w="198" w:type="dxa"/>
            </w:tcMar>
          </w:tcPr>
          <w:p w14:paraId="1FCDF7A8" w14:textId="77777777" w:rsidR="000C5F16" w:rsidRPr="00DD594A" w:rsidRDefault="00CF3389" w:rsidP="008B1DAC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2</w:t>
            </w:r>
            <w:r w:rsidR="009A33C1" w:rsidRPr="00DD594A">
              <w:rPr>
                <w:sz w:val="24"/>
                <w:lang w:val="sk-SK" w:eastAsia="sk-SK"/>
              </w:rPr>
              <w:t>5</w:t>
            </w:r>
            <w:r w:rsidRPr="00DD594A">
              <w:rPr>
                <w:sz w:val="24"/>
                <w:lang w:val="sk-SK" w:eastAsia="sk-SK"/>
              </w:rPr>
              <w:t>4</w:t>
            </w:r>
            <w:r w:rsidR="009A33C1" w:rsidRPr="00DD594A">
              <w:rPr>
                <w:sz w:val="24"/>
                <w:lang w:val="sk-SK" w:eastAsia="sk-SK"/>
              </w:rPr>
              <w:t>,</w:t>
            </w:r>
            <w:r w:rsidRPr="00DD594A">
              <w:rPr>
                <w:sz w:val="24"/>
                <w:lang w:val="sk-SK" w:eastAsia="sk-SK"/>
              </w:rPr>
              <w:t>43</w:t>
            </w:r>
          </w:p>
        </w:tc>
        <w:tc>
          <w:tcPr>
            <w:tcW w:w="3132" w:type="dxa"/>
          </w:tcPr>
          <w:p w14:paraId="3BA2B582" w14:textId="77777777" w:rsidR="000C5F16" w:rsidRPr="00DD594A" w:rsidRDefault="00CF3389" w:rsidP="00CF3389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Register obyvateľ</w:t>
            </w:r>
            <w:r w:rsidR="009A33C1" w:rsidRPr="00DD594A">
              <w:rPr>
                <w:sz w:val="24"/>
                <w:lang w:val="sk-SK" w:eastAsia="sk-SK"/>
              </w:rPr>
              <w:t>st</w:t>
            </w:r>
            <w:r w:rsidRPr="00DD594A">
              <w:rPr>
                <w:sz w:val="24"/>
                <w:lang w:val="sk-SK" w:eastAsia="sk-SK"/>
              </w:rPr>
              <w:t>va</w:t>
            </w:r>
          </w:p>
        </w:tc>
      </w:tr>
      <w:tr w:rsidR="000C5F16" w14:paraId="54B84D89" w14:textId="77777777" w:rsidTr="008B1DAC">
        <w:tc>
          <w:tcPr>
            <w:tcW w:w="540" w:type="dxa"/>
          </w:tcPr>
          <w:p w14:paraId="3EBF2801" w14:textId="77777777" w:rsidR="000C5F16" w:rsidRPr="00DD594A" w:rsidRDefault="000C5F16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3.</w:t>
            </w:r>
          </w:p>
        </w:tc>
        <w:tc>
          <w:tcPr>
            <w:tcW w:w="3996" w:type="dxa"/>
          </w:tcPr>
          <w:p w14:paraId="466E8B80" w14:textId="77777777" w:rsidR="000C5F16" w:rsidRPr="00DD594A" w:rsidRDefault="00CF3389" w:rsidP="00CF3389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OÚ Nitra</w:t>
            </w:r>
          </w:p>
        </w:tc>
        <w:tc>
          <w:tcPr>
            <w:tcW w:w="1404" w:type="dxa"/>
            <w:tcMar>
              <w:right w:w="198" w:type="dxa"/>
            </w:tcMar>
          </w:tcPr>
          <w:p w14:paraId="19EA7EE0" w14:textId="77777777" w:rsidR="000C5F16" w:rsidRPr="00DD594A" w:rsidRDefault="009A33C1" w:rsidP="008B1DAC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7</w:t>
            </w:r>
            <w:r w:rsidR="00CF3389" w:rsidRPr="00DD594A">
              <w:rPr>
                <w:sz w:val="24"/>
                <w:lang w:val="sk-SK" w:eastAsia="sk-SK"/>
              </w:rPr>
              <w:t>2</w:t>
            </w:r>
            <w:r w:rsidRPr="00DD594A">
              <w:rPr>
                <w:sz w:val="24"/>
                <w:lang w:val="sk-SK" w:eastAsia="sk-SK"/>
              </w:rPr>
              <w:t>,</w:t>
            </w:r>
            <w:r w:rsidR="00CF3389" w:rsidRPr="00DD594A">
              <w:rPr>
                <w:sz w:val="24"/>
                <w:lang w:val="sk-SK" w:eastAsia="sk-SK"/>
              </w:rPr>
              <w:t>2</w:t>
            </w:r>
            <w:r w:rsidRPr="00DD594A">
              <w:rPr>
                <w:sz w:val="24"/>
                <w:lang w:val="sk-SK" w:eastAsia="sk-SK"/>
              </w:rPr>
              <w:t>6</w:t>
            </w:r>
          </w:p>
        </w:tc>
        <w:tc>
          <w:tcPr>
            <w:tcW w:w="3132" w:type="dxa"/>
          </w:tcPr>
          <w:p w14:paraId="541214E4" w14:textId="77777777" w:rsidR="000C5F16" w:rsidRPr="00DD594A" w:rsidRDefault="00CF3389" w:rsidP="00CF3389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Starostlivosť o život. prostr.</w:t>
            </w:r>
          </w:p>
        </w:tc>
      </w:tr>
      <w:tr w:rsidR="000C5F16" w14:paraId="5288AC1A" w14:textId="77777777" w:rsidTr="008B1DAC">
        <w:tc>
          <w:tcPr>
            <w:tcW w:w="540" w:type="dxa"/>
          </w:tcPr>
          <w:p w14:paraId="3D837163" w14:textId="77777777" w:rsidR="000C5F16" w:rsidRPr="00DD594A" w:rsidRDefault="00466DAE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4</w:t>
            </w:r>
            <w:r w:rsidR="000C5F16" w:rsidRPr="00DD594A">
              <w:rPr>
                <w:sz w:val="24"/>
                <w:lang w:val="sk-SK" w:eastAsia="sk-SK"/>
              </w:rPr>
              <w:t>.</w:t>
            </w:r>
          </w:p>
        </w:tc>
        <w:tc>
          <w:tcPr>
            <w:tcW w:w="3996" w:type="dxa"/>
          </w:tcPr>
          <w:p w14:paraId="76A1BD07" w14:textId="77777777" w:rsidR="000C5F16" w:rsidRPr="00DD594A" w:rsidRDefault="00CB3220" w:rsidP="00CF3389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 xml:space="preserve">OÚ </w:t>
            </w:r>
            <w:r w:rsidR="000C5F16" w:rsidRPr="00DD594A">
              <w:rPr>
                <w:sz w:val="24"/>
                <w:lang w:val="sk-SK" w:eastAsia="sk-SK"/>
              </w:rPr>
              <w:t>Nitra</w:t>
            </w:r>
          </w:p>
        </w:tc>
        <w:tc>
          <w:tcPr>
            <w:tcW w:w="1404" w:type="dxa"/>
            <w:tcMar>
              <w:right w:w="198" w:type="dxa"/>
            </w:tcMar>
          </w:tcPr>
          <w:p w14:paraId="35DD9C1F" w14:textId="77777777" w:rsidR="000C5F16" w:rsidRPr="00DD594A" w:rsidRDefault="009A33C1" w:rsidP="008B1DAC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7</w:t>
            </w:r>
            <w:r w:rsidR="00CF3389" w:rsidRPr="00DD594A">
              <w:rPr>
                <w:sz w:val="24"/>
                <w:lang w:val="sk-SK" w:eastAsia="sk-SK"/>
              </w:rPr>
              <w:t>0</w:t>
            </w:r>
            <w:r w:rsidRPr="00DD594A">
              <w:rPr>
                <w:sz w:val="24"/>
                <w:lang w:val="sk-SK" w:eastAsia="sk-SK"/>
              </w:rPr>
              <w:t>,6</w:t>
            </w:r>
            <w:r w:rsidR="00CF3389" w:rsidRPr="00DD594A">
              <w:rPr>
                <w:sz w:val="24"/>
                <w:lang w:val="sk-SK" w:eastAsia="sk-SK"/>
              </w:rPr>
              <w:t>0</w:t>
            </w:r>
          </w:p>
        </w:tc>
        <w:tc>
          <w:tcPr>
            <w:tcW w:w="3132" w:type="dxa"/>
          </w:tcPr>
          <w:p w14:paraId="11BB1E5E" w14:textId="77777777" w:rsidR="000C5F16" w:rsidRPr="00DD594A" w:rsidRDefault="00CF3389" w:rsidP="00CF3389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Školské pomôcky, CO</w:t>
            </w:r>
          </w:p>
        </w:tc>
      </w:tr>
      <w:tr w:rsidR="00CD2EB7" w14:paraId="5ADCA365" w14:textId="77777777" w:rsidTr="008B1DAC">
        <w:tc>
          <w:tcPr>
            <w:tcW w:w="540" w:type="dxa"/>
          </w:tcPr>
          <w:p w14:paraId="603F44E0" w14:textId="77777777" w:rsidR="00CD2EB7" w:rsidRPr="00DD594A" w:rsidRDefault="00CD2EB7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5.</w:t>
            </w:r>
          </w:p>
        </w:tc>
        <w:tc>
          <w:tcPr>
            <w:tcW w:w="3996" w:type="dxa"/>
          </w:tcPr>
          <w:p w14:paraId="764220A2" w14:textId="77777777" w:rsidR="00CD2EB7" w:rsidRPr="00DD594A" w:rsidRDefault="00CF3389" w:rsidP="00CF3389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O</w:t>
            </w:r>
            <w:r w:rsidR="00271A91" w:rsidRPr="00DD594A">
              <w:rPr>
                <w:sz w:val="24"/>
                <w:lang w:val="sk-SK" w:eastAsia="sk-SK"/>
              </w:rPr>
              <w:t>Ú</w:t>
            </w:r>
            <w:r w:rsidRPr="00DD594A">
              <w:rPr>
                <w:sz w:val="24"/>
                <w:lang w:val="sk-SK" w:eastAsia="sk-SK"/>
              </w:rPr>
              <w:t xml:space="preserve"> Nitr</w:t>
            </w:r>
            <w:r w:rsidR="00271A91" w:rsidRPr="00DD594A">
              <w:rPr>
                <w:sz w:val="24"/>
                <w:lang w:val="sk-SK" w:eastAsia="sk-SK"/>
              </w:rPr>
              <w:t>a</w:t>
            </w:r>
          </w:p>
        </w:tc>
        <w:tc>
          <w:tcPr>
            <w:tcW w:w="1404" w:type="dxa"/>
            <w:tcMar>
              <w:right w:w="198" w:type="dxa"/>
            </w:tcMar>
          </w:tcPr>
          <w:p w14:paraId="61EAF032" w14:textId="27927F1E" w:rsidR="00CD2EB7" w:rsidRPr="00DD594A" w:rsidRDefault="00CF3389" w:rsidP="008B1DAC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868</w:t>
            </w:r>
            <w:r w:rsidR="00601987" w:rsidRPr="00DD594A">
              <w:rPr>
                <w:sz w:val="24"/>
                <w:lang w:val="sk-SK" w:eastAsia="sk-SK"/>
              </w:rPr>
              <w:t>,</w:t>
            </w:r>
            <w:r w:rsidR="008B1DAC">
              <w:rPr>
                <w:sz w:val="24"/>
                <w:lang w:val="sk-SK" w:eastAsia="sk-SK"/>
              </w:rPr>
              <w:t>00</w:t>
            </w:r>
          </w:p>
        </w:tc>
        <w:tc>
          <w:tcPr>
            <w:tcW w:w="3132" w:type="dxa"/>
          </w:tcPr>
          <w:p w14:paraId="0D0D860F" w14:textId="77777777" w:rsidR="00CD2EB7" w:rsidRPr="00DD594A" w:rsidRDefault="00CF3389" w:rsidP="00CF3389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Materská škola</w:t>
            </w:r>
          </w:p>
        </w:tc>
      </w:tr>
      <w:tr w:rsidR="000C01ED" w14:paraId="65127C32" w14:textId="77777777" w:rsidTr="008B1DAC">
        <w:tc>
          <w:tcPr>
            <w:tcW w:w="540" w:type="dxa"/>
          </w:tcPr>
          <w:p w14:paraId="5D755180" w14:textId="77777777" w:rsidR="000C01ED" w:rsidRPr="00DD594A" w:rsidRDefault="000C01ED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6.</w:t>
            </w:r>
          </w:p>
        </w:tc>
        <w:tc>
          <w:tcPr>
            <w:tcW w:w="3996" w:type="dxa"/>
          </w:tcPr>
          <w:p w14:paraId="78C48658" w14:textId="77777777" w:rsidR="000C01ED" w:rsidRPr="00DD594A" w:rsidRDefault="00271A91" w:rsidP="00CF3389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O</w:t>
            </w:r>
            <w:r w:rsidR="00CB3220" w:rsidRPr="00DD594A">
              <w:rPr>
                <w:sz w:val="24"/>
                <w:lang w:val="sk-SK" w:eastAsia="sk-SK"/>
              </w:rPr>
              <w:t>Ú</w:t>
            </w:r>
            <w:r w:rsidR="00367195" w:rsidRPr="00DD594A">
              <w:rPr>
                <w:sz w:val="24"/>
                <w:lang w:val="sk-SK" w:eastAsia="sk-SK"/>
              </w:rPr>
              <w:t xml:space="preserve"> </w:t>
            </w:r>
            <w:r w:rsidR="000C01ED" w:rsidRPr="00DD594A">
              <w:rPr>
                <w:sz w:val="24"/>
                <w:lang w:val="sk-SK" w:eastAsia="sk-SK"/>
              </w:rPr>
              <w:t>Nitra</w:t>
            </w:r>
          </w:p>
        </w:tc>
        <w:tc>
          <w:tcPr>
            <w:tcW w:w="1404" w:type="dxa"/>
            <w:tcMar>
              <w:right w:w="198" w:type="dxa"/>
            </w:tcMar>
          </w:tcPr>
          <w:p w14:paraId="2662DEEC" w14:textId="77777777" w:rsidR="000C01ED" w:rsidRPr="00DD594A" w:rsidRDefault="00CF3389" w:rsidP="008B1DAC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2 4</w:t>
            </w:r>
            <w:r w:rsidR="00271A91" w:rsidRPr="00DD594A">
              <w:rPr>
                <w:sz w:val="24"/>
                <w:lang w:val="sk-SK" w:eastAsia="sk-SK"/>
              </w:rPr>
              <w:t>9</w:t>
            </w:r>
            <w:r w:rsidRPr="00DD594A">
              <w:rPr>
                <w:sz w:val="24"/>
                <w:lang w:val="sk-SK" w:eastAsia="sk-SK"/>
              </w:rPr>
              <w:t>8,83</w:t>
            </w:r>
          </w:p>
        </w:tc>
        <w:tc>
          <w:tcPr>
            <w:tcW w:w="3132" w:type="dxa"/>
          </w:tcPr>
          <w:p w14:paraId="3A0ECE70" w14:textId="77777777" w:rsidR="000C01ED" w:rsidRPr="00DD594A" w:rsidRDefault="00CF3389" w:rsidP="00CF3389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Voľby</w:t>
            </w:r>
          </w:p>
        </w:tc>
      </w:tr>
      <w:tr w:rsidR="00CD2EB7" w14:paraId="0E505C46" w14:textId="77777777" w:rsidTr="008B1DAC">
        <w:tc>
          <w:tcPr>
            <w:tcW w:w="540" w:type="dxa"/>
          </w:tcPr>
          <w:p w14:paraId="11337E62" w14:textId="77777777" w:rsidR="00CD2EB7" w:rsidRPr="00DD594A" w:rsidRDefault="000C01ED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7.</w:t>
            </w:r>
          </w:p>
        </w:tc>
        <w:tc>
          <w:tcPr>
            <w:tcW w:w="3996" w:type="dxa"/>
          </w:tcPr>
          <w:p w14:paraId="7F841E82" w14:textId="77777777" w:rsidR="00CD2EB7" w:rsidRPr="00DD594A" w:rsidRDefault="00CD2EB7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ÚPSVaR Nitra</w:t>
            </w:r>
          </w:p>
        </w:tc>
        <w:tc>
          <w:tcPr>
            <w:tcW w:w="1404" w:type="dxa"/>
            <w:tcMar>
              <w:right w:w="198" w:type="dxa"/>
            </w:tcMar>
          </w:tcPr>
          <w:p w14:paraId="0A93682D" w14:textId="77777777" w:rsidR="00CD2EB7" w:rsidRPr="00DD594A" w:rsidRDefault="00CF3389" w:rsidP="008B1DAC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7 344</w:t>
            </w:r>
            <w:r w:rsidR="00271A91" w:rsidRPr="00DD594A">
              <w:rPr>
                <w:sz w:val="24"/>
                <w:lang w:val="sk-SK" w:eastAsia="sk-SK"/>
              </w:rPr>
              <w:t>,</w:t>
            </w:r>
            <w:r w:rsidRPr="00DD594A">
              <w:rPr>
                <w:sz w:val="24"/>
                <w:lang w:val="sk-SK" w:eastAsia="sk-SK"/>
              </w:rPr>
              <w:t>25</w:t>
            </w:r>
          </w:p>
        </w:tc>
        <w:tc>
          <w:tcPr>
            <w:tcW w:w="3132" w:type="dxa"/>
          </w:tcPr>
          <w:p w14:paraId="54103F11" w14:textId="77777777" w:rsidR="00CD2EB7" w:rsidRPr="00DD594A" w:rsidRDefault="00CF3389" w:rsidP="00CF3389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 xml:space="preserve">Podpora zamestn. </w:t>
            </w:r>
            <w:r w:rsidR="00CD2EB7" w:rsidRPr="00DD594A">
              <w:rPr>
                <w:sz w:val="24"/>
                <w:lang w:val="sk-SK" w:eastAsia="sk-SK"/>
              </w:rPr>
              <w:t>n</w:t>
            </w:r>
            <w:r w:rsidRPr="00DD594A">
              <w:rPr>
                <w:sz w:val="24"/>
                <w:lang w:val="sk-SK" w:eastAsia="sk-SK"/>
              </w:rPr>
              <w:t>ezamest.</w:t>
            </w:r>
          </w:p>
        </w:tc>
      </w:tr>
      <w:tr w:rsidR="000C5F16" w14:paraId="66AFA8A9" w14:textId="77777777" w:rsidTr="008B1DAC">
        <w:tc>
          <w:tcPr>
            <w:tcW w:w="540" w:type="dxa"/>
          </w:tcPr>
          <w:p w14:paraId="3BF0AEE4" w14:textId="77777777" w:rsidR="000C5F16" w:rsidRPr="00DD594A" w:rsidRDefault="000C01ED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8</w:t>
            </w:r>
            <w:r w:rsidR="000C5F16" w:rsidRPr="00DD594A">
              <w:rPr>
                <w:sz w:val="24"/>
                <w:lang w:val="sk-SK" w:eastAsia="sk-SK"/>
              </w:rPr>
              <w:t>.</w:t>
            </w:r>
          </w:p>
        </w:tc>
        <w:tc>
          <w:tcPr>
            <w:tcW w:w="3996" w:type="dxa"/>
          </w:tcPr>
          <w:p w14:paraId="1B7222EB" w14:textId="77777777" w:rsidR="000C5F16" w:rsidRPr="00DD594A" w:rsidRDefault="00C117B7" w:rsidP="00C662AE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Ú</w:t>
            </w:r>
            <w:r w:rsidR="00C662AE" w:rsidRPr="00DD594A">
              <w:rPr>
                <w:sz w:val="24"/>
                <w:lang w:val="sk-SK" w:eastAsia="sk-SK"/>
              </w:rPr>
              <w:t>PSVaR Nitra</w:t>
            </w:r>
          </w:p>
        </w:tc>
        <w:tc>
          <w:tcPr>
            <w:tcW w:w="1404" w:type="dxa"/>
            <w:tcMar>
              <w:right w:w="198" w:type="dxa"/>
            </w:tcMar>
          </w:tcPr>
          <w:p w14:paraId="04B24CCB" w14:textId="77777777" w:rsidR="000C5F16" w:rsidRPr="00DD594A" w:rsidRDefault="00C662AE" w:rsidP="008B1DAC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6</w:t>
            </w:r>
            <w:r w:rsidR="00271A91" w:rsidRPr="00DD594A">
              <w:rPr>
                <w:sz w:val="24"/>
                <w:lang w:val="sk-SK" w:eastAsia="sk-SK"/>
              </w:rPr>
              <w:t>1</w:t>
            </w:r>
            <w:r w:rsidRPr="00DD594A">
              <w:rPr>
                <w:sz w:val="24"/>
                <w:lang w:val="sk-SK" w:eastAsia="sk-SK"/>
              </w:rPr>
              <w:t>2</w:t>
            </w:r>
            <w:r w:rsidR="00271A91" w:rsidRPr="00DD594A">
              <w:rPr>
                <w:sz w:val="24"/>
                <w:lang w:val="sk-SK" w:eastAsia="sk-SK"/>
              </w:rPr>
              <w:t>,1</w:t>
            </w:r>
            <w:r w:rsidRPr="00DD594A">
              <w:rPr>
                <w:sz w:val="24"/>
                <w:lang w:val="sk-SK" w:eastAsia="sk-SK"/>
              </w:rPr>
              <w:t>5</w:t>
            </w:r>
          </w:p>
        </w:tc>
        <w:tc>
          <w:tcPr>
            <w:tcW w:w="3132" w:type="dxa"/>
          </w:tcPr>
          <w:p w14:paraId="4738BCCC" w14:textId="77777777" w:rsidR="000C5F16" w:rsidRPr="00DD594A" w:rsidRDefault="00C662AE" w:rsidP="00C662AE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Prac. pomôcky pre nezamest.</w:t>
            </w:r>
          </w:p>
        </w:tc>
      </w:tr>
      <w:tr w:rsidR="00C117B7" w14:paraId="7012CDF2" w14:textId="77777777" w:rsidTr="008B1DAC">
        <w:tc>
          <w:tcPr>
            <w:tcW w:w="540" w:type="dxa"/>
          </w:tcPr>
          <w:p w14:paraId="7BE65154" w14:textId="77777777" w:rsidR="00C117B7" w:rsidRPr="00DD594A" w:rsidRDefault="000C01ED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9</w:t>
            </w:r>
            <w:r w:rsidR="00C117B7" w:rsidRPr="00DD594A">
              <w:rPr>
                <w:sz w:val="24"/>
                <w:lang w:val="sk-SK" w:eastAsia="sk-SK"/>
              </w:rPr>
              <w:t>.</w:t>
            </w:r>
          </w:p>
        </w:tc>
        <w:tc>
          <w:tcPr>
            <w:tcW w:w="3996" w:type="dxa"/>
          </w:tcPr>
          <w:p w14:paraId="4DCAFFF9" w14:textId="77777777" w:rsidR="00C117B7" w:rsidRPr="00DD594A" w:rsidRDefault="00367195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Ú</w:t>
            </w:r>
            <w:r w:rsidR="00C662AE" w:rsidRPr="00DD594A">
              <w:rPr>
                <w:sz w:val="24"/>
                <w:lang w:val="sk-SK" w:eastAsia="sk-SK"/>
              </w:rPr>
              <w:t>PSVaR</w:t>
            </w:r>
            <w:r w:rsidR="00C117B7" w:rsidRPr="00DD594A">
              <w:rPr>
                <w:sz w:val="24"/>
                <w:lang w:val="sk-SK" w:eastAsia="sk-SK"/>
              </w:rPr>
              <w:t xml:space="preserve"> N</w:t>
            </w:r>
            <w:r w:rsidR="001A4242" w:rsidRPr="00DD594A">
              <w:rPr>
                <w:sz w:val="24"/>
                <w:lang w:val="sk-SK" w:eastAsia="sk-SK"/>
              </w:rPr>
              <w:t>itra</w:t>
            </w:r>
          </w:p>
        </w:tc>
        <w:tc>
          <w:tcPr>
            <w:tcW w:w="1404" w:type="dxa"/>
            <w:tcMar>
              <w:right w:w="198" w:type="dxa"/>
            </w:tcMar>
          </w:tcPr>
          <w:p w14:paraId="7FCAC20E" w14:textId="77777777" w:rsidR="00C117B7" w:rsidRPr="00DD594A" w:rsidRDefault="00271A91" w:rsidP="008B1DAC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1</w:t>
            </w:r>
            <w:r w:rsidR="00C662AE" w:rsidRPr="00DD594A">
              <w:rPr>
                <w:sz w:val="24"/>
                <w:lang w:val="sk-SK" w:eastAsia="sk-SK"/>
              </w:rPr>
              <w:t>39</w:t>
            </w:r>
            <w:r w:rsidRPr="00DD594A">
              <w:rPr>
                <w:sz w:val="24"/>
                <w:lang w:val="sk-SK" w:eastAsia="sk-SK"/>
              </w:rPr>
              <w:t>,</w:t>
            </w:r>
            <w:r w:rsidR="00C662AE" w:rsidRPr="00DD594A">
              <w:rPr>
                <w:sz w:val="24"/>
                <w:lang w:val="sk-SK" w:eastAsia="sk-SK"/>
              </w:rPr>
              <w:t>85</w:t>
            </w:r>
          </w:p>
        </w:tc>
        <w:tc>
          <w:tcPr>
            <w:tcW w:w="3132" w:type="dxa"/>
          </w:tcPr>
          <w:p w14:paraId="208381AF" w14:textId="77777777" w:rsidR="00C117B7" w:rsidRPr="00DD594A" w:rsidRDefault="00C662AE" w:rsidP="00C662AE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Stravovanie detí v hmot. núdzi</w:t>
            </w:r>
          </w:p>
        </w:tc>
      </w:tr>
      <w:tr w:rsidR="00C117B7" w14:paraId="4856C694" w14:textId="77777777" w:rsidTr="008B1DAC">
        <w:tc>
          <w:tcPr>
            <w:tcW w:w="540" w:type="dxa"/>
          </w:tcPr>
          <w:p w14:paraId="1C739FAC" w14:textId="77777777" w:rsidR="00C117B7" w:rsidRPr="00DD594A" w:rsidRDefault="000C01ED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10</w:t>
            </w:r>
            <w:r w:rsidR="00C117B7" w:rsidRPr="00DD594A">
              <w:rPr>
                <w:sz w:val="24"/>
                <w:lang w:val="sk-SK" w:eastAsia="sk-SK"/>
              </w:rPr>
              <w:t>.</w:t>
            </w:r>
          </w:p>
        </w:tc>
        <w:tc>
          <w:tcPr>
            <w:tcW w:w="3996" w:type="dxa"/>
          </w:tcPr>
          <w:p w14:paraId="1AC14C8C" w14:textId="77777777" w:rsidR="00C117B7" w:rsidRPr="00DD594A" w:rsidRDefault="00C117B7" w:rsidP="006F51E0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N</w:t>
            </w:r>
            <w:r w:rsidR="001A4242" w:rsidRPr="00DD594A">
              <w:rPr>
                <w:sz w:val="24"/>
                <w:lang w:val="sk-SK" w:eastAsia="sk-SK"/>
              </w:rPr>
              <w:t>itr</w:t>
            </w:r>
            <w:r w:rsidR="00C662AE" w:rsidRPr="00DD594A">
              <w:rPr>
                <w:sz w:val="24"/>
                <w:lang w:val="sk-SK" w:eastAsia="sk-SK"/>
              </w:rPr>
              <w:t>i</w:t>
            </w:r>
            <w:r w:rsidR="001A4242" w:rsidRPr="00DD594A">
              <w:rPr>
                <w:sz w:val="24"/>
                <w:lang w:val="sk-SK" w:eastAsia="sk-SK"/>
              </w:rPr>
              <w:t>a</w:t>
            </w:r>
            <w:r w:rsidR="00C662AE" w:rsidRPr="00DD594A">
              <w:rPr>
                <w:sz w:val="24"/>
                <w:lang w:val="sk-SK" w:eastAsia="sk-SK"/>
              </w:rPr>
              <w:t>nsky samosprávny kraj</w:t>
            </w:r>
          </w:p>
        </w:tc>
        <w:tc>
          <w:tcPr>
            <w:tcW w:w="1404" w:type="dxa"/>
            <w:tcMar>
              <w:right w:w="198" w:type="dxa"/>
            </w:tcMar>
          </w:tcPr>
          <w:p w14:paraId="04A26025" w14:textId="3CFDCA3E" w:rsidR="00C117B7" w:rsidRPr="00DD594A" w:rsidRDefault="00C662AE" w:rsidP="008B1DAC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400</w:t>
            </w:r>
            <w:r w:rsidR="00271A91" w:rsidRPr="00DD594A">
              <w:rPr>
                <w:sz w:val="24"/>
                <w:lang w:val="sk-SK" w:eastAsia="sk-SK"/>
              </w:rPr>
              <w:t>,</w:t>
            </w:r>
            <w:r w:rsidR="008B1DAC">
              <w:rPr>
                <w:sz w:val="24"/>
                <w:lang w:val="sk-SK" w:eastAsia="sk-SK"/>
              </w:rPr>
              <w:t>00</w:t>
            </w:r>
          </w:p>
        </w:tc>
        <w:tc>
          <w:tcPr>
            <w:tcW w:w="3132" w:type="dxa"/>
          </w:tcPr>
          <w:p w14:paraId="644F1147" w14:textId="77777777" w:rsidR="00C117B7" w:rsidRPr="00DD594A" w:rsidRDefault="006B5C15" w:rsidP="00C662AE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P</w:t>
            </w:r>
            <w:r w:rsidR="00C662AE" w:rsidRPr="00DD594A">
              <w:rPr>
                <w:sz w:val="24"/>
                <w:lang w:val="sk-SK" w:eastAsia="sk-SK"/>
              </w:rPr>
              <w:t>odpora kultúry</w:t>
            </w:r>
            <w:r w:rsidR="00C117B7" w:rsidRPr="00DD594A">
              <w:rPr>
                <w:sz w:val="24"/>
                <w:lang w:val="sk-SK" w:eastAsia="sk-SK"/>
              </w:rPr>
              <w:t xml:space="preserve"> </w:t>
            </w:r>
          </w:p>
        </w:tc>
      </w:tr>
      <w:tr w:rsidR="005C639E" w14:paraId="14026116" w14:textId="77777777" w:rsidTr="008B1DAC">
        <w:tc>
          <w:tcPr>
            <w:tcW w:w="540" w:type="dxa"/>
          </w:tcPr>
          <w:p w14:paraId="440D0A49" w14:textId="77777777" w:rsidR="005C639E" w:rsidRPr="00DD594A" w:rsidRDefault="000C01ED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11</w:t>
            </w:r>
            <w:r w:rsidR="005C639E" w:rsidRPr="00DD594A">
              <w:rPr>
                <w:sz w:val="24"/>
                <w:lang w:val="sk-SK" w:eastAsia="sk-SK"/>
              </w:rPr>
              <w:t>.</w:t>
            </w:r>
          </w:p>
        </w:tc>
        <w:tc>
          <w:tcPr>
            <w:tcW w:w="3996" w:type="dxa"/>
          </w:tcPr>
          <w:p w14:paraId="43506949" w14:textId="77777777" w:rsidR="005C639E" w:rsidRPr="00DD594A" w:rsidRDefault="005C639E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Nitr</w:t>
            </w:r>
            <w:r w:rsidR="001A4242" w:rsidRPr="00DD594A">
              <w:rPr>
                <w:sz w:val="24"/>
                <w:lang w:val="sk-SK" w:eastAsia="sk-SK"/>
              </w:rPr>
              <w:t>i</w:t>
            </w:r>
            <w:r w:rsidRPr="00DD594A">
              <w:rPr>
                <w:sz w:val="24"/>
                <w:lang w:val="sk-SK" w:eastAsia="sk-SK"/>
              </w:rPr>
              <w:t>a</w:t>
            </w:r>
            <w:r w:rsidR="001A4242" w:rsidRPr="00DD594A">
              <w:rPr>
                <w:sz w:val="24"/>
                <w:lang w:val="sk-SK" w:eastAsia="sk-SK"/>
              </w:rPr>
              <w:t>nsky samosprávny kraj</w:t>
            </w:r>
          </w:p>
        </w:tc>
        <w:tc>
          <w:tcPr>
            <w:tcW w:w="1404" w:type="dxa"/>
            <w:tcMar>
              <w:right w:w="198" w:type="dxa"/>
            </w:tcMar>
          </w:tcPr>
          <w:p w14:paraId="7EE3FC64" w14:textId="10EDF9B9" w:rsidR="005C639E" w:rsidRPr="00DD594A" w:rsidRDefault="00271A91" w:rsidP="008B1DAC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300</w:t>
            </w:r>
            <w:r w:rsidR="005C639E" w:rsidRPr="00DD594A">
              <w:rPr>
                <w:sz w:val="24"/>
                <w:lang w:val="sk-SK" w:eastAsia="sk-SK"/>
              </w:rPr>
              <w:t>,</w:t>
            </w:r>
            <w:r w:rsidR="008B1DAC">
              <w:rPr>
                <w:sz w:val="24"/>
                <w:lang w:val="sk-SK" w:eastAsia="sk-SK"/>
              </w:rPr>
              <w:t>00</w:t>
            </w:r>
          </w:p>
        </w:tc>
        <w:tc>
          <w:tcPr>
            <w:tcW w:w="3132" w:type="dxa"/>
          </w:tcPr>
          <w:p w14:paraId="0B569798" w14:textId="77777777" w:rsidR="005C639E" w:rsidRPr="00DD594A" w:rsidRDefault="00DD19BD" w:rsidP="00C662AE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 xml:space="preserve">Podpora </w:t>
            </w:r>
            <w:r w:rsidR="00C662AE" w:rsidRPr="00DD594A">
              <w:rPr>
                <w:sz w:val="24"/>
                <w:lang w:val="sk-SK" w:eastAsia="sk-SK"/>
              </w:rPr>
              <w:t>športu</w:t>
            </w:r>
          </w:p>
        </w:tc>
      </w:tr>
      <w:tr w:rsidR="00D60FFC" w14:paraId="0827BCA7" w14:textId="77777777" w:rsidTr="008B1DAC">
        <w:tc>
          <w:tcPr>
            <w:tcW w:w="540" w:type="dxa"/>
          </w:tcPr>
          <w:p w14:paraId="3A534BAE" w14:textId="77777777" w:rsidR="00D60FFC" w:rsidRPr="00DD594A" w:rsidRDefault="00D60FFC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12</w:t>
            </w:r>
          </w:p>
        </w:tc>
        <w:tc>
          <w:tcPr>
            <w:tcW w:w="3996" w:type="dxa"/>
          </w:tcPr>
          <w:p w14:paraId="288B1F04" w14:textId="77777777" w:rsidR="00D60FFC" w:rsidRPr="00DD594A" w:rsidRDefault="00DC5521" w:rsidP="00DC5521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NSK – Mikroregión Tríbečsko</w:t>
            </w:r>
            <w:r w:rsidR="00D60FFC" w:rsidRPr="00DD594A">
              <w:rPr>
                <w:sz w:val="24"/>
                <w:lang w:val="sk-SK" w:eastAsia="sk-SK"/>
              </w:rPr>
              <w:t xml:space="preserve"> </w:t>
            </w:r>
          </w:p>
        </w:tc>
        <w:tc>
          <w:tcPr>
            <w:tcW w:w="1404" w:type="dxa"/>
            <w:tcMar>
              <w:right w:w="198" w:type="dxa"/>
            </w:tcMar>
          </w:tcPr>
          <w:p w14:paraId="7C3196E5" w14:textId="74423393" w:rsidR="00D60FFC" w:rsidRPr="00DD594A" w:rsidRDefault="00DC5521" w:rsidP="008B1DAC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2</w:t>
            </w:r>
            <w:r w:rsidR="00C662AE" w:rsidRPr="00DD594A">
              <w:rPr>
                <w:sz w:val="24"/>
                <w:lang w:val="sk-SK" w:eastAsia="sk-SK"/>
              </w:rPr>
              <w:t xml:space="preserve"> </w:t>
            </w:r>
            <w:r w:rsidRPr="00DD594A">
              <w:rPr>
                <w:sz w:val="24"/>
                <w:lang w:val="sk-SK" w:eastAsia="sk-SK"/>
              </w:rPr>
              <w:t>9</w:t>
            </w:r>
            <w:r w:rsidR="00C662AE" w:rsidRPr="00DD594A">
              <w:rPr>
                <w:sz w:val="24"/>
                <w:lang w:val="sk-SK" w:eastAsia="sk-SK"/>
              </w:rPr>
              <w:t>0</w:t>
            </w:r>
            <w:r w:rsidR="00D60FFC" w:rsidRPr="00DD594A">
              <w:rPr>
                <w:sz w:val="24"/>
                <w:lang w:val="sk-SK" w:eastAsia="sk-SK"/>
              </w:rPr>
              <w:t>0,</w:t>
            </w:r>
            <w:r w:rsidR="008B1DAC">
              <w:rPr>
                <w:sz w:val="24"/>
                <w:lang w:val="sk-SK" w:eastAsia="sk-SK"/>
              </w:rPr>
              <w:t>00</w:t>
            </w:r>
          </w:p>
        </w:tc>
        <w:tc>
          <w:tcPr>
            <w:tcW w:w="3132" w:type="dxa"/>
          </w:tcPr>
          <w:p w14:paraId="1576C31C" w14:textId="77777777" w:rsidR="00D60FFC" w:rsidRPr="00DD594A" w:rsidRDefault="00DC5521" w:rsidP="00DC5521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 xml:space="preserve">Oddychová zóna  </w:t>
            </w:r>
          </w:p>
        </w:tc>
      </w:tr>
      <w:tr w:rsidR="005C639E" w14:paraId="65C9EC93" w14:textId="77777777" w:rsidTr="008B1DAC">
        <w:tc>
          <w:tcPr>
            <w:tcW w:w="540" w:type="dxa"/>
          </w:tcPr>
          <w:p w14:paraId="777CFDF9" w14:textId="77777777" w:rsidR="005C639E" w:rsidRPr="00DD594A" w:rsidRDefault="00D60FFC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13</w:t>
            </w:r>
            <w:r w:rsidR="005C639E" w:rsidRPr="00DD594A">
              <w:rPr>
                <w:sz w:val="24"/>
                <w:lang w:val="sk-SK" w:eastAsia="sk-SK"/>
              </w:rPr>
              <w:t>.</w:t>
            </w:r>
          </w:p>
        </w:tc>
        <w:tc>
          <w:tcPr>
            <w:tcW w:w="3996" w:type="dxa"/>
          </w:tcPr>
          <w:p w14:paraId="11283937" w14:textId="77777777" w:rsidR="005C639E" w:rsidRPr="00DD594A" w:rsidRDefault="00DC5521" w:rsidP="00DC5521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MŽP-EF SR Bratislava–obnova dediny</w:t>
            </w:r>
          </w:p>
        </w:tc>
        <w:tc>
          <w:tcPr>
            <w:tcW w:w="1404" w:type="dxa"/>
            <w:tcMar>
              <w:right w:w="198" w:type="dxa"/>
            </w:tcMar>
          </w:tcPr>
          <w:p w14:paraId="4F279AEB" w14:textId="321A3095" w:rsidR="005C639E" w:rsidRPr="00DD594A" w:rsidRDefault="00C662AE" w:rsidP="008B1DAC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4 445</w:t>
            </w:r>
            <w:r w:rsidR="005C639E" w:rsidRPr="00DD594A">
              <w:rPr>
                <w:sz w:val="24"/>
                <w:lang w:val="sk-SK" w:eastAsia="sk-SK"/>
              </w:rPr>
              <w:t>,</w:t>
            </w:r>
            <w:r w:rsidR="008B1DAC">
              <w:rPr>
                <w:sz w:val="24"/>
                <w:lang w:val="sk-SK" w:eastAsia="sk-SK"/>
              </w:rPr>
              <w:t>00</w:t>
            </w:r>
          </w:p>
        </w:tc>
        <w:tc>
          <w:tcPr>
            <w:tcW w:w="3132" w:type="dxa"/>
          </w:tcPr>
          <w:p w14:paraId="3D6EFC18" w14:textId="77777777" w:rsidR="005C639E" w:rsidRPr="00DD594A" w:rsidRDefault="00DC5521" w:rsidP="00DC5521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Revitalizácia p</w:t>
            </w:r>
            <w:r w:rsidR="00C662AE" w:rsidRPr="00DD594A">
              <w:rPr>
                <w:sz w:val="24"/>
                <w:lang w:val="sk-SK" w:eastAsia="sk-SK"/>
              </w:rPr>
              <w:t>ark</w:t>
            </w:r>
            <w:r w:rsidRPr="00DD594A">
              <w:rPr>
                <w:sz w:val="24"/>
                <w:lang w:val="sk-SK" w:eastAsia="sk-SK"/>
              </w:rPr>
              <w:t>u</w:t>
            </w:r>
          </w:p>
        </w:tc>
      </w:tr>
      <w:tr w:rsidR="005C639E" w14:paraId="64A0E9D8" w14:textId="77777777" w:rsidTr="008B1DAC">
        <w:tc>
          <w:tcPr>
            <w:tcW w:w="540" w:type="dxa"/>
          </w:tcPr>
          <w:p w14:paraId="0E85A4AA" w14:textId="77777777" w:rsidR="005C639E" w:rsidRPr="00DD594A" w:rsidRDefault="00D60FFC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14</w:t>
            </w:r>
            <w:r w:rsidR="005C639E" w:rsidRPr="00DD594A">
              <w:rPr>
                <w:sz w:val="24"/>
                <w:lang w:val="sk-SK" w:eastAsia="sk-SK"/>
              </w:rPr>
              <w:t>.</w:t>
            </w:r>
          </w:p>
        </w:tc>
        <w:tc>
          <w:tcPr>
            <w:tcW w:w="3996" w:type="dxa"/>
          </w:tcPr>
          <w:p w14:paraId="380AB865" w14:textId="77777777" w:rsidR="005C639E" w:rsidRPr="00DD594A" w:rsidRDefault="00DC5521" w:rsidP="00DC5521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MF SR Bratislava</w:t>
            </w:r>
          </w:p>
        </w:tc>
        <w:tc>
          <w:tcPr>
            <w:tcW w:w="1404" w:type="dxa"/>
            <w:tcMar>
              <w:right w:w="198" w:type="dxa"/>
            </w:tcMar>
          </w:tcPr>
          <w:p w14:paraId="0E50BBBC" w14:textId="2B973870" w:rsidR="005C639E" w:rsidRPr="00DD594A" w:rsidRDefault="00DC5521" w:rsidP="008B1DAC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13</w:t>
            </w:r>
            <w:r w:rsidR="00271A91" w:rsidRPr="00DD594A">
              <w:rPr>
                <w:sz w:val="24"/>
                <w:lang w:val="sk-SK" w:eastAsia="sk-SK"/>
              </w:rPr>
              <w:t> </w:t>
            </w:r>
            <w:r w:rsidRPr="00DD594A">
              <w:rPr>
                <w:sz w:val="24"/>
                <w:lang w:val="sk-SK" w:eastAsia="sk-SK"/>
              </w:rPr>
              <w:t>0</w:t>
            </w:r>
            <w:r w:rsidR="00C662AE" w:rsidRPr="00DD594A">
              <w:rPr>
                <w:sz w:val="24"/>
                <w:lang w:val="sk-SK" w:eastAsia="sk-SK"/>
              </w:rPr>
              <w:t>00</w:t>
            </w:r>
            <w:r w:rsidR="00271A91" w:rsidRPr="00DD594A">
              <w:rPr>
                <w:sz w:val="24"/>
                <w:lang w:val="sk-SK" w:eastAsia="sk-SK"/>
              </w:rPr>
              <w:t>,</w:t>
            </w:r>
            <w:r w:rsidR="008B1DAC">
              <w:rPr>
                <w:sz w:val="24"/>
                <w:lang w:val="sk-SK" w:eastAsia="sk-SK"/>
              </w:rPr>
              <w:t>00</w:t>
            </w:r>
          </w:p>
        </w:tc>
        <w:tc>
          <w:tcPr>
            <w:tcW w:w="3132" w:type="dxa"/>
          </w:tcPr>
          <w:p w14:paraId="4A3EC1E2" w14:textId="77777777" w:rsidR="005C639E" w:rsidRPr="00DD594A" w:rsidRDefault="00DC5521" w:rsidP="00DC5521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Oprava zasad. a kuch. v KD</w:t>
            </w:r>
          </w:p>
        </w:tc>
      </w:tr>
    </w:tbl>
    <w:p w14:paraId="0C37EF25" w14:textId="77777777" w:rsidR="000C5F16" w:rsidRDefault="000C5F16">
      <w:pPr>
        <w:pStyle w:val="Zkladntext"/>
        <w:rPr>
          <w:b/>
          <w:bCs/>
          <w:sz w:val="24"/>
        </w:rPr>
      </w:pPr>
    </w:p>
    <w:p w14:paraId="58DE1297" w14:textId="77777777" w:rsidR="00466DAE" w:rsidRPr="001A4242" w:rsidRDefault="001A4242" w:rsidP="00E83144">
      <w:pPr>
        <w:pStyle w:val="Zkladntext"/>
        <w:jc w:val="both"/>
        <w:rPr>
          <w:bCs/>
          <w:sz w:val="24"/>
        </w:rPr>
      </w:pPr>
      <w:r w:rsidRPr="001A4242">
        <w:rPr>
          <w:bCs/>
          <w:sz w:val="24"/>
        </w:rPr>
        <w:t>Granty a transfery boli účelovo viazané a použité v súlade s ich účelom v</w:t>
      </w:r>
      <w:r w:rsidR="00367195">
        <w:rPr>
          <w:bCs/>
          <w:sz w:val="24"/>
        </w:rPr>
        <w:t xml:space="preserve"> </w:t>
      </w:r>
      <w:r w:rsidRPr="001A4242">
        <w:rPr>
          <w:bCs/>
          <w:sz w:val="24"/>
        </w:rPr>
        <w:t> termíne do 31.12.</w:t>
      </w:r>
      <w:r w:rsidR="009358FB">
        <w:rPr>
          <w:bCs/>
          <w:sz w:val="24"/>
        </w:rPr>
        <w:t>201</w:t>
      </w:r>
      <w:r w:rsidR="002E1F9A">
        <w:rPr>
          <w:bCs/>
          <w:sz w:val="24"/>
        </w:rPr>
        <w:t>4</w:t>
      </w:r>
      <w:r w:rsidRPr="001A4242">
        <w:rPr>
          <w:bCs/>
          <w:sz w:val="24"/>
        </w:rPr>
        <w:t xml:space="preserve"> a vyúčtované príslušným poskytovateľom</w:t>
      </w:r>
      <w:r w:rsidR="005F4BE3">
        <w:rPr>
          <w:bCs/>
          <w:sz w:val="24"/>
          <w:lang w:val="sk-SK"/>
        </w:rPr>
        <w:t>.</w:t>
      </w:r>
      <w:r w:rsidRPr="001A4242">
        <w:rPr>
          <w:bCs/>
          <w:sz w:val="24"/>
        </w:rPr>
        <w:t xml:space="preserve"> </w:t>
      </w:r>
    </w:p>
    <w:p w14:paraId="5A7C14E1" w14:textId="77777777" w:rsidR="00466DAE" w:rsidRDefault="00466DAE" w:rsidP="00E83144">
      <w:pPr>
        <w:pStyle w:val="Zkladntext"/>
        <w:jc w:val="both"/>
        <w:rPr>
          <w:bCs/>
          <w:sz w:val="24"/>
        </w:rPr>
      </w:pPr>
    </w:p>
    <w:p w14:paraId="2F4E5F0E" w14:textId="4450AF92" w:rsidR="00C029C1" w:rsidRDefault="00C029C1" w:rsidP="00E83144">
      <w:pPr>
        <w:pStyle w:val="Zkladntext"/>
        <w:jc w:val="both"/>
        <w:rPr>
          <w:bCs/>
          <w:sz w:val="24"/>
        </w:rPr>
      </w:pPr>
    </w:p>
    <w:p w14:paraId="6539D666" w14:textId="1FFA7168" w:rsidR="000C5F16" w:rsidRPr="00C029C1" w:rsidRDefault="00C029C1" w:rsidP="00E83144">
      <w:pPr>
        <w:pStyle w:val="Zkladntext"/>
        <w:jc w:val="both"/>
        <w:rPr>
          <w:b/>
          <w:bCs/>
          <w:color w:val="FF0000"/>
          <w:sz w:val="28"/>
          <w:u w:val="single"/>
          <w:lang w:val="sk-SK"/>
        </w:rPr>
      </w:pPr>
      <w:r w:rsidRPr="00C029C1">
        <w:rPr>
          <w:b/>
          <w:bCs/>
          <w:color w:val="FF0000"/>
          <w:sz w:val="28"/>
          <w:u w:val="single"/>
          <w:lang w:val="sk-SK"/>
        </w:rPr>
        <w:lastRenderedPageBreak/>
        <w:t>2</w:t>
      </w:r>
      <w:r w:rsidR="000C5F16" w:rsidRPr="00C029C1">
        <w:rPr>
          <w:b/>
          <w:bCs/>
          <w:color w:val="FF0000"/>
          <w:sz w:val="28"/>
          <w:u w:val="single"/>
          <w:lang w:val="sk-SK"/>
        </w:rPr>
        <w:t>) Kapitálové príjmy:</w:t>
      </w:r>
    </w:p>
    <w:p w14:paraId="76E2FF03" w14:textId="77777777" w:rsidR="000C5F16" w:rsidRDefault="000C5F16">
      <w:pPr>
        <w:pStyle w:val="Zkladntext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314"/>
        <w:gridCol w:w="2443"/>
        <w:gridCol w:w="2249"/>
      </w:tblGrid>
      <w:tr w:rsidR="00C029C1" w14:paraId="67BF1EDC" w14:textId="77777777" w:rsidTr="00C029C1">
        <w:tc>
          <w:tcPr>
            <w:tcW w:w="1986" w:type="dxa"/>
          </w:tcPr>
          <w:p w14:paraId="5169F7A6" w14:textId="5875ED1A" w:rsidR="00C029C1" w:rsidRPr="00DD594A" w:rsidRDefault="00C029C1" w:rsidP="00C029C1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>
              <w:rPr>
                <w:b/>
                <w:bCs/>
                <w:sz w:val="24"/>
                <w:lang w:val="sk-SK" w:eastAsia="sk-SK"/>
              </w:rPr>
              <w:t>Rozpočet na rok 2014</w:t>
            </w:r>
          </w:p>
        </w:tc>
        <w:tc>
          <w:tcPr>
            <w:tcW w:w="2314" w:type="dxa"/>
          </w:tcPr>
          <w:p w14:paraId="7D5E0EDF" w14:textId="431485D5" w:rsidR="00C029C1" w:rsidRPr="00DD594A" w:rsidRDefault="00C029C1" w:rsidP="00C029C1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Rozpočet na rok 2014</w:t>
            </w:r>
            <w:r>
              <w:rPr>
                <w:b/>
                <w:bCs/>
                <w:sz w:val="24"/>
                <w:lang w:val="sk-SK" w:eastAsia="sk-SK"/>
              </w:rPr>
              <w:t xml:space="preserve"> po zmenách</w:t>
            </w:r>
          </w:p>
        </w:tc>
        <w:tc>
          <w:tcPr>
            <w:tcW w:w="2443" w:type="dxa"/>
          </w:tcPr>
          <w:p w14:paraId="1C6D79B9" w14:textId="77777777" w:rsidR="00C029C1" w:rsidRPr="00DD594A" w:rsidRDefault="00C029C1" w:rsidP="00C029C1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Skutočnosť k 31. 12. 2014</w:t>
            </w:r>
          </w:p>
        </w:tc>
        <w:tc>
          <w:tcPr>
            <w:tcW w:w="2249" w:type="dxa"/>
          </w:tcPr>
          <w:p w14:paraId="2EE379A9" w14:textId="77777777" w:rsidR="00C029C1" w:rsidRPr="00DD594A" w:rsidRDefault="00C029C1" w:rsidP="00C029C1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% plnenia</w:t>
            </w:r>
          </w:p>
        </w:tc>
      </w:tr>
      <w:tr w:rsidR="00C029C1" w14:paraId="155F8A15" w14:textId="77777777" w:rsidTr="00C029C1">
        <w:tc>
          <w:tcPr>
            <w:tcW w:w="1986" w:type="dxa"/>
          </w:tcPr>
          <w:p w14:paraId="0A36FE58" w14:textId="1A669AD7" w:rsidR="00C029C1" w:rsidRPr="00DD594A" w:rsidRDefault="00C029C1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10.000,-</w:t>
            </w:r>
          </w:p>
        </w:tc>
        <w:tc>
          <w:tcPr>
            <w:tcW w:w="2314" w:type="dxa"/>
          </w:tcPr>
          <w:p w14:paraId="2A0FCF4A" w14:textId="37E5E961" w:rsidR="00C029C1" w:rsidRPr="00DD594A" w:rsidRDefault="00C029C1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10 000,-</w:t>
            </w:r>
          </w:p>
        </w:tc>
        <w:tc>
          <w:tcPr>
            <w:tcW w:w="2443" w:type="dxa"/>
          </w:tcPr>
          <w:p w14:paraId="3B901CE7" w14:textId="77777777" w:rsidR="00C029C1" w:rsidRPr="00DD594A" w:rsidRDefault="00C029C1" w:rsidP="002E1F9A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0,-</w:t>
            </w:r>
          </w:p>
        </w:tc>
        <w:tc>
          <w:tcPr>
            <w:tcW w:w="2249" w:type="dxa"/>
          </w:tcPr>
          <w:p w14:paraId="22B1ADA6" w14:textId="729B4776" w:rsidR="00C029C1" w:rsidRPr="00DD594A" w:rsidRDefault="00C029C1" w:rsidP="002E1F9A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-100,00</w:t>
            </w:r>
          </w:p>
        </w:tc>
      </w:tr>
    </w:tbl>
    <w:p w14:paraId="0D40F3C4" w14:textId="77777777" w:rsidR="000C5F16" w:rsidRDefault="000C5F16">
      <w:pPr>
        <w:pStyle w:val="Zkladntext"/>
        <w:rPr>
          <w:sz w:val="24"/>
          <w:lang w:val="sk-SK"/>
        </w:rPr>
      </w:pPr>
    </w:p>
    <w:p w14:paraId="0FD45928" w14:textId="77777777" w:rsidR="00A91E54" w:rsidRDefault="00A91E54">
      <w:pPr>
        <w:pStyle w:val="Zkladntext"/>
        <w:rPr>
          <w:sz w:val="24"/>
          <w:lang w:val="sk-SK"/>
        </w:rPr>
      </w:pPr>
      <w:r>
        <w:rPr>
          <w:sz w:val="24"/>
          <w:lang w:val="sk-SK"/>
        </w:rPr>
        <w:t>Obec k 31.12.2014 nemala žiadne kapitálové príjmy.</w:t>
      </w:r>
    </w:p>
    <w:p w14:paraId="606D1AC9" w14:textId="77777777" w:rsidR="00A91E54" w:rsidRDefault="00A91E54">
      <w:pPr>
        <w:pStyle w:val="Zkladntext"/>
        <w:rPr>
          <w:sz w:val="24"/>
          <w:lang w:val="sk-SK"/>
        </w:rPr>
      </w:pPr>
    </w:p>
    <w:p w14:paraId="54A98741" w14:textId="77777777" w:rsidR="00A91E54" w:rsidRPr="00A91E54" w:rsidRDefault="00A91E54">
      <w:pPr>
        <w:pStyle w:val="Zkladntext"/>
        <w:rPr>
          <w:sz w:val="24"/>
          <w:lang w:val="sk-SK"/>
        </w:rPr>
      </w:pPr>
    </w:p>
    <w:p w14:paraId="06B6BA95" w14:textId="57ACBF03" w:rsidR="000C5F16" w:rsidRPr="00C029C1" w:rsidRDefault="00C029C1" w:rsidP="001F2301">
      <w:pPr>
        <w:pStyle w:val="Zkladntext"/>
        <w:numPr>
          <w:ilvl w:val="0"/>
          <w:numId w:val="14"/>
        </w:numPr>
        <w:ind w:left="284" w:hanging="284"/>
        <w:jc w:val="both"/>
        <w:rPr>
          <w:b/>
          <w:bCs/>
          <w:color w:val="FF0000"/>
          <w:sz w:val="28"/>
          <w:u w:val="single"/>
          <w:lang w:val="sk-SK"/>
        </w:rPr>
      </w:pPr>
      <w:r>
        <w:rPr>
          <w:b/>
          <w:bCs/>
          <w:color w:val="FF0000"/>
          <w:sz w:val="28"/>
          <w:u w:val="single"/>
          <w:lang w:val="sk-SK"/>
        </w:rPr>
        <w:t>F</w:t>
      </w:r>
      <w:r w:rsidR="000C5F16" w:rsidRPr="00C029C1">
        <w:rPr>
          <w:b/>
          <w:bCs/>
          <w:color w:val="FF0000"/>
          <w:sz w:val="28"/>
          <w:u w:val="single"/>
          <w:lang w:val="sk-SK"/>
        </w:rPr>
        <w:t>inančné operácie</w:t>
      </w:r>
      <w:r w:rsidR="001F2301">
        <w:rPr>
          <w:b/>
          <w:bCs/>
          <w:color w:val="FF0000"/>
          <w:sz w:val="28"/>
          <w:u w:val="single"/>
          <w:lang w:val="sk-SK"/>
        </w:rPr>
        <w:t xml:space="preserve"> - príjmové</w:t>
      </w:r>
      <w:r w:rsidR="000C5F16" w:rsidRPr="00C029C1">
        <w:rPr>
          <w:b/>
          <w:bCs/>
          <w:color w:val="FF0000"/>
          <w:sz w:val="28"/>
          <w:u w:val="single"/>
          <w:lang w:val="sk-SK"/>
        </w:rPr>
        <w:t>:</w:t>
      </w:r>
    </w:p>
    <w:p w14:paraId="2B20A42C" w14:textId="77777777" w:rsidR="000C5F16" w:rsidRDefault="000C5F16">
      <w:pPr>
        <w:pStyle w:val="Zkladntext"/>
        <w:rPr>
          <w:b/>
          <w:bCs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314"/>
        <w:gridCol w:w="2443"/>
        <w:gridCol w:w="2249"/>
      </w:tblGrid>
      <w:tr w:rsidR="00C029C1" w14:paraId="2335B245" w14:textId="77777777" w:rsidTr="00C029C1">
        <w:tc>
          <w:tcPr>
            <w:tcW w:w="1986" w:type="dxa"/>
          </w:tcPr>
          <w:p w14:paraId="64A4E517" w14:textId="0B9B9D13" w:rsidR="00C029C1" w:rsidRPr="00DD594A" w:rsidRDefault="00C029C1" w:rsidP="00C029C1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>
              <w:rPr>
                <w:b/>
                <w:bCs/>
                <w:sz w:val="24"/>
                <w:lang w:val="sk-SK" w:eastAsia="sk-SK"/>
              </w:rPr>
              <w:t>Rozpočet na rok 2014</w:t>
            </w:r>
          </w:p>
        </w:tc>
        <w:tc>
          <w:tcPr>
            <w:tcW w:w="2314" w:type="dxa"/>
          </w:tcPr>
          <w:p w14:paraId="1E46EEBF" w14:textId="63893CEB" w:rsidR="00C029C1" w:rsidRPr="00DD594A" w:rsidRDefault="00C029C1" w:rsidP="00C029C1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Rozpočet na rok 2014</w:t>
            </w:r>
            <w:r>
              <w:rPr>
                <w:b/>
                <w:bCs/>
                <w:sz w:val="24"/>
                <w:lang w:val="sk-SK" w:eastAsia="sk-SK"/>
              </w:rPr>
              <w:t xml:space="preserve"> po zmenách</w:t>
            </w:r>
          </w:p>
        </w:tc>
        <w:tc>
          <w:tcPr>
            <w:tcW w:w="2443" w:type="dxa"/>
          </w:tcPr>
          <w:p w14:paraId="2241E929" w14:textId="77777777" w:rsidR="00C029C1" w:rsidRPr="00DD594A" w:rsidRDefault="00C029C1" w:rsidP="00C029C1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Skutočnosť k 31. 12. 2014</w:t>
            </w:r>
          </w:p>
        </w:tc>
        <w:tc>
          <w:tcPr>
            <w:tcW w:w="2249" w:type="dxa"/>
          </w:tcPr>
          <w:p w14:paraId="559A8037" w14:textId="77777777" w:rsidR="00C029C1" w:rsidRPr="00DD594A" w:rsidRDefault="00C029C1" w:rsidP="00C029C1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% plnenia</w:t>
            </w:r>
          </w:p>
        </w:tc>
      </w:tr>
      <w:tr w:rsidR="00C029C1" w14:paraId="2633B87A" w14:textId="77777777" w:rsidTr="00C029C1">
        <w:tc>
          <w:tcPr>
            <w:tcW w:w="1986" w:type="dxa"/>
          </w:tcPr>
          <w:p w14:paraId="233DC837" w14:textId="6EC89596" w:rsidR="00C029C1" w:rsidRPr="00DD594A" w:rsidRDefault="001F2301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1 000,-</w:t>
            </w:r>
          </w:p>
        </w:tc>
        <w:tc>
          <w:tcPr>
            <w:tcW w:w="2314" w:type="dxa"/>
          </w:tcPr>
          <w:p w14:paraId="5E04D74F" w14:textId="0742A843" w:rsidR="00C029C1" w:rsidRPr="00DD594A" w:rsidRDefault="00C029C1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83 000,-</w:t>
            </w:r>
          </w:p>
        </w:tc>
        <w:tc>
          <w:tcPr>
            <w:tcW w:w="2443" w:type="dxa"/>
          </w:tcPr>
          <w:p w14:paraId="7AC4CE28" w14:textId="77777777" w:rsidR="00C029C1" w:rsidRPr="00DD594A" w:rsidRDefault="00C029C1" w:rsidP="002E1F9A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91 997,-</w:t>
            </w:r>
          </w:p>
        </w:tc>
        <w:tc>
          <w:tcPr>
            <w:tcW w:w="2249" w:type="dxa"/>
          </w:tcPr>
          <w:p w14:paraId="6B25DA47" w14:textId="77777777" w:rsidR="00C029C1" w:rsidRPr="00DD594A" w:rsidRDefault="00C029C1" w:rsidP="002E1F9A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110,84</w:t>
            </w:r>
          </w:p>
        </w:tc>
      </w:tr>
    </w:tbl>
    <w:p w14:paraId="2938DC57" w14:textId="77777777" w:rsidR="0048092E" w:rsidRDefault="0048092E" w:rsidP="00E83144">
      <w:pPr>
        <w:pStyle w:val="Zkladntext"/>
        <w:jc w:val="both"/>
        <w:rPr>
          <w:b/>
          <w:bCs/>
          <w:sz w:val="28"/>
          <w:lang w:val="sk-SK"/>
        </w:rPr>
      </w:pPr>
    </w:p>
    <w:p w14:paraId="0569BC0B" w14:textId="77777777" w:rsidR="00896396" w:rsidRDefault="00896396" w:rsidP="00E83144">
      <w:pPr>
        <w:pStyle w:val="Zkladntext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Z rozpočtovaných finančných príjmov 83 000,- € bol skutočný príjem k 31.12.2014 v sume 91 997,- €, čo predstavuje 110,84 % plnenie.</w:t>
      </w:r>
    </w:p>
    <w:p w14:paraId="445F9B95" w14:textId="701E4EEA" w:rsidR="00896396" w:rsidRDefault="00896396" w:rsidP="00690526">
      <w:pPr>
        <w:pStyle w:val="Zkladntext"/>
        <w:ind w:firstLine="708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 xml:space="preserve">V roku 2014 </w:t>
      </w:r>
      <w:r w:rsidR="00690526">
        <w:rPr>
          <w:bCs/>
          <w:sz w:val="24"/>
          <w:lang w:val="sk-SK"/>
        </w:rPr>
        <w:t xml:space="preserve">prijala Obec Hosťovce </w:t>
      </w:r>
      <w:r w:rsidR="00690526" w:rsidRPr="00AE31D3">
        <w:rPr>
          <w:b/>
          <w:bCs/>
          <w:i/>
          <w:sz w:val="24"/>
          <w:lang w:val="sk-SK"/>
        </w:rPr>
        <w:t>úver</w:t>
      </w:r>
      <w:r w:rsidRPr="00AE31D3">
        <w:rPr>
          <w:b/>
          <w:bCs/>
          <w:i/>
          <w:sz w:val="24"/>
          <w:lang w:val="sk-SK"/>
        </w:rPr>
        <w:t xml:space="preserve"> v</w:t>
      </w:r>
      <w:r>
        <w:rPr>
          <w:bCs/>
          <w:sz w:val="24"/>
          <w:lang w:val="sk-SK"/>
        </w:rPr>
        <w:t xml:space="preserve"> sume </w:t>
      </w:r>
      <w:r w:rsidRPr="00AE31D3">
        <w:rPr>
          <w:b/>
          <w:bCs/>
          <w:sz w:val="24"/>
          <w:u w:val="single"/>
          <w:lang w:val="sk-SK"/>
        </w:rPr>
        <w:t>80 000,- €</w:t>
      </w:r>
      <w:r>
        <w:rPr>
          <w:bCs/>
          <w:sz w:val="24"/>
          <w:lang w:val="sk-SK"/>
        </w:rPr>
        <w:t xml:space="preserve"> schválený Obecným zastupiteľstvom v Hosťovciach dňa 15.08.2014 uznesením č. 7. Úver bol poskytnutý zo strany Prima banky Slovensko, a.s. za podmienok dojednaných v príslušnej úverovej zmluve. Súčasne bolo schválené vystavenie vlastnej vista bian</w:t>
      </w:r>
      <w:r w:rsidR="0080257D">
        <w:rPr>
          <w:bCs/>
          <w:sz w:val="24"/>
          <w:lang w:val="sk-SK"/>
        </w:rPr>
        <w:t>c</w:t>
      </w:r>
      <w:r>
        <w:rPr>
          <w:bCs/>
          <w:sz w:val="24"/>
          <w:lang w:val="sk-SK"/>
        </w:rPr>
        <w:t>ozmenky na rad banky za účelom zabezpečenia pohľadávky banky z úveru.</w:t>
      </w:r>
    </w:p>
    <w:p w14:paraId="22E075B4" w14:textId="77777777" w:rsidR="00896396" w:rsidRDefault="00896396" w:rsidP="00690526">
      <w:pPr>
        <w:pStyle w:val="Zkladntext"/>
        <w:ind w:firstLine="708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 xml:space="preserve">Uznesením Obecného zastupiteľstva č. </w:t>
      </w:r>
      <w:r w:rsidR="002578B2">
        <w:rPr>
          <w:bCs/>
          <w:sz w:val="24"/>
          <w:lang w:val="sk-SK"/>
        </w:rPr>
        <w:t xml:space="preserve">9 zo dňa 15.08.2014 bolo schválené použitie prostriedkov rezervného fondu na bežné výdavky v sume </w:t>
      </w:r>
      <w:r>
        <w:rPr>
          <w:bCs/>
          <w:sz w:val="24"/>
          <w:lang w:val="sk-SK"/>
        </w:rPr>
        <w:t xml:space="preserve"> </w:t>
      </w:r>
      <w:r w:rsidR="002578B2" w:rsidRPr="00AE31D3">
        <w:rPr>
          <w:b/>
          <w:bCs/>
          <w:sz w:val="24"/>
          <w:u w:val="single"/>
          <w:lang w:val="sk-SK"/>
        </w:rPr>
        <w:t>2 000,- €</w:t>
      </w:r>
      <w:r w:rsidR="002578B2">
        <w:rPr>
          <w:bCs/>
          <w:sz w:val="24"/>
          <w:lang w:val="sk-SK"/>
        </w:rPr>
        <w:t xml:space="preserve"> na odstránenie havarijného stavu majetku obce – </w:t>
      </w:r>
      <w:r w:rsidR="002578B2" w:rsidRPr="00AE31D3">
        <w:rPr>
          <w:b/>
          <w:bCs/>
          <w:i/>
          <w:sz w:val="24"/>
          <w:lang w:val="sk-SK"/>
        </w:rPr>
        <w:t>výmena okien na budove Slovenskej pošty</w:t>
      </w:r>
      <w:r w:rsidR="002578B2">
        <w:rPr>
          <w:bCs/>
          <w:sz w:val="24"/>
          <w:lang w:val="sk-SK"/>
        </w:rPr>
        <w:t xml:space="preserve"> v Hosťovciach v zmysle ustanovenia § 10 ods. 9 Zák. č. 583/2004 Z.z. o rozpočtových pravidlách územnej samosprávy a doplnení niektorých zákonov v z.n.p. V skutočnosti bolo plnenie v sume 1 946,18 €.</w:t>
      </w:r>
    </w:p>
    <w:p w14:paraId="18103450" w14:textId="77777777" w:rsidR="00692EBC" w:rsidRDefault="002578B2" w:rsidP="00690526">
      <w:pPr>
        <w:pStyle w:val="Zkladntext"/>
        <w:ind w:firstLine="708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 xml:space="preserve">V roku 2014 boli použité </w:t>
      </w:r>
      <w:r w:rsidR="00692EBC" w:rsidRPr="00AE31D3">
        <w:rPr>
          <w:b/>
          <w:bCs/>
          <w:i/>
          <w:sz w:val="24"/>
          <w:lang w:val="sk-SK"/>
        </w:rPr>
        <w:t>nevyčerpané finančné prostriedky</w:t>
      </w:r>
      <w:r w:rsidR="00692EBC" w:rsidRPr="00AE31D3">
        <w:rPr>
          <w:b/>
          <w:bCs/>
          <w:sz w:val="24"/>
          <w:lang w:val="sk-SK"/>
        </w:rPr>
        <w:t xml:space="preserve"> </w:t>
      </w:r>
      <w:r w:rsidR="00692EBC">
        <w:rPr>
          <w:bCs/>
          <w:sz w:val="24"/>
          <w:lang w:val="sk-SK"/>
        </w:rPr>
        <w:t xml:space="preserve">zo ŠR prijaté v roku 2013 na bežné výdavky s účelovým určením na realizáciu projektu „Rekonštrukcia sociálnych zariadení v budove kultúrneho domu v Hosťovciach“ vo výške </w:t>
      </w:r>
      <w:r w:rsidR="00692EBC" w:rsidRPr="00AE31D3">
        <w:rPr>
          <w:b/>
          <w:bCs/>
          <w:sz w:val="24"/>
          <w:u w:val="single"/>
          <w:lang w:val="sk-SK"/>
        </w:rPr>
        <w:t>5 000,- €</w:t>
      </w:r>
      <w:r w:rsidR="00692EBC">
        <w:rPr>
          <w:bCs/>
          <w:sz w:val="24"/>
          <w:lang w:val="sk-SK"/>
        </w:rPr>
        <w:t xml:space="preserve"> v súlade so Zák. č. 583/2004 Z.z.</w:t>
      </w:r>
    </w:p>
    <w:p w14:paraId="40B3A433" w14:textId="77777777" w:rsidR="00971617" w:rsidRDefault="00971617" w:rsidP="00E83144">
      <w:pPr>
        <w:pStyle w:val="Zkladntext"/>
        <w:jc w:val="both"/>
        <w:rPr>
          <w:bCs/>
          <w:sz w:val="24"/>
          <w:lang w:val="sk-SK"/>
        </w:rPr>
      </w:pPr>
    </w:p>
    <w:p w14:paraId="46AF08C7" w14:textId="77777777" w:rsidR="00971617" w:rsidRDefault="00971617" w:rsidP="00E83144">
      <w:pPr>
        <w:pStyle w:val="Zkladntext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Prehľad plnenia príjmov podľa jednotlivých rozpočtových položiek je prílohou Záverečného</w:t>
      </w:r>
    </w:p>
    <w:p w14:paraId="0615F12D" w14:textId="77777777" w:rsidR="00552EF3" w:rsidRDefault="00971617" w:rsidP="00E83144">
      <w:pPr>
        <w:pStyle w:val="Zkladntext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účtu</w:t>
      </w:r>
      <w:r w:rsidR="00552EF3">
        <w:rPr>
          <w:bCs/>
          <w:sz w:val="24"/>
          <w:lang w:val="sk-SK"/>
        </w:rPr>
        <w:t>:</w:t>
      </w:r>
      <w:r>
        <w:rPr>
          <w:bCs/>
          <w:sz w:val="24"/>
          <w:lang w:val="sk-SK"/>
        </w:rPr>
        <w:t xml:space="preserve"> </w:t>
      </w:r>
    </w:p>
    <w:p w14:paraId="0236B589" w14:textId="7B070AC6" w:rsidR="00552EF3" w:rsidRDefault="00971617" w:rsidP="00552EF3">
      <w:pPr>
        <w:pStyle w:val="Zkladntext"/>
        <w:numPr>
          <w:ilvl w:val="0"/>
          <w:numId w:val="15"/>
        </w:numPr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v tabuľke č.</w:t>
      </w:r>
      <w:r w:rsidR="00552EF3">
        <w:rPr>
          <w:bCs/>
          <w:sz w:val="24"/>
          <w:lang w:val="sk-SK"/>
        </w:rPr>
        <w:t xml:space="preserve"> </w:t>
      </w:r>
      <w:r>
        <w:rPr>
          <w:bCs/>
          <w:sz w:val="24"/>
          <w:lang w:val="sk-SK"/>
        </w:rPr>
        <w:t xml:space="preserve">1 – bežné príjmy, </w:t>
      </w:r>
    </w:p>
    <w:p w14:paraId="0E3B28B0" w14:textId="1108D468" w:rsidR="00552EF3" w:rsidRDefault="00552EF3" w:rsidP="00552EF3">
      <w:pPr>
        <w:pStyle w:val="Zkladntext"/>
        <w:numPr>
          <w:ilvl w:val="0"/>
          <w:numId w:val="15"/>
        </w:numPr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 xml:space="preserve">v </w:t>
      </w:r>
      <w:r w:rsidR="00971617">
        <w:rPr>
          <w:bCs/>
          <w:sz w:val="24"/>
          <w:lang w:val="sk-SK"/>
        </w:rPr>
        <w:t>tabuľke č. 2 – kapitálové príjmy a</w:t>
      </w:r>
    </w:p>
    <w:p w14:paraId="43F08260" w14:textId="1AC9635D" w:rsidR="00971617" w:rsidRDefault="00552EF3" w:rsidP="00552EF3">
      <w:pPr>
        <w:pStyle w:val="Zkladntext"/>
        <w:numPr>
          <w:ilvl w:val="0"/>
          <w:numId w:val="15"/>
        </w:numPr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 xml:space="preserve">v </w:t>
      </w:r>
      <w:r w:rsidR="00971617">
        <w:rPr>
          <w:bCs/>
          <w:sz w:val="24"/>
          <w:lang w:val="sk-SK"/>
        </w:rPr>
        <w:t>tabuľke č. 3 – príjmové finančné operácie.</w:t>
      </w:r>
    </w:p>
    <w:p w14:paraId="7EB8D7F9" w14:textId="77777777" w:rsidR="00690526" w:rsidRDefault="00692EBC" w:rsidP="00E83144">
      <w:pPr>
        <w:pStyle w:val="Zkladntext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 xml:space="preserve"> </w:t>
      </w:r>
    </w:p>
    <w:p w14:paraId="56347AA5" w14:textId="77777777" w:rsidR="00690526" w:rsidRDefault="00690526">
      <w:pPr>
        <w:rPr>
          <w:bCs/>
          <w:lang w:eastAsia="x-none"/>
        </w:rPr>
      </w:pPr>
      <w:r>
        <w:rPr>
          <w:bCs/>
        </w:rPr>
        <w:br w:type="page"/>
      </w:r>
    </w:p>
    <w:p w14:paraId="6343ED7B" w14:textId="50FB5D3B" w:rsidR="000C5F16" w:rsidRPr="00690526" w:rsidRDefault="00CD2EB7" w:rsidP="00E83144">
      <w:pPr>
        <w:pStyle w:val="Zkladntext"/>
        <w:jc w:val="both"/>
        <w:rPr>
          <w:b/>
          <w:bCs/>
          <w:color w:val="2E74B5" w:themeColor="accent1" w:themeShade="BF"/>
          <w:sz w:val="32"/>
        </w:rPr>
      </w:pPr>
      <w:r w:rsidRPr="00690526">
        <w:rPr>
          <w:b/>
          <w:bCs/>
          <w:color w:val="2E74B5" w:themeColor="accent1" w:themeShade="BF"/>
          <w:sz w:val="32"/>
        </w:rPr>
        <w:lastRenderedPageBreak/>
        <w:t>III</w:t>
      </w:r>
      <w:r w:rsidR="000C5F16" w:rsidRPr="00690526">
        <w:rPr>
          <w:b/>
          <w:bCs/>
          <w:color w:val="2E74B5" w:themeColor="accent1" w:themeShade="BF"/>
          <w:sz w:val="32"/>
        </w:rPr>
        <w:t xml:space="preserve">. Rozbor </w:t>
      </w:r>
      <w:r w:rsidR="002740E0" w:rsidRPr="00690526">
        <w:rPr>
          <w:b/>
          <w:bCs/>
          <w:color w:val="2E74B5" w:themeColor="accent1" w:themeShade="BF"/>
          <w:sz w:val="32"/>
        </w:rPr>
        <w:t>č</w:t>
      </w:r>
      <w:r w:rsidR="000C5F16" w:rsidRPr="00690526">
        <w:rPr>
          <w:b/>
          <w:bCs/>
          <w:color w:val="2E74B5" w:themeColor="accent1" w:themeShade="BF"/>
          <w:sz w:val="32"/>
        </w:rPr>
        <w:t>e</w:t>
      </w:r>
      <w:r w:rsidR="002740E0" w:rsidRPr="00690526">
        <w:rPr>
          <w:b/>
          <w:bCs/>
          <w:color w:val="2E74B5" w:themeColor="accent1" w:themeShade="BF"/>
          <w:sz w:val="32"/>
        </w:rPr>
        <w:t>rpan</w:t>
      </w:r>
      <w:r w:rsidR="000C5F16" w:rsidRPr="00690526">
        <w:rPr>
          <w:b/>
          <w:bCs/>
          <w:color w:val="2E74B5" w:themeColor="accent1" w:themeShade="BF"/>
          <w:sz w:val="32"/>
        </w:rPr>
        <w:t>ia výdavkov za rok 20</w:t>
      </w:r>
      <w:r w:rsidR="00946BDE" w:rsidRPr="00690526">
        <w:rPr>
          <w:b/>
          <w:bCs/>
          <w:color w:val="2E74B5" w:themeColor="accent1" w:themeShade="BF"/>
          <w:sz w:val="32"/>
        </w:rPr>
        <w:t>1</w:t>
      </w:r>
      <w:r w:rsidR="002E1F9A" w:rsidRPr="00690526">
        <w:rPr>
          <w:b/>
          <w:bCs/>
          <w:color w:val="2E74B5" w:themeColor="accent1" w:themeShade="BF"/>
          <w:sz w:val="32"/>
        </w:rPr>
        <w:t>4</w:t>
      </w:r>
      <w:r w:rsidR="000C5F16" w:rsidRPr="00690526">
        <w:rPr>
          <w:b/>
          <w:bCs/>
          <w:color w:val="2E74B5" w:themeColor="accent1" w:themeShade="BF"/>
          <w:sz w:val="32"/>
        </w:rPr>
        <w:t xml:space="preserve"> v </w:t>
      </w:r>
      <w:r w:rsidR="005C639E" w:rsidRPr="00690526">
        <w:rPr>
          <w:b/>
          <w:bCs/>
          <w:color w:val="2E74B5" w:themeColor="accent1" w:themeShade="BF"/>
          <w:sz w:val="32"/>
        </w:rPr>
        <w:t>Eur</w:t>
      </w:r>
    </w:p>
    <w:p w14:paraId="3FFA7035" w14:textId="77777777" w:rsidR="000C5F16" w:rsidRDefault="000C5F16">
      <w:pPr>
        <w:pStyle w:val="Zkladntext"/>
        <w:rPr>
          <w:b/>
          <w:bCs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314"/>
        <w:gridCol w:w="2443"/>
        <w:gridCol w:w="2249"/>
      </w:tblGrid>
      <w:tr w:rsidR="00552EF3" w14:paraId="2FDFBB6C" w14:textId="77777777" w:rsidTr="00552EF3">
        <w:tc>
          <w:tcPr>
            <w:tcW w:w="1986" w:type="dxa"/>
          </w:tcPr>
          <w:p w14:paraId="56BB0B25" w14:textId="2D3A79C8" w:rsidR="00552EF3" w:rsidRPr="00DD594A" w:rsidRDefault="00552EF3" w:rsidP="00552EF3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>
              <w:rPr>
                <w:b/>
                <w:bCs/>
                <w:sz w:val="24"/>
                <w:lang w:val="sk-SK" w:eastAsia="sk-SK"/>
              </w:rPr>
              <w:t>Rozpočet na rok 2014</w:t>
            </w:r>
          </w:p>
        </w:tc>
        <w:tc>
          <w:tcPr>
            <w:tcW w:w="2314" w:type="dxa"/>
          </w:tcPr>
          <w:p w14:paraId="05AF8A02" w14:textId="48D9132A" w:rsidR="00552EF3" w:rsidRPr="00DD594A" w:rsidRDefault="00552EF3" w:rsidP="00552EF3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Rozpočet na rok 2014</w:t>
            </w:r>
            <w:r>
              <w:rPr>
                <w:b/>
                <w:bCs/>
                <w:sz w:val="24"/>
                <w:lang w:val="sk-SK" w:eastAsia="sk-SK"/>
              </w:rPr>
              <w:t xml:space="preserve"> po zmenách</w:t>
            </w:r>
          </w:p>
        </w:tc>
        <w:tc>
          <w:tcPr>
            <w:tcW w:w="2443" w:type="dxa"/>
          </w:tcPr>
          <w:p w14:paraId="3A4E1FA8" w14:textId="77777777" w:rsidR="00552EF3" w:rsidRPr="00DD594A" w:rsidRDefault="00552EF3" w:rsidP="00552EF3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Skutočnosť k 31. 12. 2014</w:t>
            </w:r>
          </w:p>
        </w:tc>
        <w:tc>
          <w:tcPr>
            <w:tcW w:w="2249" w:type="dxa"/>
          </w:tcPr>
          <w:p w14:paraId="62213AF5" w14:textId="77777777" w:rsidR="00552EF3" w:rsidRPr="00DD594A" w:rsidRDefault="00552EF3" w:rsidP="00552EF3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% plnenia</w:t>
            </w:r>
          </w:p>
        </w:tc>
      </w:tr>
      <w:tr w:rsidR="00552EF3" w14:paraId="35811A13" w14:textId="77777777" w:rsidTr="00552EF3">
        <w:tc>
          <w:tcPr>
            <w:tcW w:w="1986" w:type="dxa"/>
          </w:tcPr>
          <w:p w14:paraId="21F9F1E0" w14:textId="6CB770B4" w:rsidR="00552EF3" w:rsidRPr="00DD594A" w:rsidRDefault="00552EF3" w:rsidP="002E1F9A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552EF3">
              <w:rPr>
                <w:sz w:val="24"/>
                <w:lang w:eastAsia="ar-SA"/>
              </w:rPr>
              <w:t>224 305</w:t>
            </w:r>
            <w:r w:rsidRPr="00552EF3">
              <w:rPr>
                <w:sz w:val="24"/>
                <w:lang w:val="sk-SK" w:eastAsia="ar-SA"/>
              </w:rPr>
              <w:t>,-</w:t>
            </w:r>
          </w:p>
        </w:tc>
        <w:tc>
          <w:tcPr>
            <w:tcW w:w="2314" w:type="dxa"/>
          </w:tcPr>
          <w:p w14:paraId="3525DFB9" w14:textId="584D210E" w:rsidR="00552EF3" w:rsidRPr="00DD594A" w:rsidRDefault="00552EF3" w:rsidP="002E1F9A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323 750,-</w:t>
            </w:r>
          </w:p>
        </w:tc>
        <w:tc>
          <w:tcPr>
            <w:tcW w:w="2443" w:type="dxa"/>
          </w:tcPr>
          <w:p w14:paraId="09048C9C" w14:textId="77777777" w:rsidR="00552EF3" w:rsidRPr="00DD594A" w:rsidRDefault="00552EF3" w:rsidP="002E1F9A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321 175,72</w:t>
            </w:r>
          </w:p>
        </w:tc>
        <w:tc>
          <w:tcPr>
            <w:tcW w:w="2249" w:type="dxa"/>
          </w:tcPr>
          <w:p w14:paraId="0E92EC54" w14:textId="77777777" w:rsidR="00552EF3" w:rsidRPr="00DD594A" w:rsidRDefault="00552EF3" w:rsidP="002E1F9A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99,20</w:t>
            </w:r>
          </w:p>
        </w:tc>
      </w:tr>
    </w:tbl>
    <w:p w14:paraId="34D21049" w14:textId="77777777" w:rsidR="000C5F16" w:rsidRDefault="000C5F16">
      <w:pPr>
        <w:pStyle w:val="Zkladntext"/>
        <w:rPr>
          <w:sz w:val="24"/>
        </w:rPr>
      </w:pPr>
    </w:p>
    <w:p w14:paraId="79C7A1FF" w14:textId="77777777" w:rsidR="000C5F16" w:rsidRDefault="00AA19EB">
      <w:pPr>
        <w:pStyle w:val="Zkladntext"/>
        <w:rPr>
          <w:sz w:val="24"/>
          <w:lang w:val="sk-SK"/>
        </w:rPr>
      </w:pPr>
      <w:r>
        <w:rPr>
          <w:sz w:val="24"/>
          <w:lang w:val="sk-SK"/>
        </w:rPr>
        <w:t xml:space="preserve">Z rozpočtovaných celkových výdavkov 323 750,- € bolo skutočne k 31.12.2014 čerpané v sume </w:t>
      </w:r>
      <w:r w:rsidRPr="00423BDE">
        <w:rPr>
          <w:b/>
          <w:sz w:val="24"/>
          <w:u w:val="single"/>
          <w:lang w:val="sk-SK"/>
        </w:rPr>
        <w:t xml:space="preserve">321 175,72 €, </w:t>
      </w:r>
      <w:r>
        <w:rPr>
          <w:sz w:val="24"/>
          <w:lang w:val="sk-SK"/>
        </w:rPr>
        <w:t>čo predstavuje 99,20 % čerpanie.</w:t>
      </w:r>
    </w:p>
    <w:p w14:paraId="7A9EBFE6" w14:textId="77777777" w:rsidR="00AA19EB" w:rsidRPr="00AA19EB" w:rsidRDefault="00AA19EB">
      <w:pPr>
        <w:pStyle w:val="Zkladntext"/>
        <w:rPr>
          <w:sz w:val="24"/>
          <w:lang w:val="sk-SK"/>
        </w:rPr>
      </w:pPr>
    </w:p>
    <w:p w14:paraId="3734DBF5" w14:textId="77777777" w:rsidR="000C5F16" w:rsidRPr="00552EF3" w:rsidRDefault="000C5F16">
      <w:pPr>
        <w:pStyle w:val="Zkladntext"/>
        <w:rPr>
          <w:b/>
          <w:bCs/>
          <w:color w:val="FF0000"/>
          <w:sz w:val="28"/>
        </w:rPr>
      </w:pPr>
      <w:r w:rsidRPr="00552EF3">
        <w:rPr>
          <w:b/>
          <w:bCs/>
          <w:color w:val="FF0000"/>
          <w:sz w:val="28"/>
        </w:rPr>
        <w:t>1) Bežné výdavky:</w:t>
      </w:r>
    </w:p>
    <w:p w14:paraId="01E71429" w14:textId="77777777" w:rsidR="000C5F16" w:rsidRDefault="000C5F16">
      <w:pPr>
        <w:pStyle w:val="Zkladntext"/>
        <w:rPr>
          <w:b/>
          <w:bCs/>
          <w:sz w:val="24"/>
        </w:rPr>
      </w:pP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417"/>
        <w:gridCol w:w="1129"/>
      </w:tblGrid>
      <w:tr w:rsidR="00552EF3" w14:paraId="4C4470C6" w14:textId="77777777" w:rsidTr="00D23FB6">
        <w:tc>
          <w:tcPr>
            <w:tcW w:w="1701" w:type="dxa"/>
          </w:tcPr>
          <w:p w14:paraId="58578A96" w14:textId="0686B645" w:rsidR="00552EF3" w:rsidRPr="00DD594A" w:rsidRDefault="00552EF3" w:rsidP="00552EF3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>
              <w:rPr>
                <w:b/>
                <w:bCs/>
                <w:sz w:val="24"/>
                <w:lang w:val="sk-SK" w:eastAsia="sk-SK"/>
              </w:rPr>
              <w:t>Rozpočet na rok 2014</w:t>
            </w:r>
          </w:p>
        </w:tc>
        <w:tc>
          <w:tcPr>
            <w:tcW w:w="1559" w:type="dxa"/>
          </w:tcPr>
          <w:p w14:paraId="18FD0751" w14:textId="3BFCAFB8" w:rsidR="00552EF3" w:rsidRPr="00DD594A" w:rsidRDefault="00552EF3" w:rsidP="00552EF3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Rozpočet na rok 2014</w:t>
            </w:r>
            <w:r>
              <w:rPr>
                <w:b/>
                <w:bCs/>
                <w:sz w:val="24"/>
                <w:lang w:val="sk-SK" w:eastAsia="sk-SK"/>
              </w:rPr>
              <w:t xml:space="preserve"> po zmenách</w:t>
            </w:r>
          </w:p>
        </w:tc>
        <w:tc>
          <w:tcPr>
            <w:tcW w:w="1417" w:type="dxa"/>
          </w:tcPr>
          <w:p w14:paraId="3E0E7E87" w14:textId="77777777" w:rsidR="00552EF3" w:rsidRPr="00DD594A" w:rsidRDefault="00552EF3" w:rsidP="00552EF3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Skutočnosť k 31. 12. 2014</w:t>
            </w:r>
          </w:p>
        </w:tc>
        <w:tc>
          <w:tcPr>
            <w:tcW w:w="1129" w:type="dxa"/>
          </w:tcPr>
          <w:p w14:paraId="4D18D231" w14:textId="77777777" w:rsidR="00552EF3" w:rsidRPr="00DD594A" w:rsidRDefault="00552EF3" w:rsidP="00552EF3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% plnenia</w:t>
            </w:r>
          </w:p>
        </w:tc>
      </w:tr>
      <w:tr w:rsidR="00552EF3" w14:paraId="57623F15" w14:textId="77777777" w:rsidTr="00D23FB6">
        <w:tc>
          <w:tcPr>
            <w:tcW w:w="1701" w:type="dxa"/>
          </w:tcPr>
          <w:p w14:paraId="05692451" w14:textId="1C5B3821" w:rsidR="00552EF3" w:rsidRPr="00DD594A" w:rsidRDefault="00552EF3" w:rsidP="002E1F9A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552EF3">
              <w:rPr>
                <w:sz w:val="24"/>
                <w:lang w:eastAsia="ar-SA"/>
              </w:rPr>
              <w:t>209 525</w:t>
            </w:r>
            <w:r w:rsidRPr="00552EF3">
              <w:rPr>
                <w:sz w:val="24"/>
                <w:lang w:val="sk-SK" w:eastAsia="ar-SA"/>
              </w:rPr>
              <w:t>,-</w:t>
            </w:r>
          </w:p>
        </w:tc>
        <w:tc>
          <w:tcPr>
            <w:tcW w:w="1559" w:type="dxa"/>
          </w:tcPr>
          <w:p w14:paraId="78A74700" w14:textId="28DB701F" w:rsidR="00552EF3" w:rsidRPr="00DD594A" w:rsidRDefault="00552EF3" w:rsidP="002E1F9A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228 970,-</w:t>
            </w:r>
          </w:p>
        </w:tc>
        <w:tc>
          <w:tcPr>
            <w:tcW w:w="1417" w:type="dxa"/>
          </w:tcPr>
          <w:p w14:paraId="445BBA7E" w14:textId="77777777" w:rsidR="00552EF3" w:rsidRPr="00423BDE" w:rsidRDefault="00552EF3" w:rsidP="002E1F9A">
            <w:pPr>
              <w:pStyle w:val="Zkladntext"/>
              <w:jc w:val="center"/>
              <w:rPr>
                <w:b/>
                <w:sz w:val="24"/>
                <w:lang w:val="sk-SK" w:eastAsia="sk-SK"/>
              </w:rPr>
            </w:pPr>
            <w:r w:rsidRPr="00423BDE">
              <w:rPr>
                <w:b/>
                <w:sz w:val="24"/>
                <w:lang w:val="sk-SK" w:eastAsia="sk-SK"/>
              </w:rPr>
              <w:t>234 316,48</w:t>
            </w:r>
          </w:p>
        </w:tc>
        <w:tc>
          <w:tcPr>
            <w:tcW w:w="1129" w:type="dxa"/>
          </w:tcPr>
          <w:p w14:paraId="0E0E5868" w14:textId="77777777" w:rsidR="00552EF3" w:rsidRPr="00DD594A" w:rsidRDefault="00552EF3" w:rsidP="002E1F9A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102,34</w:t>
            </w:r>
          </w:p>
        </w:tc>
      </w:tr>
    </w:tbl>
    <w:p w14:paraId="6F1AF665" w14:textId="77777777" w:rsidR="00E83144" w:rsidRDefault="00E83144">
      <w:pPr>
        <w:pStyle w:val="Zkladntext"/>
        <w:rPr>
          <w:b/>
          <w:bCs/>
          <w:sz w:val="24"/>
        </w:rPr>
      </w:pPr>
    </w:p>
    <w:p w14:paraId="786B84DD" w14:textId="77777777" w:rsidR="000C5F16" w:rsidRPr="00AC29C1" w:rsidRDefault="00AA19EB" w:rsidP="00E83144">
      <w:pPr>
        <w:pStyle w:val="Zkladntext"/>
        <w:jc w:val="both"/>
        <w:rPr>
          <w:sz w:val="24"/>
          <w:lang w:val="sk-SK"/>
        </w:rPr>
      </w:pPr>
      <w:r>
        <w:rPr>
          <w:sz w:val="24"/>
          <w:lang w:val="sk-SK"/>
        </w:rPr>
        <w:t>Z rozpočtovaných bežných výdavkov 228 970,- € bolo skutočne čerpané k 31.12.2014 vo výške 234 316,48 €, čo predstavuje 102,34 % čerpanie</w:t>
      </w:r>
      <w:r w:rsidR="00AC29C1">
        <w:rPr>
          <w:sz w:val="24"/>
          <w:lang w:val="sk-SK"/>
        </w:rPr>
        <w:t>:</w:t>
      </w:r>
    </w:p>
    <w:p w14:paraId="4FD4FC02" w14:textId="77777777" w:rsidR="00E83144" w:rsidRDefault="00E83144" w:rsidP="00E83144">
      <w:pPr>
        <w:pStyle w:val="Zkladntext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1701"/>
        <w:gridCol w:w="1559"/>
        <w:gridCol w:w="1417"/>
        <w:gridCol w:w="1129"/>
      </w:tblGrid>
      <w:tr w:rsidR="009A3C57" w14:paraId="3BF24E2A" w14:textId="77777777" w:rsidTr="00D23FB6">
        <w:tc>
          <w:tcPr>
            <w:tcW w:w="3186" w:type="dxa"/>
          </w:tcPr>
          <w:p w14:paraId="38D4BDF5" w14:textId="77777777" w:rsidR="009A3C57" w:rsidRPr="00DD594A" w:rsidRDefault="009A3C57" w:rsidP="009A3C57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Funkčná klasifikácia</w:t>
            </w:r>
          </w:p>
        </w:tc>
        <w:tc>
          <w:tcPr>
            <w:tcW w:w="1701" w:type="dxa"/>
          </w:tcPr>
          <w:p w14:paraId="296E5A8D" w14:textId="0BBC010F" w:rsidR="009A3C57" w:rsidRPr="00DD594A" w:rsidRDefault="009A3C57" w:rsidP="009A3C57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>
              <w:rPr>
                <w:b/>
                <w:bCs/>
                <w:sz w:val="24"/>
                <w:lang w:val="sk-SK" w:eastAsia="sk-SK"/>
              </w:rPr>
              <w:t>Rozpočet na rok 2014</w:t>
            </w:r>
          </w:p>
        </w:tc>
        <w:tc>
          <w:tcPr>
            <w:tcW w:w="1559" w:type="dxa"/>
          </w:tcPr>
          <w:p w14:paraId="548822B0" w14:textId="6C28AEA5" w:rsidR="009A3C57" w:rsidRPr="00DD594A" w:rsidRDefault="009A3C57" w:rsidP="009A3C57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Rozpočet na rok 2014</w:t>
            </w:r>
            <w:r>
              <w:rPr>
                <w:b/>
                <w:bCs/>
                <w:sz w:val="24"/>
                <w:lang w:val="sk-SK" w:eastAsia="sk-SK"/>
              </w:rPr>
              <w:t xml:space="preserve"> po zmenách</w:t>
            </w:r>
          </w:p>
        </w:tc>
        <w:tc>
          <w:tcPr>
            <w:tcW w:w="1417" w:type="dxa"/>
          </w:tcPr>
          <w:p w14:paraId="05A7AD1B" w14:textId="77777777" w:rsidR="009A3C57" w:rsidRPr="00DD594A" w:rsidRDefault="009A3C57" w:rsidP="009A3C57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Skutočnosť</w:t>
            </w:r>
          </w:p>
        </w:tc>
        <w:tc>
          <w:tcPr>
            <w:tcW w:w="1129" w:type="dxa"/>
          </w:tcPr>
          <w:p w14:paraId="0CA89F42" w14:textId="77777777" w:rsidR="009A3C57" w:rsidRPr="00DD594A" w:rsidRDefault="009A3C57" w:rsidP="009A3C57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% plnenia</w:t>
            </w:r>
          </w:p>
        </w:tc>
      </w:tr>
      <w:tr w:rsidR="009A3C57" w14:paraId="647C05BD" w14:textId="77777777" w:rsidTr="00D23FB6">
        <w:tc>
          <w:tcPr>
            <w:tcW w:w="3186" w:type="dxa"/>
          </w:tcPr>
          <w:p w14:paraId="59AD7B05" w14:textId="77777777" w:rsidR="009A3C57" w:rsidRPr="00DD594A" w:rsidRDefault="009A3C57">
            <w:pPr>
              <w:pStyle w:val="Zkladntex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Výdavky verejnej správy</w:t>
            </w:r>
          </w:p>
        </w:tc>
        <w:tc>
          <w:tcPr>
            <w:tcW w:w="1701" w:type="dxa"/>
          </w:tcPr>
          <w:p w14:paraId="05DEBD3F" w14:textId="67B2FFAA" w:rsidR="009A3C57" w:rsidRDefault="008C3FB5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104 645,-</w:t>
            </w:r>
          </w:p>
        </w:tc>
        <w:tc>
          <w:tcPr>
            <w:tcW w:w="1559" w:type="dxa"/>
            <w:tcMar>
              <w:right w:w="198" w:type="dxa"/>
            </w:tcMar>
            <w:vAlign w:val="center"/>
          </w:tcPr>
          <w:p w14:paraId="6F555FE1" w14:textId="4BE75CC5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106</w:t>
            </w:r>
            <w:r w:rsidRPr="00DD594A">
              <w:rPr>
                <w:sz w:val="24"/>
                <w:lang w:val="sk-SK" w:eastAsia="sk-SK"/>
              </w:rPr>
              <w:t xml:space="preserve"> </w:t>
            </w:r>
            <w:r>
              <w:rPr>
                <w:sz w:val="24"/>
                <w:lang w:val="sk-SK" w:eastAsia="sk-SK"/>
              </w:rPr>
              <w:t>1</w:t>
            </w:r>
            <w:r w:rsidRPr="00DD594A">
              <w:rPr>
                <w:sz w:val="24"/>
                <w:lang w:val="sk-SK" w:eastAsia="sk-SK"/>
              </w:rPr>
              <w:t>45,-</w:t>
            </w:r>
          </w:p>
        </w:tc>
        <w:tc>
          <w:tcPr>
            <w:tcW w:w="1417" w:type="dxa"/>
            <w:tcMar>
              <w:right w:w="198" w:type="dxa"/>
            </w:tcMar>
            <w:vAlign w:val="center"/>
          </w:tcPr>
          <w:p w14:paraId="394C3E9D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87</w:t>
            </w:r>
            <w:r w:rsidRPr="00DD594A">
              <w:rPr>
                <w:sz w:val="24"/>
                <w:lang w:val="sk-SK" w:eastAsia="sk-SK"/>
              </w:rPr>
              <w:t> 8</w:t>
            </w:r>
            <w:r>
              <w:rPr>
                <w:sz w:val="24"/>
                <w:lang w:val="sk-SK" w:eastAsia="sk-SK"/>
              </w:rPr>
              <w:t>71</w:t>
            </w:r>
            <w:r w:rsidRPr="00DD594A">
              <w:rPr>
                <w:sz w:val="24"/>
                <w:lang w:val="sk-SK" w:eastAsia="sk-SK"/>
              </w:rPr>
              <w:t>,</w:t>
            </w:r>
            <w:r>
              <w:rPr>
                <w:sz w:val="24"/>
                <w:lang w:val="sk-SK" w:eastAsia="sk-SK"/>
              </w:rPr>
              <w:t>05</w:t>
            </w:r>
          </w:p>
        </w:tc>
        <w:tc>
          <w:tcPr>
            <w:tcW w:w="1129" w:type="dxa"/>
            <w:tcMar>
              <w:right w:w="198" w:type="dxa"/>
            </w:tcMar>
            <w:vAlign w:val="center"/>
          </w:tcPr>
          <w:p w14:paraId="3D0ADAE3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82</w:t>
            </w:r>
            <w:r w:rsidRPr="00DD594A">
              <w:rPr>
                <w:sz w:val="24"/>
                <w:lang w:val="sk-SK" w:eastAsia="sk-SK"/>
              </w:rPr>
              <w:t>,</w:t>
            </w:r>
            <w:r>
              <w:rPr>
                <w:sz w:val="24"/>
                <w:lang w:val="sk-SK" w:eastAsia="sk-SK"/>
              </w:rPr>
              <w:t>78</w:t>
            </w:r>
          </w:p>
        </w:tc>
      </w:tr>
      <w:tr w:rsidR="009A3C57" w14:paraId="02E17B6A" w14:textId="77777777" w:rsidTr="00D23FB6">
        <w:tc>
          <w:tcPr>
            <w:tcW w:w="3186" w:type="dxa"/>
          </w:tcPr>
          <w:p w14:paraId="04F5043F" w14:textId="77777777" w:rsidR="009A3C57" w:rsidRPr="00DD594A" w:rsidRDefault="009A3C57">
            <w:pPr>
              <w:pStyle w:val="Zkladntex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Finanč. a rozpočt.</w:t>
            </w:r>
            <w:r w:rsidRPr="00DD594A">
              <w:rPr>
                <w:sz w:val="24"/>
                <w:lang w:val="sk-SK" w:eastAsia="sk-SK"/>
              </w:rPr>
              <w:t xml:space="preserve"> oblasť</w:t>
            </w:r>
          </w:p>
        </w:tc>
        <w:tc>
          <w:tcPr>
            <w:tcW w:w="1701" w:type="dxa"/>
          </w:tcPr>
          <w:p w14:paraId="0B5035DE" w14:textId="458F7C19" w:rsidR="009A3C57" w:rsidRDefault="008C3FB5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4 400,-</w:t>
            </w:r>
          </w:p>
        </w:tc>
        <w:tc>
          <w:tcPr>
            <w:tcW w:w="1559" w:type="dxa"/>
            <w:tcMar>
              <w:right w:w="198" w:type="dxa"/>
            </w:tcMar>
            <w:vAlign w:val="center"/>
          </w:tcPr>
          <w:p w14:paraId="46B09D88" w14:textId="19D13E50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4</w:t>
            </w:r>
            <w:r w:rsidRPr="00DD594A">
              <w:rPr>
                <w:sz w:val="24"/>
                <w:lang w:val="sk-SK" w:eastAsia="sk-SK"/>
              </w:rPr>
              <w:t xml:space="preserve"> </w:t>
            </w:r>
            <w:r>
              <w:rPr>
                <w:sz w:val="24"/>
                <w:lang w:val="sk-SK" w:eastAsia="sk-SK"/>
              </w:rPr>
              <w:t>90</w:t>
            </w:r>
            <w:r w:rsidRPr="00DD594A">
              <w:rPr>
                <w:sz w:val="24"/>
                <w:lang w:val="sk-SK" w:eastAsia="sk-SK"/>
              </w:rPr>
              <w:t>0,-</w:t>
            </w:r>
          </w:p>
        </w:tc>
        <w:tc>
          <w:tcPr>
            <w:tcW w:w="1417" w:type="dxa"/>
            <w:tcMar>
              <w:right w:w="198" w:type="dxa"/>
            </w:tcMar>
            <w:vAlign w:val="center"/>
          </w:tcPr>
          <w:p w14:paraId="0098508A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2</w:t>
            </w:r>
            <w:r w:rsidRPr="00DD594A">
              <w:rPr>
                <w:sz w:val="24"/>
                <w:lang w:val="sk-SK" w:eastAsia="sk-SK"/>
              </w:rPr>
              <w:t> </w:t>
            </w:r>
            <w:r>
              <w:rPr>
                <w:sz w:val="24"/>
                <w:lang w:val="sk-SK" w:eastAsia="sk-SK"/>
              </w:rPr>
              <w:t>417</w:t>
            </w:r>
            <w:r w:rsidRPr="00DD594A">
              <w:rPr>
                <w:sz w:val="24"/>
                <w:lang w:val="sk-SK" w:eastAsia="sk-SK"/>
              </w:rPr>
              <w:t>,</w:t>
            </w:r>
            <w:r>
              <w:rPr>
                <w:sz w:val="24"/>
                <w:lang w:val="sk-SK" w:eastAsia="sk-SK"/>
              </w:rPr>
              <w:t>57</w:t>
            </w:r>
          </w:p>
        </w:tc>
        <w:tc>
          <w:tcPr>
            <w:tcW w:w="1129" w:type="dxa"/>
            <w:tcMar>
              <w:right w:w="198" w:type="dxa"/>
            </w:tcMar>
            <w:vAlign w:val="center"/>
          </w:tcPr>
          <w:p w14:paraId="6E566159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49</w:t>
            </w:r>
            <w:r w:rsidRPr="00DD594A">
              <w:rPr>
                <w:sz w:val="24"/>
                <w:lang w:val="sk-SK" w:eastAsia="sk-SK"/>
              </w:rPr>
              <w:t>,</w:t>
            </w:r>
            <w:r>
              <w:rPr>
                <w:sz w:val="24"/>
                <w:lang w:val="sk-SK" w:eastAsia="sk-SK"/>
              </w:rPr>
              <w:t>34</w:t>
            </w:r>
          </w:p>
        </w:tc>
      </w:tr>
      <w:tr w:rsidR="009A3C57" w14:paraId="71DB6197" w14:textId="77777777" w:rsidTr="00D23FB6">
        <w:tc>
          <w:tcPr>
            <w:tcW w:w="3186" w:type="dxa"/>
          </w:tcPr>
          <w:p w14:paraId="1F4835B3" w14:textId="77777777" w:rsidR="009A3C57" w:rsidRPr="00DD594A" w:rsidRDefault="009A3C57">
            <w:pPr>
              <w:pStyle w:val="Zkladntex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M</w:t>
            </w:r>
            <w:r w:rsidRPr="00DD594A">
              <w:rPr>
                <w:sz w:val="24"/>
                <w:lang w:val="sk-SK" w:eastAsia="sk-SK"/>
              </w:rPr>
              <w:t>a</w:t>
            </w:r>
            <w:r>
              <w:rPr>
                <w:sz w:val="24"/>
                <w:lang w:val="sk-SK" w:eastAsia="sk-SK"/>
              </w:rPr>
              <w:t>tri</w:t>
            </w:r>
            <w:r w:rsidRPr="00DD594A">
              <w:rPr>
                <w:sz w:val="24"/>
                <w:lang w:val="sk-SK" w:eastAsia="sk-SK"/>
              </w:rPr>
              <w:t>čná činnosť</w:t>
            </w:r>
          </w:p>
        </w:tc>
        <w:tc>
          <w:tcPr>
            <w:tcW w:w="1701" w:type="dxa"/>
          </w:tcPr>
          <w:p w14:paraId="6D5AC91D" w14:textId="0A4DB9E3" w:rsidR="009A3C57" w:rsidRDefault="00ED3CE8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2 850,-</w:t>
            </w:r>
          </w:p>
        </w:tc>
        <w:tc>
          <w:tcPr>
            <w:tcW w:w="1559" w:type="dxa"/>
            <w:tcMar>
              <w:right w:w="198" w:type="dxa"/>
            </w:tcMar>
            <w:vAlign w:val="center"/>
          </w:tcPr>
          <w:p w14:paraId="3040E39B" w14:textId="07694A79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2 8</w:t>
            </w:r>
            <w:r w:rsidRPr="00DD594A">
              <w:rPr>
                <w:sz w:val="24"/>
                <w:lang w:val="sk-SK" w:eastAsia="sk-SK"/>
              </w:rPr>
              <w:t>50,-</w:t>
            </w:r>
          </w:p>
        </w:tc>
        <w:tc>
          <w:tcPr>
            <w:tcW w:w="1417" w:type="dxa"/>
            <w:tcMar>
              <w:right w:w="198" w:type="dxa"/>
            </w:tcMar>
            <w:vAlign w:val="center"/>
          </w:tcPr>
          <w:p w14:paraId="4468780A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2 8</w:t>
            </w:r>
            <w:r w:rsidRPr="00DD594A">
              <w:rPr>
                <w:sz w:val="24"/>
                <w:lang w:val="sk-SK" w:eastAsia="sk-SK"/>
              </w:rPr>
              <w:t>6</w:t>
            </w:r>
            <w:r>
              <w:rPr>
                <w:sz w:val="24"/>
                <w:lang w:val="sk-SK" w:eastAsia="sk-SK"/>
              </w:rPr>
              <w:t>9</w:t>
            </w:r>
            <w:r w:rsidRPr="00DD594A">
              <w:rPr>
                <w:sz w:val="24"/>
                <w:lang w:val="sk-SK" w:eastAsia="sk-SK"/>
              </w:rPr>
              <w:t>,</w:t>
            </w:r>
            <w:r>
              <w:rPr>
                <w:sz w:val="24"/>
                <w:lang w:val="sk-SK" w:eastAsia="sk-SK"/>
              </w:rPr>
              <w:t>09</w:t>
            </w:r>
          </w:p>
        </w:tc>
        <w:tc>
          <w:tcPr>
            <w:tcW w:w="1129" w:type="dxa"/>
            <w:tcMar>
              <w:right w:w="198" w:type="dxa"/>
            </w:tcMar>
            <w:vAlign w:val="center"/>
          </w:tcPr>
          <w:p w14:paraId="76D20374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100</w:t>
            </w:r>
            <w:r w:rsidRPr="00DD594A">
              <w:rPr>
                <w:sz w:val="24"/>
                <w:lang w:val="sk-SK" w:eastAsia="sk-SK"/>
              </w:rPr>
              <w:t>,</w:t>
            </w:r>
            <w:r>
              <w:rPr>
                <w:sz w:val="24"/>
                <w:lang w:val="sk-SK" w:eastAsia="sk-SK"/>
              </w:rPr>
              <w:t>67</w:t>
            </w:r>
          </w:p>
        </w:tc>
      </w:tr>
      <w:tr w:rsidR="009A3C57" w14:paraId="2E6AD0E4" w14:textId="77777777" w:rsidTr="00D23FB6">
        <w:tc>
          <w:tcPr>
            <w:tcW w:w="3186" w:type="dxa"/>
          </w:tcPr>
          <w:p w14:paraId="083BBFCA" w14:textId="77777777" w:rsidR="009A3C57" w:rsidRPr="00DD594A" w:rsidRDefault="009A3C57" w:rsidP="00FA59D9">
            <w:pPr>
              <w:pStyle w:val="Zkladntex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Voľby</w:t>
            </w:r>
          </w:p>
        </w:tc>
        <w:tc>
          <w:tcPr>
            <w:tcW w:w="1701" w:type="dxa"/>
          </w:tcPr>
          <w:p w14:paraId="6D65182E" w14:textId="7E9781A6" w:rsidR="009A3C57" w:rsidRDefault="00ED3CE8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2 000,-</w:t>
            </w:r>
          </w:p>
        </w:tc>
        <w:tc>
          <w:tcPr>
            <w:tcW w:w="1559" w:type="dxa"/>
            <w:tcMar>
              <w:right w:w="198" w:type="dxa"/>
            </w:tcMar>
            <w:vAlign w:val="center"/>
          </w:tcPr>
          <w:p w14:paraId="77396B71" w14:textId="471E385D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2</w:t>
            </w:r>
            <w:r w:rsidRPr="00DD594A">
              <w:rPr>
                <w:sz w:val="24"/>
                <w:lang w:val="sk-SK" w:eastAsia="sk-SK"/>
              </w:rPr>
              <w:t xml:space="preserve"> </w:t>
            </w:r>
            <w:r>
              <w:rPr>
                <w:sz w:val="24"/>
                <w:lang w:val="sk-SK" w:eastAsia="sk-SK"/>
              </w:rPr>
              <w:t>0</w:t>
            </w:r>
            <w:r w:rsidRPr="00DD594A">
              <w:rPr>
                <w:sz w:val="24"/>
                <w:lang w:val="sk-SK" w:eastAsia="sk-SK"/>
              </w:rPr>
              <w:t>00,-</w:t>
            </w:r>
          </w:p>
        </w:tc>
        <w:tc>
          <w:tcPr>
            <w:tcW w:w="1417" w:type="dxa"/>
            <w:tcMar>
              <w:right w:w="198" w:type="dxa"/>
            </w:tcMar>
            <w:vAlign w:val="center"/>
          </w:tcPr>
          <w:p w14:paraId="70DBBDB1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2</w:t>
            </w:r>
            <w:r w:rsidRPr="00DD594A">
              <w:rPr>
                <w:sz w:val="24"/>
                <w:lang w:val="sk-SK" w:eastAsia="sk-SK"/>
              </w:rPr>
              <w:t> 5</w:t>
            </w:r>
            <w:r>
              <w:rPr>
                <w:sz w:val="24"/>
                <w:lang w:val="sk-SK" w:eastAsia="sk-SK"/>
              </w:rPr>
              <w:t>76</w:t>
            </w:r>
            <w:r w:rsidRPr="00DD594A">
              <w:rPr>
                <w:sz w:val="24"/>
                <w:lang w:val="sk-SK" w:eastAsia="sk-SK"/>
              </w:rPr>
              <w:t>,</w:t>
            </w:r>
            <w:r>
              <w:rPr>
                <w:sz w:val="24"/>
                <w:lang w:val="sk-SK" w:eastAsia="sk-SK"/>
              </w:rPr>
              <w:t>18</w:t>
            </w:r>
          </w:p>
        </w:tc>
        <w:tc>
          <w:tcPr>
            <w:tcW w:w="1129" w:type="dxa"/>
            <w:tcMar>
              <w:right w:w="198" w:type="dxa"/>
            </w:tcMar>
            <w:vAlign w:val="center"/>
          </w:tcPr>
          <w:p w14:paraId="39092204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1</w:t>
            </w:r>
            <w:r>
              <w:rPr>
                <w:sz w:val="24"/>
                <w:lang w:val="sk-SK" w:eastAsia="sk-SK"/>
              </w:rPr>
              <w:t>28</w:t>
            </w:r>
            <w:r w:rsidRPr="00DD594A">
              <w:rPr>
                <w:sz w:val="24"/>
                <w:lang w:val="sk-SK" w:eastAsia="sk-SK"/>
              </w:rPr>
              <w:t>,</w:t>
            </w:r>
            <w:r>
              <w:rPr>
                <w:sz w:val="24"/>
                <w:lang w:val="sk-SK" w:eastAsia="sk-SK"/>
              </w:rPr>
              <w:t>81</w:t>
            </w:r>
          </w:p>
        </w:tc>
      </w:tr>
      <w:tr w:rsidR="009A3C57" w14:paraId="6C25A2F2" w14:textId="77777777" w:rsidTr="00D23FB6">
        <w:tc>
          <w:tcPr>
            <w:tcW w:w="3186" w:type="dxa"/>
          </w:tcPr>
          <w:p w14:paraId="52DC81B6" w14:textId="77777777" w:rsidR="009A3C57" w:rsidRPr="00DD594A" w:rsidRDefault="009A3C57" w:rsidP="00AC29C1">
            <w:pPr>
              <w:pStyle w:val="Zkladntex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Transakcie verejného dlhu</w:t>
            </w:r>
          </w:p>
        </w:tc>
        <w:tc>
          <w:tcPr>
            <w:tcW w:w="1701" w:type="dxa"/>
          </w:tcPr>
          <w:p w14:paraId="614221D4" w14:textId="101146B4" w:rsidR="009A3C57" w:rsidRDefault="00ED3CE8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300,-</w:t>
            </w:r>
          </w:p>
        </w:tc>
        <w:tc>
          <w:tcPr>
            <w:tcW w:w="1559" w:type="dxa"/>
            <w:tcMar>
              <w:right w:w="198" w:type="dxa"/>
            </w:tcMar>
            <w:vAlign w:val="center"/>
          </w:tcPr>
          <w:p w14:paraId="7068F682" w14:textId="12BC6A2E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3</w:t>
            </w:r>
            <w:r w:rsidRPr="00DD594A">
              <w:rPr>
                <w:sz w:val="24"/>
                <w:lang w:val="sk-SK" w:eastAsia="sk-SK"/>
              </w:rPr>
              <w:t>00,-</w:t>
            </w:r>
          </w:p>
        </w:tc>
        <w:tc>
          <w:tcPr>
            <w:tcW w:w="1417" w:type="dxa"/>
            <w:tcMar>
              <w:right w:w="198" w:type="dxa"/>
            </w:tcMar>
            <w:vAlign w:val="center"/>
          </w:tcPr>
          <w:p w14:paraId="05C5DFCD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12</w:t>
            </w:r>
            <w:r>
              <w:rPr>
                <w:sz w:val="24"/>
                <w:lang w:val="sk-SK" w:eastAsia="sk-SK"/>
              </w:rPr>
              <w:t>4</w:t>
            </w:r>
            <w:r w:rsidRPr="00DD594A">
              <w:rPr>
                <w:sz w:val="24"/>
                <w:lang w:val="sk-SK" w:eastAsia="sk-SK"/>
              </w:rPr>
              <w:t>,</w:t>
            </w:r>
            <w:r>
              <w:rPr>
                <w:sz w:val="24"/>
                <w:lang w:val="sk-SK" w:eastAsia="sk-SK"/>
              </w:rPr>
              <w:t>41</w:t>
            </w:r>
          </w:p>
        </w:tc>
        <w:tc>
          <w:tcPr>
            <w:tcW w:w="1129" w:type="dxa"/>
            <w:tcMar>
              <w:right w:w="198" w:type="dxa"/>
            </w:tcMar>
            <w:vAlign w:val="center"/>
          </w:tcPr>
          <w:p w14:paraId="132777A5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4</w:t>
            </w:r>
            <w:r w:rsidRPr="00DD594A">
              <w:rPr>
                <w:sz w:val="24"/>
                <w:lang w:val="sk-SK" w:eastAsia="sk-SK"/>
              </w:rPr>
              <w:t>1,</w:t>
            </w:r>
            <w:r>
              <w:rPr>
                <w:sz w:val="24"/>
                <w:lang w:val="sk-SK" w:eastAsia="sk-SK"/>
              </w:rPr>
              <w:t>47</w:t>
            </w:r>
          </w:p>
        </w:tc>
      </w:tr>
      <w:tr w:rsidR="009A3C57" w14:paraId="140B19FD" w14:textId="77777777" w:rsidTr="00D23FB6">
        <w:tc>
          <w:tcPr>
            <w:tcW w:w="3186" w:type="dxa"/>
          </w:tcPr>
          <w:p w14:paraId="7AE90BFB" w14:textId="77777777" w:rsidR="009A3C57" w:rsidRPr="00DD594A" w:rsidRDefault="009A3C57" w:rsidP="0080082E">
            <w:pPr>
              <w:pStyle w:val="Zkladntex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Všeobec. pracovná oblasť</w:t>
            </w:r>
          </w:p>
        </w:tc>
        <w:tc>
          <w:tcPr>
            <w:tcW w:w="1701" w:type="dxa"/>
          </w:tcPr>
          <w:p w14:paraId="21EACF86" w14:textId="036DD04D" w:rsidR="009A3C57" w:rsidRDefault="00ED3CE8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600,-</w:t>
            </w:r>
          </w:p>
        </w:tc>
        <w:tc>
          <w:tcPr>
            <w:tcW w:w="1559" w:type="dxa"/>
            <w:tcMar>
              <w:right w:w="198" w:type="dxa"/>
            </w:tcMar>
            <w:vAlign w:val="center"/>
          </w:tcPr>
          <w:p w14:paraId="597D95F1" w14:textId="06E53339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6</w:t>
            </w:r>
            <w:r w:rsidRPr="00DD594A">
              <w:rPr>
                <w:sz w:val="24"/>
                <w:lang w:val="sk-SK" w:eastAsia="sk-SK"/>
              </w:rPr>
              <w:t>00,-</w:t>
            </w:r>
          </w:p>
        </w:tc>
        <w:tc>
          <w:tcPr>
            <w:tcW w:w="1417" w:type="dxa"/>
            <w:tcMar>
              <w:right w:w="198" w:type="dxa"/>
            </w:tcMar>
            <w:vAlign w:val="center"/>
          </w:tcPr>
          <w:p w14:paraId="41EE1ED5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1 </w:t>
            </w:r>
            <w:r>
              <w:rPr>
                <w:sz w:val="24"/>
                <w:lang w:val="sk-SK" w:eastAsia="sk-SK"/>
              </w:rPr>
              <w:t>256</w:t>
            </w:r>
            <w:r w:rsidRPr="00DD594A">
              <w:rPr>
                <w:sz w:val="24"/>
                <w:lang w:val="sk-SK" w:eastAsia="sk-SK"/>
              </w:rPr>
              <w:t>,</w:t>
            </w:r>
            <w:r>
              <w:rPr>
                <w:sz w:val="24"/>
                <w:lang w:val="sk-SK" w:eastAsia="sk-SK"/>
              </w:rPr>
              <w:t>62</w:t>
            </w:r>
          </w:p>
        </w:tc>
        <w:tc>
          <w:tcPr>
            <w:tcW w:w="1129" w:type="dxa"/>
            <w:tcMar>
              <w:right w:w="198" w:type="dxa"/>
            </w:tcMar>
            <w:vAlign w:val="center"/>
          </w:tcPr>
          <w:p w14:paraId="6721BAE0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2</w:t>
            </w:r>
            <w:r>
              <w:rPr>
                <w:sz w:val="24"/>
                <w:lang w:val="sk-SK" w:eastAsia="sk-SK"/>
              </w:rPr>
              <w:t>09</w:t>
            </w:r>
            <w:r w:rsidRPr="00DD594A">
              <w:rPr>
                <w:sz w:val="24"/>
                <w:lang w:val="sk-SK" w:eastAsia="sk-SK"/>
              </w:rPr>
              <w:t>,</w:t>
            </w:r>
            <w:r>
              <w:rPr>
                <w:sz w:val="24"/>
                <w:lang w:val="sk-SK" w:eastAsia="sk-SK"/>
              </w:rPr>
              <w:t>44</w:t>
            </w:r>
          </w:p>
        </w:tc>
      </w:tr>
      <w:tr w:rsidR="009A3C57" w14:paraId="294320FF" w14:textId="77777777" w:rsidTr="00D23FB6">
        <w:tc>
          <w:tcPr>
            <w:tcW w:w="3186" w:type="dxa"/>
          </w:tcPr>
          <w:p w14:paraId="08F0C6FF" w14:textId="77777777" w:rsidR="009A3C57" w:rsidRPr="00DD594A" w:rsidRDefault="009A3C57" w:rsidP="00FA59D9">
            <w:pPr>
              <w:pStyle w:val="Zkladntex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Cestná doprava</w:t>
            </w:r>
          </w:p>
        </w:tc>
        <w:tc>
          <w:tcPr>
            <w:tcW w:w="1701" w:type="dxa"/>
          </w:tcPr>
          <w:p w14:paraId="7E694BFD" w14:textId="70F5C359" w:rsidR="009A3C57" w:rsidRDefault="00ED3CE8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4 600,-</w:t>
            </w:r>
          </w:p>
        </w:tc>
        <w:tc>
          <w:tcPr>
            <w:tcW w:w="1559" w:type="dxa"/>
            <w:tcMar>
              <w:right w:w="198" w:type="dxa"/>
            </w:tcMar>
            <w:vAlign w:val="center"/>
          </w:tcPr>
          <w:p w14:paraId="180ECE13" w14:textId="6AB0097F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4</w:t>
            </w:r>
            <w:r w:rsidRPr="00DD594A">
              <w:rPr>
                <w:sz w:val="24"/>
                <w:lang w:val="sk-SK" w:eastAsia="sk-SK"/>
              </w:rPr>
              <w:t> </w:t>
            </w:r>
            <w:r>
              <w:rPr>
                <w:sz w:val="24"/>
                <w:lang w:val="sk-SK" w:eastAsia="sk-SK"/>
              </w:rPr>
              <w:t>6</w:t>
            </w:r>
            <w:r w:rsidRPr="00DD594A">
              <w:rPr>
                <w:sz w:val="24"/>
                <w:lang w:val="sk-SK" w:eastAsia="sk-SK"/>
              </w:rPr>
              <w:t>00,-</w:t>
            </w:r>
          </w:p>
        </w:tc>
        <w:tc>
          <w:tcPr>
            <w:tcW w:w="1417" w:type="dxa"/>
            <w:tcMar>
              <w:right w:w="198" w:type="dxa"/>
            </w:tcMar>
            <w:vAlign w:val="center"/>
          </w:tcPr>
          <w:p w14:paraId="0B04738A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</w:t>
            </w:r>
            <w:r w:rsidRPr="00DD594A">
              <w:rPr>
                <w:sz w:val="24"/>
                <w:lang w:val="sk-SK" w:eastAsia="sk-SK"/>
              </w:rPr>
              <w:t> 2</w:t>
            </w:r>
            <w:r>
              <w:rPr>
                <w:sz w:val="24"/>
                <w:lang w:val="sk-SK" w:eastAsia="sk-SK"/>
              </w:rPr>
              <w:t>3</w:t>
            </w:r>
            <w:r w:rsidRPr="00DD594A">
              <w:rPr>
                <w:sz w:val="24"/>
                <w:lang w:val="sk-SK" w:eastAsia="sk-SK"/>
              </w:rPr>
              <w:t>1,</w:t>
            </w:r>
            <w:r>
              <w:rPr>
                <w:sz w:val="24"/>
                <w:lang w:val="sk-SK" w:eastAsia="sk-SK"/>
              </w:rPr>
              <w:t>47</w:t>
            </w:r>
          </w:p>
        </w:tc>
        <w:tc>
          <w:tcPr>
            <w:tcW w:w="1129" w:type="dxa"/>
            <w:tcMar>
              <w:right w:w="198" w:type="dxa"/>
            </w:tcMar>
            <w:vAlign w:val="center"/>
          </w:tcPr>
          <w:p w14:paraId="44D1374B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26</w:t>
            </w:r>
            <w:r w:rsidRPr="00DD594A">
              <w:rPr>
                <w:sz w:val="24"/>
                <w:lang w:val="sk-SK" w:eastAsia="sk-SK"/>
              </w:rPr>
              <w:t>,</w:t>
            </w:r>
            <w:r>
              <w:rPr>
                <w:sz w:val="24"/>
                <w:lang w:val="sk-SK" w:eastAsia="sk-SK"/>
              </w:rPr>
              <w:t>77</w:t>
            </w:r>
          </w:p>
        </w:tc>
      </w:tr>
      <w:tr w:rsidR="009A3C57" w14:paraId="7A2DDDC0" w14:textId="77777777" w:rsidTr="00D23FB6">
        <w:tc>
          <w:tcPr>
            <w:tcW w:w="3186" w:type="dxa"/>
          </w:tcPr>
          <w:p w14:paraId="0F55ADEE" w14:textId="77777777" w:rsidR="009A3C57" w:rsidRPr="00DD594A" w:rsidRDefault="009A3C57" w:rsidP="00FA59D9">
            <w:pPr>
              <w:pStyle w:val="Zkladntex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Nakladanie s odpadmi</w:t>
            </w:r>
          </w:p>
        </w:tc>
        <w:tc>
          <w:tcPr>
            <w:tcW w:w="1701" w:type="dxa"/>
          </w:tcPr>
          <w:p w14:paraId="397B4F3C" w14:textId="06776F9D" w:rsidR="009A3C57" w:rsidRDefault="00ED3CE8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13 050,-</w:t>
            </w:r>
          </w:p>
        </w:tc>
        <w:tc>
          <w:tcPr>
            <w:tcW w:w="1559" w:type="dxa"/>
            <w:tcMar>
              <w:right w:w="198" w:type="dxa"/>
            </w:tcMar>
            <w:vAlign w:val="center"/>
          </w:tcPr>
          <w:p w14:paraId="64FE4E63" w14:textId="29FF12A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13</w:t>
            </w:r>
            <w:r w:rsidRPr="00DD594A">
              <w:rPr>
                <w:sz w:val="24"/>
                <w:lang w:val="sk-SK" w:eastAsia="sk-SK"/>
              </w:rPr>
              <w:t xml:space="preserve"> 0</w:t>
            </w:r>
            <w:r>
              <w:rPr>
                <w:sz w:val="24"/>
                <w:lang w:val="sk-SK" w:eastAsia="sk-SK"/>
              </w:rPr>
              <w:t>5</w:t>
            </w:r>
            <w:r w:rsidRPr="00DD594A">
              <w:rPr>
                <w:sz w:val="24"/>
                <w:lang w:val="sk-SK" w:eastAsia="sk-SK"/>
              </w:rPr>
              <w:t>0,-</w:t>
            </w:r>
          </w:p>
        </w:tc>
        <w:tc>
          <w:tcPr>
            <w:tcW w:w="1417" w:type="dxa"/>
            <w:tcMar>
              <w:right w:w="198" w:type="dxa"/>
            </w:tcMar>
            <w:vAlign w:val="center"/>
          </w:tcPr>
          <w:p w14:paraId="0B121E62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16 01</w:t>
            </w:r>
            <w:r w:rsidRPr="00DD594A">
              <w:rPr>
                <w:sz w:val="24"/>
                <w:lang w:val="sk-SK" w:eastAsia="sk-SK"/>
              </w:rPr>
              <w:t>2,</w:t>
            </w:r>
            <w:r>
              <w:rPr>
                <w:sz w:val="24"/>
                <w:lang w:val="sk-SK" w:eastAsia="sk-SK"/>
              </w:rPr>
              <w:t>51</w:t>
            </w:r>
          </w:p>
        </w:tc>
        <w:tc>
          <w:tcPr>
            <w:tcW w:w="1129" w:type="dxa"/>
            <w:tcMar>
              <w:right w:w="198" w:type="dxa"/>
            </w:tcMar>
            <w:vAlign w:val="center"/>
          </w:tcPr>
          <w:p w14:paraId="51245717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</w:t>
            </w:r>
            <w:r w:rsidRPr="00DD594A">
              <w:rPr>
                <w:sz w:val="24"/>
                <w:lang w:val="sk-SK" w:eastAsia="sk-SK"/>
              </w:rPr>
              <w:t>2</w:t>
            </w:r>
            <w:r>
              <w:rPr>
                <w:sz w:val="24"/>
                <w:lang w:val="sk-SK" w:eastAsia="sk-SK"/>
              </w:rPr>
              <w:t>2</w:t>
            </w:r>
            <w:r w:rsidRPr="00DD594A">
              <w:rPr>
                <w:sz w:val="24"/>
                <w:lang w:val="sk-SK" w:eastAsia="sk-SK"/>
              </w:rPr>
              <w:t>,</w:t>
            </w:r>
            <w:r>
              <w:rPr>
                <w:sz w:val="24"/>
                <w:lang w:val="sk-SK" w:eastAsia="sk-SK"/>
              </w:rPr>
              <w:t>70</w:t>
            </w:r>
          </w:p>
        </w:tc>
      </w:tr>
      <w:tr w:rsidR="009A3C57" w14:paraId="634AC815" w14:textId="77777777" w:rsidTr="00D23FB6">
        <w:tc>
          <w:tcPr>
            <w:tcW w:w="3186" w:type="dxa"/>
          </w:tcPr>
          <w:p w14:paraId="4CA10B21" w14:textId="77777777" w:rsidR="009A3C57" w:rsidRPr="00DD594A" w:rsidRDefault="009A3C57" w:rsidP="00FA59D9">
            <w:pPr>
              <w:pStyle w:val="Zkladntex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Nakladanie s odpad. vodami</w:t>
            </w:r>
          </w:p>
        </w:tc>
        <w:tc>
          <w:tcPr>
            <w:tcW w:w="1701" w:type="dxa"/>
          </w:tcPr>
          <w:p w14:paraId="0A7E5685" w14:textId="22A784E9" w:rsidR="009A3C57" w:rsidRDefault="00ED3CE8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15 000,-</w:t>
            </w:r>
          </w:p>
        </w:tc>
        <w:tc>
          <w:tcPr>
            <w:tcW w:w="1559" w:type="dxa"/>
            <w:tcMar>
              <w:right w:w="198" w:type="dxa"/>
            </w:tcMar>
            <w:vAlign w:val="center"/>
          </w:tcPr>
          <w:p w14:paraId="5934DEE8" w14:textId="116FD656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15</w:t>
            </w:r>
            <w:r w:rsidRPr="00DD594A">
              <w:rPr>
                <w:sz w:val="24"/>
                <w:lang w:val="sk-SK" w:eastAsia="sk-SK"/>
              </w:rPr>
              <w:t xml:space="preserve"> </w:t>
            </w:r>
            <w:r>
              <w:rPr>
                <w:sz w:val="24"/>
                <w:lang w:val="sk-SK" w:eastAsia="sk-SK"/>
              </w:rPr>
              <w:t>00</w:t>
            </w:r>
            <w:r w:rsidRPr="00DD594A">
              <w:rPr>
                <w:sz w:val="24"/>
                <w:lang w:val="sk-SK" w:eastAsia="sk-SK"/>
              </w:rPr>
              <w:t>0,-</w:t>
            </w:r>
          </w:p>
        </w:tc>
        <w:tc>
          <w:tcPr>
            <w:tcW w:w="1417" w:type="dxa"/>
            <w:tcMar>
              <w:right w:w="198" w:type="dxa"/>
            </w:tcMar>
            <w:vAlign w:val="center"/>
          </w:tcPr>
          <w:p w14:paraId="5C585607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2</w:t>
            </w:r>
            <w:r w:rsidRPr="00DD594A">
              <w:rPr>
                <w:sz w:val="24"/>
                <w:lang w:val="sk-SK" w:eastAsia="sk-SK"/>
              </w:rPr>
              <w:t>2 </w:t>
            </w:r>
            <w:r>
              <w:rPr>
                <w:sz w:val="24"/>
                <w:lang w:val="sk-SK" w:eastAsia="sk-SK"/>
              </w:rPr>
              <w:t>655</w:t>
            </w:r>
            <w:r w:rsidRPr="00DD594A">
              <w:rPr>
                <w:sz w:val="24"/>
                <w:lang w:val="sk-SK" w:eastAsia="sk-SK"/>
              </w:rPr>
              <w:t>,</w:t>
            </w:r>
            <w:r>
              <w:rPr>
                <w:sz w:val="24"/>
                <w:lang w:val="sk-SK" w:eastAsia="sk-SK"/>
              </w:rPr>
              <w:t>67</w:t>
            </w:r>
          </w:p>
        </w:tc>
        <w:tc>
          <w:tcPr>
            <w:tcW w:w="1129" w:type="dxa"/>
            <w:tcMar>
              <w:right w:w="198" w:type="dxa"/>
            </w:tcMar>
            <w:vAlign w:val="center"/>
          </w:tcPr>
          <w:p w14:paraId="43E92C06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151</w:t>
            </w:r>
            <w:r w:rsidRPr="00DD594A">
              <w:rPr>
                <w:sz w:val="24"/>
                <w:lang w:val="sk-SK" w:eastAsia="sk-SK"/>
              </w:rPr>
              <w:t>,</w:t>
            </w:r>
            <w:r>
              <w:rPr>
                <w:sz w:val="24"/>
                <w:lang w:val="sk-SK" w:eastAsia="sk-SK"/>
              </w:rPr>
              <w:t>0</w:t>
            </w:r>
            <w:r w:rsidRPr="00DD594A">
              <w:rPr>
                <w:sz w:val="24"/>
                <w:lang w:val="sk-SK" w:eastAsia="sk-SK"/>
              </w:rPr>
              <w:t>4</w:t>
            </w:r>
          </w:p>
        </w:tc>
      </w:tr>
      <w:tr w:rsidR="009A3C57" w14:paraId="4455C592" w14:textId="77777777" w:rsidTr="00D23FB6">
        <w:tc>
          <w:tcPr>
            <w:tcW w:w="3186" w:type="dxa"/>
          </w:tcPr>
          <w:p w14:paraId="46EAA8AB" w14:textId="77777777" w:rsidR="009A3C57" w:rsidRPr="00DD594A" w:rsidRDefault="009A3C57">
            <w:pPr>
              <w:pStyle w:val="Zkladntex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Rozvoj obcí</w:t>
            </w:r>
          </w:p>
        </w:tc>
        <w:tc>
          <w:tcPr>
            <w:tcW w:w="1701" w:type="dxa"/>
          </w:tcPr>
          <w:p w14:paraId="57A1B1C5" w14:textId="736DB5E5" w:rsidR="009A3C57" w:rsidRDefault="00ED3CE8" w:rsidP="00ED3CE8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0,-</w:t>
            </w:r>
          </w:p>
        </w:tc>
        <w:tc>
          <w:tcPr>
            <w:tcW w:w="1559" w:type="dxa"/>
            <w:tcMar>
              <w:right w:w="198" w:type="dxa"/>
            </w:tcMar>
            <w:vAlign w:val="center"/>
          </w:tcPr>
          <w:p w14:paraId="33557633" w14:textId="7FA4280F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 xml:space="preserve"> 4 445</w:t>
            </w:r>
            <w:r w:rsidRPr="00DD594A">
              <w:rPr>
                <w:sz w:val="24"/>
                <w:lang w:val="sk-SK" w:eastAsia="sk-SK"/>
              </w:rPr>
              <w:t>,-</w:t>
            </w:r>
          </w:p>
        </w:tc>
        <w:tc>
          <w:tcPr>
            <w:tcW w:w="1417" w:type="dxa"/>
            <w:tcMar>
              <w:right w:w="198" w:type="dxa"/>
            </w:tcMar>
            <w:vAlign w:val="center"/>
          </w:tcPr>
          <w:p w14:paraId="70A44057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6 30</w:t>
            </w:r>
            <w:r w:rsidRPr="00DD594A">
              <w:rPr>
                <w:sz w:val="24"/>
                <w:lang w:val="sk-SK" w:eastAsia="sk-SK"/>
              </w:rPr>
              <w:t>6,9</w:t>
            </w:r>
            <w:r>
              <w:rPr>
                <w:sz w:val="24"/>
                <w:lang w:val="sk-SK" w:eastAsia="sk-SK"/>
              </w:rPr>
              <w:t>2</w:t>
            </w:r>
          </w:p>
        </w:tc>
        <w:tc>
          <w:tcPr>
            <w:tcW w:w="1129" w:type="dxa"/>
            <w:tcMar>
              <w:right w:w="198" w:type="dxa"/>
            </w:tcMar>
            <w:vAlign w:val="center"/>
          </w:tcPr>
          <w:p w14:paraId="68454430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141</w:t>
            </w:r>
            <w:r w:rsidRPr="00DD594A">
              <w:rPr>
                <w:sz w:val="24"/>
                <w:lang w:val="sk-SK" w:eastAsia="sk-SK"/>
              </w:rPr>
              <w:t>,89</w:t>
            </w:r>
          </w:p>
        </w:tc>
      </w:tr>
      <w:tr w:rsidR="009A3C57" w14:paraId="640621E0" w14:textId="77777777" w:rsidTr="00D23FB6">
        <w:tc>
          <w:tcPr>
            <w:tcW w:w="3186" w:type="dxa"/>
          </w:tcPr>
          <w:p w14:paraId="29894D9A" w14:textId="77777777" w:rsidR="009A3C57" w:rsidRPr="00DD594A" w:rsidRDefault="009A3C57" w:rsidP="00041283">
            <w:pPr>
              <w:pStyle w:val="Zkladntex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Verejné osvetlenie</w:t>
            </w:r>
          </w:p>
        </w:tc>
        <w:tc>
          <w:tcPr>
            <w:tcW w:w="1701" w:type="dxa"/>
          </w:tcPr>
          <w:p w14:paraId="26F8E73D" w14:textId="3FA4E3C3" w:rsidR="009A3C57" w:rsidRDefault="00ED3CE8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3 500,-</w:t>
            </w:r>
          </w:p>
        </w:tc>
        <w:tc>
          <w:tcPr>
            <w:tcW w:w="1559" w:type="dxa"/>
            <w:tcMar>
              <w:right w:w="198" w:type="dxa"/>
            </w:tcMar>
            <w:vAlign w:val="center"/>
          </w:tcPr>
          <w:p w14:paraId="1372E570" w14:textId="7E3088B1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3</w:t>
            </w:r>
            <w:r w:rsidRPr="00DD594A">
              <w:rPr>
                <w:sz w:val="24"/>
                <w:lang w:val="sk-SK" w:eastAsia="sk-SK"/>
              </w:rPr>
              <w:t xml:space="preserve"> 500,-</w:t>
            </w:r>
          </w:p>
        </w:tc>
        <w:tc>
          <w:tcPr>
            <w:tcW w:w="1417" w:type="dxa"/>
            <w:tcMar>
              <w:right w:w="198" w:type="dxa"/>
            </w:tcMar>
            <w:vAlign w:val="center"/>
          </w:tcPr>
          <w:p w14:paraId="39D8C105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2</w:t>
            </w:r>
            <w:r w:rsidRPr="00DD594A">
              <w:rPr>
                <w:sz w:val="24"/>
                <w:lang w:val="sk-SK" w:eastAsia="sk-SK"/>
              </w:rPr>
              <w:t> </w:t>
            </w:r>
            <w:r>
              <w:rPr>
                <w:sz w:val="24"/>
                <w:lang w:val="sk-SK" w:eastAsia="sk-SK"/>
              </w:rPr>
              <w:t>523</w:t>
            </w:r>
            <w:r w:rsidRPr="00DD594A">
              <w:rPr>
                <w:sz w:val="24"/>
                <w:lang w:val="sk-SK" w:eastAsia="sk-SK"/>
              </w:rPr>
              <w:t>,</w:t>
            </w:r>
            <w:r>
              <w:rPr>
                <w:sz w:val="24"/>
                <w:lang w:val="sk-SK" w:eastAsia="sk-SK"/>
              </w:rPr>
              <w:t>85</w:t>
            </w:r>
          </w:p>
        </w:tc>
        <w:tc>
          <w:tcPr>
            <w:tcW w:w="1129" w:type="dxa"/>
            <w:tcMar>
              <w:right w:w="198" w:type="dxa"/>
            </w:tcMar>
            <w:vAlign w:val="center"/>
          </w:tcPr>
          <w:p w14:paraId="4B71B3A8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72</w:t>
            </w:r>
            <w:r w:rsidRPr="00DD594A">
              <w:rPr>
                <w:sz w:val="24"/>
                <w:lang w:val="sk-SK" w:eastAsia="sk-SK"/>
              </w:rPr>
              <w:t>,</w:t>
            </w:r>
            <w:r>
              <w:rPr>
                <w:sz w:val="24"/>
                <w:lang w:val="sk-SK" w:eastAsia="sk-SK"/>
              </w:rPr>
              <w:t>11</w:t>
            </w:r>
          </w:p>
        </w:tc>
      </w:tr>
      <w:tr w:rsidR="009A3C57" w14:paraId="78605878" w14:textId="77777777" w:rsidTr="00D23FB6">
        <w:tc>
          <w:tcPr>
            <w:tcW w:w="3186" w:type="dxa"/>
          </w:tcPr>
          <w:p w14:paraId="5A4E7327" w14:textId="77777777" w:rsidR="009A3C57" w:rsidRPr="00DD594A" w:rsidRDefault="009A3C57" w:rsidP="00041283">
            <w:pPr>
              <w:pStyle w:val="Zkladntext"/>
              <w:rPr>
                <w:b/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Rekreačné a šport. služby</w:t>
            </w:r>
          </w:p>
        </w:tc>
        <w:tc>
          <w:tcPr>
            <w:tcW w:w="1701" w:type="dxa"/>
          </w:tcPr>
          <w:p w14:paraId="45CBF2A1" w14:textId="1C60B949" w:rsidR="009A3C57" w:rsidRDefault="00ED3CE8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1 930,-</w:t>
            </w:r>
          </w:p>
        </w:tc>
        <w:tc>
          <w:tcPr>
            <w:tcW w:w="1559" w:type="dxa"/>
            <w:tcMar>
              <w:right w:w="198" w:type="dxa"/>
            </w:tcMar>
            <w:vAlign w:val="center"/>
          </w:tcPr>
          <w:p w14:paraId="0EA484C6" w14:textId="50541C3B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3</w:t>
            </w:r>
            <w:r w:rsidRPr="00DD594A">
              <w:rPr>
                <w:sz w:val="24"/>
                <w:lang w:val="sk-SK" w:eastAsia="sk-SK"/>
              </w:rPr>
              <w:t xml:space="preserve"> </w:t>
            </w:r>
            <w:r>
              <w:rPr>
                <w:sz w:val="24"/>
                <w:lang w:val="sk-SK" w:eastAsia="sk-SK"/>
              </w:rPr>
              <w:t>93</w:t>
            </w:r>
            <w:r w:rsidRPr="00DD594A">
              <w:rPr>
                <w:sz w:val="24"/>
                <w:lang w:val="sk-SK" w:eastAsia="sk-SK"/>
              </w:rPr>
              <w:t>0,-</w:t>
            </w:r>
          </w:p>
        </w:tc>
        <w:tc>
          <w:tcPr>
            <w:tcW w:w="1417" w:type="dxa"/>
            <w:tcMar>
              <w:right w:w="198" w:type="dxa"/>
            </w:tcMar>
            <w:vAlign w:val="center"/>
          </w:tcPr>
          <w:p w14:paraId="58865F18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4</w:t>
            </w:r>
            <w:r w:rsidRPr="00DD594A">
              <w:rPr>
                <w:sz w:val="24"/>
                <w:lang w:val="sk-SK" w:eastAsia="sk-SK"/>
              </w:rPr>
              <w:t> </w:t>
            </w:r>
            <w:r>
              <w:rPr>
                <w:sz w:val="24"/>
                <w:lang w:val="sk-SK" w:eastAsia="sk-SK"/>
              </w:rPr>
              <w:t>412</w:t>
            </w:r>
            <w:r w:rsidRPr="00DD594A">
              <w:rPr>
                <w:sz w:val="24"/>
                <w:lang w:val="sk-SK" w:eastAsia="sk-SK"/>
              </w:rPr>
              <w:t>,</w:t>
            </w:r>
            <w:r>
              <w:rPr>
                <w:sz w:val="24"/>
                <w:lang w:val="sk-SK" w:eastAsia="sk-SK"/>
              </w:rPr>
              <w:t>34</w:t>
            </w:r>
          </w:p>
        </w:tc>
        <w:tc>
          <w:tcPr>
            <w:tcW w:w="1129" w:type="dxa"/>
            <w:tcMar>
              <w:right w:w="198" w:type="dxa"/>
            </w:tcMar>
            <w:vAlign w:val="center"/>
          </w:tcPr>
          <w:p w14:paraId="35FAFA47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112</w:t>
            </w:r>
            <w:r w:rsidRPr="00DD594A">
              <w:rPr>
                <w:sz w:val="24"/>
                <w:lang w:val="sk-SK" w:eastAsia="sk-SK"/>
              </w:rPr>
              <w:t>,</w:t>
            </w:r>
            <w:r>
              <w:rPr>
                <w:sz w:val="24"/>
                <w:lang w:val="sk-SK" w:eastAsia="sk-SK"/>
              </w:rPr>
              <w:t>27</w:t>
            </w:r>
          </w:p>
        </w:tc>
      </w:tr>
      <w:tr w:rsidR="009A3C57" w14:paraId="2A3F7CF1" w14:textId="77777777" w:rsidTr="00D23FB6">
        <w:tc>
          <w:tcPr>
            <w:tcW w:w="3186" w:type="dxa"/>
          </w:tcPr>
          <w:p w14:paraId="232EFC44" w14:textId="77777777" w:rsidR="009A3C57" w:rsidRPr="00DD594A" w:rsidRDefault="009A3C57" w:rsidP="00041283">
            <w:pPr>
              <w:pStyle w:val="Zkladntex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Ost. kultúrne služby</w:t>
            </w:r>
          </w:p>
        </w:tc>
        <w:tc>
          <w:tcPr>
            <w:tcW w:w="1701" w:type="dxa"/>
          </w:tcPr>
          <w:p w14:paraId="5E9AE302" w14:textId="26031908" w:rsidR="009A3C57" w:rsidRDefault="00ED3CE8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3 800,-</w:t>
            </w:r>
          </w:p>
        </w:tc>
        <w:tc>
          <w:tcPr>
            <w:tcW w:w="1559" w:type="dxa"/>
            <w:tcMar>
              <w:right w:w="198" w:type="dxa"/>
            </w:tcMar>
            <w:vAlign w:val="center"/>
          </w:tcPr>
          <w:p w14:paraId="5C907C2A" w14:textId="4CAE87C1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16 80</w:t>
            </w:r>
            <w:r w:rsidRPr="00DD594A">
              <w:rPr>
                <w:sz w:val="24"/>
                <w:lang w:val="sk-SK" w:eastAsia="sk-SK"/>
              </w:rPr>
              <w:t>0,-</w:t>
            </w:r>
          </w:p>
        </w:tc>
        <w:tc>
          <w:tcPr>
            <w:tcW w:w="1417" w:type="dxa"/>
            <w:tcMar>
              <w:right w:w="198" w:type="dxa"/>
            </w:tcMar>
            <w:vAlign w:val="center"/>
          </w:tcPr>
          <w:p w14:paraId="2DF851B1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30 422</w:t>
            </w:r>
            <w:r w:rsidRPr="00DD594A">
              <w:rPr>
                <w:sz w:val="24"/>
                <w:lang w:val="sk-SK" w:eastAsia="sk-SK"/>
              </w:rPr>
              <w:t>,</w:t>
            </w:r>
            <w:r>
              <w:rPr>
                <w:sz w:val="24"/>
                <w:lang w:val="sk-SK" w:eastAsia="sk-SK"/>
              </w:rPr>
              <w:t>23</w:t>
            </w:r>
          </w:p>
        </w:tc>
        <w:tc>
          <w:tcPr>
            <w:tcW w:w="1129" w:type="dxa"/>
            <w:tcMar>
              <w:right w:w="198" w:type="dxa"/>
            </w:tcMar>
            <w:vAlign w:val="center"/>
          </w:tcPr>
          <w:p w14:paraId="2A62C580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181</w:t>
            </w:r>
            <w:r w:rsidRPr="00DD594A">
              <w:rPr>
                <w:sz w:val="24"/>
                <w:lang w:val="sk-SK" w:eastAsia="sk-SK"/>
              </w:rPr>
              <w:t>,</w:t>
            </w:r>
            <w:r>
              <w:rPr>
                <w:sz w:val="24"/>
                <w:lang w:val="sk-SK" w:eastAsia="sk-SK"/>
              </w:rPr>
              <w:t>08</w:t>
            </w:r>
          </w:p>
        </w:tc>
      </w:tr>
      <w:tr w:rsidR="009A3C57" w14:paraId="4F95C102" w14:textId="77777777" w:rsidTr="00D23FB6">
        <w:tc>
          <w:tcPr>
            <w:tcW w:w="3186" w:type="dxa"/>
          </w:tcPr>
          <w:p w14:paraId="60A9014A" w14:textId="77777777" w:rsidR="009A3C57" w:rsidRPr="00DD594A" w:rsidRDefault="009A3C57" w:rsidP="00041283">
            <w:pPr>
              <w:pStyle w:val="Zkladntex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Nábož. a iné spoloč. služby</w:t>
            </w:r>
          </w:p>
        </w:tc>
        <w:tc>
          <w:tcPr>
            <w:tcW w:w="1701" w:type="dxa"/>
          </w:tcPr>
          <w:p w14:paraId="5CBB9192" w14:textId="3A700C46" w:rsidR="009A3C57" w:rsidRDefault="00ED3CE8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5 100,-</w:t>
            </w:r>
          </w:p>
        </w:tc>
        <w:tc>
          <w:tcPr>
            <w:tcW w:w="1559" w:type="dxa"/>
            <w:tcMar>
              <w:right w:w="198" w:type="dxa"/>
            </w:tcMar>
            <w:vAlign w:val="center"/>
          </w:tcPr>
          <w:p w14:paraId="4EA3689F" w14:textId="66657161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3 1</w:t>
            </w:r>
            <w:r w:rsidRPr="00DD594A">
              <w:rPr>
                <w:sz w:val="24"/>
                <w:lang w:val="sk-SK" w:eastAsia="sk-SK"/>
              </w:rPr>
              <w:t>00,-</w:t>
            </w:r>
          </w:p>
        </w:tc>
        <w:tc>
          <w:tcPr>
            <w:tcW w:w="1417" w:type="dxa"/>
            <w:tcMar>
              <w:right w:w="198" w:type="dxa"/>
            </w:tcMar>
            <w:vAlign w:val="center"/>
          </w:tcPr>
          <w:p w14:paraId="6DF17573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3 786</w:t>
            </w:r>
            <w:r w:rsidRPr="00DD594A">
              <w:rPr>
                <w:sz w:val="24"/>
                <w:lang w:val="sk-SK" w:eastAsia="sk-SK"/>
              </w:rPr>
              <w:t>,</w:t>
            </w:r>
            <w:r>
              <w:rPr>
                <w:sz w:val="24"/>
                <w:lang w:val="sk-SK" w:eastAsia="sk-SK"/>
              </w:rPr>
              <w:t>06</w:t>
            </w:r>
          </w:p>
        </w:tc>
        <w:tc>
          <w:tcPr>
            <w:tcW w:w="1129" w:type="dxa"/>
            <w:tcMar>
              <w:right w:w="198" w:type="dxa"/>
            </w:tcMar>
            <w:vAlign w:val="center"/>
          </w:tcPr>
          <w:p w14:paraId="6333A6E0" w14:textId="77777777" w:rsidR="009A3C57" w:rsidRPr="00DD594A" w:rsidRDefault="009A3C57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12</w:t>
            </w:r>
            <w:r w:rsidRPr="00DD594A">
              <w:rPr>
                <w:sz w:val="24"/>
                <w:lang w:val="sk-SK" w:eastAsia="sk-SK"/>
              </w:rPr>
              <w:t>2,</w:t>
            </w:r>
            <w:r>
              <w:rPr>
                <w:sz w:val="24"/>
                <w:lang w:val="sk-SK" w:eastAsia="sk-SK"/>
              </w:rPr>
              <w:t>13</w:t>
            </w:r>
          </w:p>
        </w:tc>
      </w:tr>
      <w:tr w:rsidR="009A3C57" w14:paraId="42E9FF44" w14:textId="77777777" w:rsidTr="00D23FB6">
        <w:tc>
          <w:tcPr>
            <w:tcW w:w="3186" w:type="dxa"/>
          </w:tcPr>
          <w:p w14:paraId="3F1A3734" w14:textId="77777777" w:rsidR="009A3C57" w:rsidRPr="00DD594A" w:rsidRDefault="009A3C57" w:rsidP="0080082E">
            <w:pPr>
              <w:pStyle w:val="Zkladntext"/>
              <w:rPr>
                <w:bCs/>
                <w:sz w:val="24"/>
                <w:lang w:val="sk-SK" w:eastAsia="sk-SK"/>
              </w:rPr>
            </w:pPr>
            <w:r>
              <w:rPr>
                <w:bCs/>
                <w:sz w:val="24"/>
                <w:lang w:val="sk-SK" w:eastAsia="sk-SK"/>
              </w:rPr>
              <w:t>Predškolská výchova</w:t>
            </w:r>
          </w:p>
        </w:tc>
        <w:tc>
          <w:tcPr>
            <w:tcW w:w="1701" w:type="dxa"/>
          </w:tcPr>
          <w:p w14:paraId="3ECAE8F8" w14:textId="166A034B" w:rsidR="009A3C57" w:rsidRPr="008C3FB5" w:rsidRDefault="00A0784E" w:rsidP="00A0784E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30</w:t>
            </w:r>
            <w:r w:rsidR="00ED3CE8">
              <w:rPr>
                <w:sz w:val="24"/>
                <w:lang w:val="sk-SK" w:eastAsia="sk-SK"/>
              </w:rPr>
              <w:t> 000,-</w:t>
            </w:r>
          </w:p>
        </w:tc>
        <w:tc>
          <w:tcPr>
            <w:tcW w:w="1559" w:type="dxa"/>
            <w:tcMar>
              <w:right w:w="198" w:type="dxa"/>
            </w:tcMar>
            <w:vAlign w:val="center"/>
          </w:tcPr>
          <w:p w14:paraId="6BC498AF" w14:textId="282216A1" w:rsidR="009A3C57" w:rsidRPr="00DD594A" w:rsidRDefault="009A3C57" w:rsidP="009A3C57">
            <w:pPr>
              <w:pStyle w:val="Zkladntext"/>
              <w:jc w:val="right"/>
              <w:rPr>
                <w:bCs/>
                <w:sz w:val="24"/>
                <w:lang w:val="sk-SK" w:eastAsia="sk-SK"/>
              </w:rPr>
            </w:pPr>
            <w:r>
              <w:rPr>
                <w:bCs/>
                <w:sz w:val="24"/>
                <w:lang w:val="sk-SK" w:eastAsia="sk-SK"/>
              </w:rPr>
              <w:t>30 0</w:t>
            </w:r>
            <w:r w:rsidRPr="00DD594A">
              <w:rPr>
                <w:bCs/>
                <w:sz w:val="24"/>
                <w:lang w:val="sk-SK" w:eastAsia="sk-SK"/>
              </w:rPr>
              <w:t>00,-</w:t>
            </w:r>
          </w:p>
        </w:tc>
        <w:tc>
          <w:tcPr>
            <w:tcW w:w="1417" w:type="dxa"/>
            <w:tcMar>
              <w:right w:w="198" w:type="dxa"/>
            </w:tcMar>
            <w:vAlign w:val="center"/>
          </w:tcPr>
          <w:p w14:paraId="702266C2" w14:textId="77777777" w:rsidR="009A3C57" w:rsidRPr="00DD594A" w:rsidRDefault="009A3C57" w:rsidP="009A3C57">
            <w:pPr>
              <w:pStyle w:val="Zkladntext"/>
              <w:jc w:val="right"/>
              <w:rPr>
                <w:bCs/>
                <w:sz w:val="24"/>
                <w:lang w:val="sk-SK" w:eastAsia="sk-SK"/>
              </w:rPr>
            </w:pPr>
            <w:r>
              <w:rPr>
                <w:bCs/>
                <w:sz w:val="24"/>
                <w:lang w:val="sk-SK" w:eastAsia="sk-SK"/>
              </w:rPr>
              <w:t xml:space="preserve">33 </w:t>
            </w:r>
            <w:r w:rsidRPr="00DD594A">
              <w:rPr>
                <w:bCs/>
                <w:sz w:val="24"/>
                <w:lang w:val="sk-SK" w:eastAsia="sk-SK"/>
              </w:rPr>
              <w:t>6</w:t>
            </w:r>
            <w:r>
              <w:rPr>
                <w:bCs/>
                <w:sz w:val="24"/>
                <w:lang w:val="sk-SK" w:eastAsia="sk-SK"/>
              </w:rPr>
              <w:t>22</w:t>
            </w:r>
            <w:r w:rsidRPr="00DD594A">
              <w:rPr>
                <w:bCs/>
                <w:sz w:val="24"/>
                <w:lang w:val="sk-SK" w:eastAsia="sk-SK"/>
              </w:rPr>
              <w:t>,</w:t>
            </w:r>
            <w:r>
              <w:rPr>
                <w:bCs/>
                <w:sz w:val="24"/>
                <w:lang w:val="sk-SK" w:eastAsia="sk-SK"/>
              </w:rPr>
              <w:t>67</w:t>
            </w:r>
          </w:p>
        </w:tc>
        <w:tc>
          <w:tcPr>
            <w:tcW w:w="1129" w:type="dxa"/>
            <w:tcMar>
              <w:right w:w="198" w:type="dxa"/>
            </w:tcMar>
            <w:vAlign w:val="center"/>
          </w:tcPr>
          <w:p w14:paraId="72CD23F9" w14:textId="77777777" w:rsidR="009A3C57" w:rsidRPr="00DD594A" w:rsidRDefault="009A3C57" w:rsidP="009A3C57">
            <w:pPr>
              <w:pStyle w:val="Zkladntext"/>
              <w:jc w:val="right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>1</w:t>
            </w:r>
            <w:r>
              <w:rPr>
                <w:bCs/>
                <w:sz w:val="24"/>
                <w:lang w:val="sk-SK" w:eastAsia="sk-SK"/>
              </w:rPr>
              <w:t>12</w:t>
            </w:r>
            <w:r w:rsidRPr="00DD594A">
              <w:rPr>
                <w:bCs/>
                <w:sz w:val="24"/>
                <w:lang w:val="sk-SK" w:eastAsia="sk-SK"/>
              </w:rPr>
              <w:t>,</w:t>
            </w:r>
            <w:r>
              <w:rPr>
                <w:bCs/>
                <w:sz w:val="24"/>
                <w:lang w:val="sk-SK" w:eastAsia="sk-SK"/>
              </w:rPr>
              <w:t>08</w:t>
            </w:r>
          </w:p>
        </w:tc>
      </w:tr>
      <w:tr w:rsidR="009A3C57" w14:paraId="25699A2F" w14:textId="77777777" w:rsidTr="00D23FB6">
        <w:tc>
          <w:tcPr>
            <w:tcW w:w="3186" w:type="dxa"/>
          </w:tcPr>
          <w:p w14:paraId="25F2BEA1" w14:textId="66A300FE" w:rsidR="009A3C57" w:rsidRPr="0080082E" w:rsidRDefault="009A3C57">
            <w:pPr>
              <w:pStyle w:val="Zkladntext"/>
              <w:rPr>
                <w:bCs/>
                <w:sz w:val="24"/>
                <w:lang w:val="sk-SK" w:eastAsia="sk-SK"/>
              </w:rPr>
            </w:pPr>
            <w:r w:rsidRPr="0080082E">
              <w:rPr>
                <w:bCs/>
                <w:sz w:val="24"/>
                <w:lang w:val="sk-SK" w:eastAsia="sk-SK"/>
              </w:rPr>
              <w:t>Z</w:t>
            </w:r>
            <w:r>
              <w:rPr>
                <w:bCs/>
                <w:sz w:val="24"/>
                <w:lang w:val="sk-SK" w:eastAsia="sk-SK"/>
              </w:rPr>
              <w:t>ákladné vzdelanie</w:t>
            </w:r>
            <w:r w:rsidRPr="0080082E">
              <w:rPr>
                <w:bCs/>
                <w:sz w:val="24"/>
                <w:lang w:val="sk-SK" w:eastAsia="sk-SK"/>
              </w:rPr>
              <w:t xml:space="preserve"> </w:t>
            </w:r>
          </w:p>
        </w:tc>
        <w:tc>
          <w:tcPr>
            <w:tcW w:w="1701" w:type="dxa"/>
          </w:tcPr>
          <w:p w14:paraId="53A660A2" w14:textId="76684EA6" w:rsidR="009A3C57" w:rsidRPr="008C3FB5" w:rsidRDefault="00ED3CE8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1 500,-</w:t>
            </w:r>
          </w:p>
        </w:tc>
        <w:tc>
          <w:tcPr>
            <w:tcW w:w="1559" w:type="dxa"/>
            <w:tcMar>
              <w:right w:w="198" w:type="dxa"/>
            </w:tcMar>
            <w:vAlign w:val="center"/>
          </w:tcPr>
          <w:p w14:paraId="6C87E1AE" w14:textId="1B457BAD" w:rsidR="009A3C57" w:rsidRPr="0080082E" w:rsidRDefault="009A3C57" w:rsidP="009A3C57">
            <w:pPr>
              <w:pStyle w:val="Zkladntext"/>
              <w:jc w:val="right"/>
              <w:rPr>
                <w:bCs/>
                <w:sz w:val="24"/>
                <w:lang w:val="sk-SK" w:eastAsia="sk-SK"/>
              </w:rPr>
            </w:pPr>
            <w:r w:rsidRPr="0080082E">
              <w:rPr>
                <w:bCs/>
                <w:sz w:val="24"/>
                <w:lang w:val="sk-SK" w:eastAsia="sk-SK"/>
              </w:rPr>
              <w:t>1 500,-</w:t>
            </w:r>
          </w:p>
        </w:tc>
        <w:tc>
          <w:tcPr>
            <w:tcW w:w="1417" w:type="dxa"/>
            <w:tcMar>
              <w:right w:w="198" w:type="dxa"/>
            </w:tcMar>
            <w:vAlign w:val="center"/>
          </w:tcPr>
          <w:p w14:paraId="33E9BD15" w14:textId="77777777" w:rsidR="009A3C57" w:rsidRPr="0080082E" w:rsidRDefault="009A3C57" w:rsidP="009A3C57">
            <w:pPr>
              <w:pStyle w:val="Zkladntext"/>
              <w:jc w:val="right"/>
              <w:rPr>
                <w:bCs/>
                <w:sz w:val="24"/>
                <w:lang w:val="sk-SK" w:eastAsia="sk-SK"/>
              </w:rPr>
            </w:pPr>
            <w:r w:rsidRPr="0080082E">
              <w:rPr>
                <w:bCs/>
                <w:sz w:val="24"/>
                <w:lang w:val="sk-SK" w:eastAsia="sk-SK"/>
              </w:rPr>
              <w:t>1 310,32</w:t>
            </w:r>
          </w:p>
        </w:tc>
        <w:tc>
          <w:tcPr>
            <w:tcW w:w="1129" w:type="dxa"/>
            <w:tcMar>
              <w:right w:w="198" w:type="dxa"/>
            </w:tcMar>
            <w:vAlign w:val="center"/>
          </w:tcPr>
          <w:p w14:paraId="2907A59F" w14:textId="77777777" w:rsidR="009A3C57" w:rsidRPr="0080082E" w:rsidRDefault="009A3C57" w:rsidP="009A3C57">
            <w:pPr>
              <w:pStyle w:val="Zkladntext"/>
              <w:jc w:val="right"/>
              <w:rPr>
                <w:bCs/>
                <w:sz w:val="24"/>
                <w:lang w:val="sk-SK" w:eastAsia="sk-SK"/>
              </w:rPr>
            </w:pPr>
            <w:r w:rsidRPr="0080082E">
              <w:rPr>
                <w:bCs/>
                <w:sz w:val="24"/>
                <w:lang w:val="sk-SK" w:eastAsia="sk-SK"/>
              </w:rPr>
              <w:t>87,35</w:t>
            </w:r>
          </w:p>
        </w:tc>
      </w:tr>
      <w:tr w:rsidR="009A3C57" w14:paraId="47B77618" w14:textId="77777777" w:rsidTr="00D23FB6">
        <w:tc>
          <w:tcPr>
            <w:tcW w:w="3186" w:type="dxa"/>
          </w:tcPr>
          <w:p w14:paraId="5F4CB33F" w14:textId="77777777" w:rsidR="009A3C57" w:rsidRPr="0080082E" w:rsidRDefault="009A3C57">
            <w:pPr>
              <w:pStyle w:val="Zkladntext"/>
              <w:rPr>
                <w:bCs/>
                <w:sz w:val="24"/>
                <w:lang w:val="sk-SK" w:eastAsia="sk-SK"/>
              </w:rPr>
            </w:pPr>
            <w:r w:rsidRPr="0080082E">
              <w:rPr>
                <w:bCs/>
                <w:sz w:val="24"/>
                <w:lang w:val="sk-SK" w:eastAsia="sk-SK"/>
              </w:rPr>
              <w:t>Školské stravovanie</w:t>
            </w:r>
          </w:p>
        </w:tc>
        <w:tc>
          <w:tcPr>
            <w:tcW w:w="1701" w:type="dxa"/>
          </w:tcPr>
          <w:p w14:paraId="2C07CCB3" w14:textId="69FD7980" w:rsidR="009A3C57" w:rsidRPr="008C3FB5" w:rsidRDefault="00A0784E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16 000,-</w:t>
            </w:r>
          </w:p>
        </w:tc>
        <w:tc>
          <w:tcPr>
            <w:tcW w:w="1559" w:type="dxa"/>
            <w:tcMar>
              <w:right w:w="198" w:type="dxa"/>
            </w:tcMar>
            <w:vAlign w:val="center"/>
          </w:tcPr>
          <w:p w14:paraId="1C855E3E" w14:textId="25AAFF10" w:rsidR="009A3C57" w:rsidRPr="0080082E" w:rsidRDefault="009A3C57" w:rsidP="009A3C57">
            <w:pPr>
              <w:pStyle w:val="Zkladntext"/>
              <w:jc w:val="right"/>
              <w:rPr>
                <w:bCs/>
                <w:sz w:val="24"/>
                <w:lang w:val="sk-SK" w:eastAsia="sk-SK"/>
              </w:rPr>
            </w:pPr>
            <w:r w:rsidRPr="0080082E">
              <w:rPr>
                <w:bCs/>
                <w:sz w:val="24"/>
                <w:lang w:val="sk-SK" w:eastAsia="sk-SK"/>
              </w:rPr>
              <w:t>16 000,-</w:t>
            </w:r>
          </w:p>
        </w:tc>
        <w:tc>
          <w:tcPr>
            <w:tcW w:w="1417" w:type="dxa"/>
            <w:tcMar>
              <w:right w:w="198" w:type="dxa"/>
            </w:tcMar>
            <w:vAlign w:val="center"/>
          </w:tcPr>
          <w:p w14:paraId="437D28A5" w14:textId="77777777" w:rsidR="009A3C57" w:rsidRPr="0080082E" w:rsidRDefault="009A3C57" w:rsidP="009A3C57">
            <w:pPr>
              <w:pStyle w:val="Zkladntext"/>
              <w:jc w:val="right"/>
              <w:rPr>
                <w:bCs/>
                <w:sz w:val="24"/>
                <w:lang w:val="sk-SK" w:eastAsia="sk-SK"/>
              </w:rPr>
            </w:pPr>
            <w:r w:rsidRPr="0080082E">
              <w:rPr>
                <w:bCs/>
                <w:sz w:val="24"/>
                <w:lang w:val="sk-SK" w:eastAsia="sk-SK"/>
              </w:rPr>
              <w:t>14 902,92</w:t>
            </w:r>
          </w:p>
        </w:tc>
        <w:tc>
          <w:tcPr>
            <w:tcW w:w="1129" w:type="dxa"/>
            <w:tcMar>
              <w:right w:w="198" w:type="dxa"/>
            </w:tcMar>
            <w:vAlign w:val="center"/>
          </w:tcPr>
          <w:p w14:paraId="338D1DA8" w14:textId="77777777" w:rsidR="009A3C57" w:rsidRPr="0080082E" w:rsidRDefault="009A3C57" w:rsidP="009A3C57">
            <w:pPr>
              <w:pStyle w:val="Zkladntext"/>
              <w:jc w:val="right"/>
              <w:rPr>
                <w:bCs/>
                <w:sz w:val="24"/>
                <w:lang w:val="sk-SK" w:eastAsia="sk-SK"/>
              </w:rPr>
            </w:pPr>
            <w:r w:rsidRPr="0080082E">
              <w:rPr>
                <w:bCs/>
                <w:sz w:val="24"/>
                <w:lang w:val="sk-SK" w:eastAsia="sk-SK"/>
              </w:rPr>
              <w:t>93,14</w:t>
            </w:r>
          </w:p>
        </w:tc>
      </w:tr>
      <w:tr w:rsidR="009A3C57" w14:paraId="2F1C02A4" w14:textId="77777777" w:rsidTr="00D23FB6">
        <w:tc>
          <w:tcPr>
            <w:tcW w:w="3186" w:type="dxa"/>
          </w:tcPr>
          <w:p w14:paraId="643A5C2B" w14:textId="77777777" w:rsidR="009A3C57" w:rsidRPr="0080082E" w:rsidRDefault="009A3C57">
            <w:pPr>
              <w:pStyle w:val="Zkladntext"/>
              <w:rPr>
                <w:bCs/>
                <w:sz w:val="24"/>
                <w:lang w:val="sk-SK" w:eastAsia="sk-SK"/>
              </w:rPr>
            </w:pPr>
            <w:r>
              <w:rPr>
                <w:bCs/>
                <w:sz w:val="24"/>
                <w:lang w:val="sk-SK" w:eastAsia="sk-SK"/>
              </w:rPr>
              <w:t>Sociálna pomoc občanom</w:t>
            </w:r>
          </w:p>
        </w:tc>
        <w:tc>
          <w:tcPr>
            <w:tcW w:w="1701" w:type="dxa"/>
          </w:tcPr>
          <w:p w14:paraId="793F0AEB" w14:textId="407213C8" w:rsidR="009A3C57" w:rsidRPr="008C3FB5" w:rsidRDefault="00ED3CE8" w:rsidP="009A3C57">
            <w:pPr>
              <w:pStyle w:val="Zkladntext"/>
              <w:jc w:val="right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250,-</w:t>
            </w:r>
          </w:p>
        </w:tc>
        <w:tc>
          <w:tcPr>
            <w:tcW w:w="1559" w:type="dxa"/>
            <w:tcMar>
              <w:right w:w="198" w:type="dxa"/>
            </w:tcMar>
            <w:vAlign w:val="center"/>
          </w:tcPr>
          <w:p w14:paraId="2DEEDB94" w14:textId="38B45574" w:rsidR="009A3C57" w:rsidRPr="0080082E" w:rsidRDefault="009A3C57" w:rsidP="009A3C57">
            <w:pPr>
              <w:pStyle w:val="Zkladntext"/>
              <w:jc w:val="right"/>
              <w:rPr>
                <w:bCs/>
                <w:sz w:val="24"/>
                <w:lang w:val="sk-SK" w:eastAsia="sk-SK"/>
              </w:rPr>
            </w:pPr>
            <w:r w:rsidRPr="0080082E">
              <w:rPr>
                <w:bCs/>
                <w:sz w:val="24"/>
                <w:lang w:val="sk-SK" w:eastAsia="sk-SK"/>
              </w:rPr>
              <w:t>250,-</w:t>
            </w:r>
          </w:p>
        </w:tc>
        <w:tc>
          <w:tcPr>
            <w:tcW w:w="1417" w:type="dxa"/>
            <w:tcMar>
              <w:right w:w="198" w:type="dxa"/>
            </w:tcMar>
            <w:vAlign w:val="center"/>
          </w:tcPr>
          <w:p w14:paraId="3F6A7D34" w14:textId="77777777" w:rsidR="009A3C57" w:rsidRPr="0080082E" w:rsidRDefault="009A3C57" w:rsidP="009A3C57">
            <w:pPr>
              <w:pStyle w:val="Zkladntext"/>
              <w:jc w:val="right"/>
              <w:rPr>
                <w:bCs/>
                <w:sz w:val="24"/>
                <w:lang w:val="sk-SK" w:eastAsia="sk-SK"/>
              </w:rPr>
            </w:pPr>
            <w:r w:rsidRPr="0080082E">
              <w:rPr>
                <w:bCs/>
                <w:sz w:val="24"/>
                <w:lang w:val="sk-SK" w:eastAsia="sk-SK"/>
              </w:rPr>
              <w:t>14,60</w:t>
            </w:r>
          </w:p>
        </w:tc>
        <w:tc>
          <w:tcPr>
            <w:tcW w:w="1129" w:type="dxa"/>
            <w:tcMar>
              <w:right w:w="198" w:type="dxa"/>
            </w:tcMar>
            <w:vAlign w:val="center"/>
          </w:tcPr>
          <w:p w14:paraId="735215D2" w14:textId="3939F313" w:rsidR="009A3C57" w:rsidRPr="0080082E" w:rsidRDefault="00E21411" w:rsidP="009A3C57">
            <w:pPr>
              <w:pStyle w:val="Zkladntext"/>
              <w:jc w:val="right"/>
              <w:rPr>
                <w:bCs/>
                <w:sz w:val="24"/>
                <w:lang w:val="sk-SK" w:eastAsia="sk-SK"/>
              </w:rPr>
            </w:pPr>
            <w:r>
              <w:rPr>
                <w:bCs/>
                <w:sz w:val="24"/>
                <w:lang w:val="sk-SK" w:eastAsia="sk-SK"/>
              </w:rPr>
              <w:t>5,84</w:t>
            </w:r>
          </w:p>
        </w:tc>
      </w:tr>
      <w:tr w:rsidR="009A3C57" w14:paraId="3A280EED" w14:textId="77777777" w:rsidTr="00D23FB6">
        <w:tc>
          <w:tcPr>
            <w:tcW w:w="3186" w:type="dxa"/>
          </w:tcPr>
          <w:p w14:paraId="609E100A" w14:textId="77777777" w:rsidR="009A3C57" w:rsidRPr="00DD594A" w:rsidRDefault="009A3C57" w:rsidP="00DD594A">
            <w:pPr>
              <w:pStyle w:val="Zkladntext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Spolu</w:t>
            </w:r>
          </w:p>
        </w:tc>
        <w:tc>
          <w:tcPr>
            <w:tcW w:w="1701" w:type="dxa"/>
          </w:tcPr>
          <w:p w14:paraId="573FB595" w14:textId="2866FCBB" w:rsidR="009A3C57" w:rsidRPr="00A0784E" w:rsidRDefault="00A0784E" w:rsidP="009A3C57">
            <w:pPr>
              <w:pStyle w:val="Zkladntext"/>
              <w:jc w:val="right"/>
              <w:rPr>
                <w:b/>
                <w:sz w:val="24"/>
                <w:lang w:val="sk-SK" w:eastAsia="sk-SK"/>
              </w:rPr>
            </w:pPr>
            <w:r w:rsidRPr="00A0784E">
              <w:rPr>
                <w:b/>
                <w:sz w:val="24"/>
                <w:lang w:val="sk-SK" w:eastAsia="sk-SK"/>
              </w:rPr>
              <w:t>209 525,-</w:t>
            </w:r>
          </w:p>
        </w:tc>
        <w:tc>
          <w:tcPr>
            <w:tcW w:w="1559" w:type="dxa"/>
            <w:tcMar>
              <w:right w:w="198" w:type="dxa"/>
            </w:tcMar>
            <w:vAlign w:val="center"/>
          </w:tcPr>
          <w:p w14:paraId="2ADA2DE5" w14:textId="0F194383" w:rsidR="009A3C57" w:rsidRPr="00DD594A" w:rsidRDefault="009A3C57" w:rsidP="009A3C57">
            <w:pPr>
              <w:pStyle w:val="Zkladntext"/>
              <w:jc w:val="right"/>
              <w:rPr>
                <w:b/>
                <w:bCs/>
                <w:sz w:val="24"/>
                <w:lang w:val="sk-SK" w:eastAsia="sk-SK"/>
              </w:rPr>
            </w:pPr>
            <w:r>
              <w:rPr>
                <w:b/>
                <w:bCs/>
                <w:sz w:val="24"/>
                <w:lang w:val="sk-SK" w:eastAsia="sk-SK"/>
              </w:rPr>
              <w:t>22</w:t>
            </w:r>
            <w:r w:rsidRPr="00DD594A">
              <w:rPr>
                <w:b/>
                <w:bCs/>
                <w:sz w:val="24"/>
                <w:lang w:val="sk-SK" w:eastAsia="sk-SK"/>
              </w:rPr>
              <w:t>8 9</w:t>
            </w:r>
            <w:r>
              <w:rPr>
                <w:b/>
                <w:bCs/>
                <w:sz w:val="24"/>
                <w:lang w:val="sk-SK" w:eastAsia="sk-SK"/>
              </w:rPr>
              <w:t>70</w:t>
            </w:r>
            <w:r w:rsidRPr="00DD594A">
              <w:rPr>
                <w:b/>
                <w:bCs/>
                <w:sz w:val="24"/>
                <w:lang w:val="sk-SK" w:eastAsia="sk-SK"/>
              </w:rPr>
              <w:t>,-</w:t>
            </w:r>
          </w:p>
        </w:tc>
        <w:tc>
          <w:tcPr>
            <w:tcW w:w="1417" w:type="dxa"/>
            <w:tcMar>
              <w:right w:w="198" w:type="dxa"/>
            </w:tcMar>
            <w:vAlign w:val="center"/>
          </w:tcPr>
          <w:p w14:paraId="0F1F7101" w14:textId="77777777" w:rsidR="009A3C57" w:rsidRPr="00DD594A" w:rsidRDefault="009A3C57" w:rsidP="009A3C57">
            <w:pPr>
              <w:pStyle w:val="Zkladntext"/>
              <w:jc w:val="right"/>
              <w:rPr>
                <w:b/>
                <w:bCs/>
                <w:sz w:val="24"/>
                <w:lang w:val="sk-SK" w:eastAsia="sk-SK"/>
              </w:rPr>
            </w:pPr>
            <w:r>
              <w:rPr>
                <w:b/>
                <w:bCs/>
                <w:sz w:val="24"/>
                <w:lang w:val="sk-SK" w:eastAsia="sk-SK"/>
              </w:rPr>
              <w:t>2</w:t>
            </w:r>
            <w:r w:rsidRPr="00DD594A">
              <w:rPr>
                <w:b/>
                <w:bCs/>
                <w:sz w:val="24"/>
                <w:lang w:val="sk-SK" w:eastAsia="sk-SK"/>
              </w:rPr>
              <w:t>3</w:t>
            </w:r>
            <w:r>
              <w:rPr>
                <w:b/>
                <w:bCs/>
                <w:sz w:val="24"/>
                <w:lang w:val="sk-SK" w:eastAsia="sk-SK"/>
              </w:rPr>
              <w:t>4</w:t>
            </w:r>
            <w:r w:rsidRPr="00DD594A">
              <w:rPr>
                <w:b/>
                <w:bCs/>
                <w:sz w:val="24"/>
                <w:lang w:val="sk-SK" w:eastAsia="sk-SK"/>
              </w:rPr>
              <w:t> </w:t>
            </w:r>
            <w:r>
              <w:rPr>
                <w:b/>
                <w:bCs/>
                <w:sz w:val="24"/>
                <w:lang w:val="sk-SK" w:eastAsia="sk-SK"/>
              </w:rPr>
              <w:t>316</w:t>
            </w:r>
            <w:r w:rsidRPr="00DD594A">
              <w:rPr>
                <w:b/>
                <w:bCs/>
                <w:sz w:val="24"/>
                <w:lang w:val="sk-SK" w:eastAsia="sk-SK"/>
              </w:rPr>
              <w:t>,</w:t>
            </w:r>
            <w:r>
              <w:rPr>
                <w:b/>
                <w:bCs/>
                <w:sz w:val="24"/>
                <w:lang w:val="sk-SK" w:eastAsia="sk-SK"/>
              </w:rPr>
              <w:t>48</w:t>
            </w:r>
          </w:p>
        </w:tc>
        <w:tc>
          <w:tcPr>
            <w:tcW w:w="1129" w:type="dxa"/>
            <w:tcMar>
              <w:right w:w="198" w:type="dxa"/>
            </w:tcMar>
            <w:vAlign w:val="center"/>
          </w:tcPr>
          <w:p w14:paraId="443ED96D" w14:textId="77777777" w:rsidR="009A3C57" w:rsidRPr="00DD594A" w:rsidRDefault="009A3C57" w:rsidP="009A3C57">
            <w:pPr>
              <w:pStyle w:val="Zkladntext"/>
              <w:jc w:val="right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10</w:t>
            </w:r>
            <w:r>
              <w:rPr>
                <w:b/>
                <w:bCs/>
                <w:sz w:val="24"/>
                <w:lang w:val="sk-SK" w:eastAsia="sk-SK"/>
              </w:rPr>
              <w:t>2</w:t>
            </w:r>
            <w:r w:rsidRPr="00DD594A">
              <w:rPr>
                <w:b/>
                <w:bCs/>
                <w:sz w:val="24"/>
                <w:lang w:val="sk-SK" w:eastAsia="sk-SK"/>
              </w:rPr>
              <w:t>,</w:t>
            </w:r>
            <w:r>
              <w:rPr>
                <w:b/>
                <w:bCs/>
                <w:sz w:val="24"/>
                <w:lang w:val="sk-SK" w:eastAsia="sk-SK"/>
              </w:rPr>
              <w:t>34</w:t>
            </w:r>
          </w:p>
        </w:tc>
      </w:tr>
    </w:tbl>
    <w:p w14:paraId="2DD17C41" w14:textId="77777777" w:rsidR="004E3911" w:rsidRDefault="004E3911">
      <w:pPr>
        <w:pStyle w:val="Zkladntext"/>
        <w:rPr>
          <w:sz w:val="24"/>
          <w:lang w:val="sk-SK"/>
        </w:rPr>
      </w:pPr>
    </w:p>
    <w:p w14:paraId="7278AE2C" w14:textId="760EE10B" w:rsidR="00872D14" w:rsidRDefault="00386E29" w:rsidP="00D23FB6">
      <w:pPr>
        <w:pStyle w:val="Zkladntext"/>
        <w:tabs>
          <w:tab w:val="left" w:pos="5380"/>
        </w:tabs>
        <w:rPr>
          <w:sz w:val="24"/>
          <w:lang w:val="sk-SK"/>
        </w:rPr>
      </w:pPr>
      <w:r>
        <w:rPr>
          <w:sz w:val="24"/>
          <w:lang w:val="sk-SK"/>
        </w:rPr>
        <w:t>Medzi významn</w:t>
      </w:r>
      <w:r w:rsidR="00D23FB6">
        <w:rPr>
          <w:sz w:val="24"/>
          <w:lang w:val="sk-SK"/>
        </w:rPr>
        <w:t xml:space="preserve">é položky </w:t>
      </w:r>
      <w:r w:rsidR="00423BDE">
        <w:rPr>
          <w:sz w:val="24"/>
          <w:lang w:val="sk-SK"/>
        </w:rPr>
        <w:t>rozpočtu bežných výdavkov</w:t>
      </w:r>
      <w:r w:rsidR="00D23FB6">
        <w:rPr>
          <w:sz w:val="24"/>
          <w:lang w:val="sk-SK"/>
        </w:rPr>
        <w:t xml:space="preserve"> patria</w:t>
      </w:r>
      <w:r>
        <w:rPr>
          <w:sz w:val="24"/>
          <w:lang w:val="sk-SK"/>
        </w:rPr>
        <w:t>:</w:t>
      </w:r>
      <w:r w:rsidR="00D23FB6">
        <w:rPr>
          <w:sz w:val="24"/>
          <w:lang w:val="sk-SK"/>
        </w:rPr>
        <w:tab/>
      </w:r>
    </w:p>
    <w:p w14:paraId="32750366" w14:textId="77777777" w:rsidR="00D23FB6" w:rsidRDefault="00D23FB6" w:rsidP="00D23FB6">
      <w:pPr>
        <w:pStyle w:val="Zkladntext"/>
        <w:tabs>
          <w:tab w:val="left" w:pos="5380"/>
        </w:tabs>
        <w:rPr>
          <w:sz w:val="24"/>
          <w:lang w:val="sk-SK"/>
        </w:rPr>
      </w:pPr>
    </w:p>
    <w:p w14:paraId="1ABEC5CC" w14:textId="77777777" w:rsidR="00386E29" w:rsidRPr="00787791" w:rsidRDefault="00787791" w:rsidP="00D23FB6">
      <w:pPr>
        <w:pStyle w:val="Zkladntext"/>
        <w:ind w:left="426" w:hanging="142"/>
        <w:jc w:val="both"/>
        <w:rPr>
          <w:b/>
          <w:sz w:val="24"/>
          <w:lang w:val="sk-SK"/>
        </w:rPr>
      </w:pPr>
      <w:r w:rsidRPr="00D23FB6">
        <w:rPr>
          <w:b/>
          <w:bCs/>
          <w:color w:val="E78F47"/>
          <w:sz w:val="24"/>
        </w:rPr>
        <w:t xml:space="preserve">a) </w:t>
      </w:r>
      <w:r w:rsidR="00386E29" w:rsidRPr="00D23FB6">
        <w:rPr>
          <w:b/>
          <w:bCs/>
          <w:color w:val="E78F47"/>
          <w:sz w:val="24"/>
        </w:rPr>
        <w:t>Mzdy, platy, služob. príjmy a ostatné osobné vyrovnania</w:t>
      </w:r>
    </w:p>
    <w:p w14:paraId="23B6E7AC" w14:textId="3C0FBB43" w:rsidR="00386E29" w:rsidRDefault="00386E29">
      <w:pPr>
        <w:pStyle w:val="Zkladntext"/>
        <w:rPr>
          <w:sz w:val="24"/>
          <w:lang w:val="sk-SK"/>
        </w:rPr>
      </w:pPr>
      <w:r>
        <w:rPr>
          <w:sz w:val="24"/>
          <w:lang w:val="sk-SK"/>
        </w:rPr>
        <w:t xml:space="preserve">Z rozpočtovaných 75 369,- € bolo skutočne k 31.12.2014 čerpané v sume </w:t>
      </w:r>
      <w:r w:rsidRPr="00423BDE">
        <w:rPr>
          <w:b/>
          <w:sz w:val="24"/>
          <w:u w:val="single"/>
          <w:lang w:val="sk-SK"/>
        </w:rPr>
        <w:t>70 663,48 €,</w:t>
      </w:r>
      <w:r>
        <w:rPr>
          <w:sz w:val="24"/>
          <w:lang w:val="sk-SK"/>
        </w:rPr>
        <w:t xml:space="preserve"> čo je 93,76 % čerpanie. Patria sem mzdové prostriedky pracovníkov </w:t>
      </w:r>
      <w:r w:rsidR="00787791">
        <w:rPr>
          <w:sz w:val="24"/>
          <w:lang w:val="sk-SK"/>
        </w:rPr>
        <w:t>obecného úradu</w:t>
      </w:r>
      <w:r>
        <w:rPr>
          <w:sz w:val="24"/>
          <w:lang w:val="sk-SK"/>
        </w:rPr>
        <w:t>,</w:t>
      </w:r>
      <w:r w:rsidR="00787791">
        <w:rPr>
          <w:sz w:val="24"/>
          <w:lang w:val="sk-SK"/>
        </w:rPr>
        <w:t xml:space="preserve"> matriky,</w:t>
      </w:r>
      <w:r>
        <w:rPr>
          <w:sz w:val="24"/>
          <w:lang w:val="sk-SK"/>
        </w:rPr>
        <w:t xml:space="preserve"> materskej školy, školskej jedálne</w:t>
      </w:r>
      <w:r w:rsidR="00D23FB6">
        <w:rPr>
          <w:sz w:val="24"/>
          <w:lang w:val="sk-SK"/>
        </w:rPr>
        <w:t xml:space="preserve"> a čističky odpadových vôd </w:t>
      </w:r>
      <w:r w:rsidR="00D23FB6" w:rsidRPr="00D23FB6">
        <w:rPr>
          <w:b/>
          <w:sz w:val="24"/>
          <w:u w:val="single"/>
          <w:lang w:val="sk-SK"/>
        </w:rPr>
        <w:t>bez</w:t>
      </w:r>
      <w:r w:rsidR="00D23FB6">
        <w:rPr>
          <w:sz w:val="24"/>
          <w:lang w:val="sk-SK"/>
        </w:rPr>
        <w:t xml:space="preserve"> poistného a sociálneho zabezpečenia.</w:t>
      </w:r>
    </w:p>
    <w:p w14:paraId="3AE26CAE" w14:textId="77777777" w:rsidR="007A6D09" w:rsidRPr="00D23FB6" w:rsidRDefault="00787791" w:rsidP="00423BDE">
      <w:pPr>
        <w:pStyle w:val="Zkladntext"/>
        <w:ind w:firstLine="284"/>
        <w:jc w:val="both"/>
        <w:rPr>
          <w:b/>
          <w:bCs/>
          <w:color w:val="E78F47"/>
          <w:sz w:val="24"/>
        </w:rPr>
      </w:pPr>
      <w:r w:rsidRPr="00D23FB6">
        <w:rPr>
          <w:b/>
          <w:bCs/>
          <w:color w:val="E78F47"/>
          <w:sz w:val="24"/>
        </w:rPr>
        <w:t>b)</w:t>
      </w:r>
      <w:r w:rsidR="007A6D09" w:rsidRPr="00D23FB6">
        <w:rPr>
          <w:b/>
          <w:bCs/>
          <w:color w:val="E78F47"/>
          <w:sz w:val="24"/>
        </w:rPr>
        <w:t xml:space="preserve"> Poistné a príspevok do poisťovní</w:t>
      </w:r>
    </w:p>
    <w:p w14:paraId="1B7015B9" w14:textId="37AEC0E9" w:rsidR="00787791" w:rsidRDefault="007A6D09">
      <w:pPr>
        <w:pStyle w:val="Zkladntext"/>
        <w:rPr>
          <w:sz w:val="24"/>
          <w:lang w:val="sk-SK"/>
        </w:rPr>
      </w:pPr>
      <w:r>
        <w:rPr>
          <w:sz w:val="24"/>
          <w:lang w:val="sk-SK"/>
        </w:rPr>
        <w:t xml:space="preserve">Z rozpočtovaných 26 856,- € bolo skutočne čerpané k 31.12.2014 v sume </w:t>
      </w:r>
      <w:r w:rsidRPr="00423BDE">
        <w:rPr>
          <w:b/>
          <w:sz w:val="24"/>
          <w:u w:val="single"/>
          <w:lang w:val="sk-SK"/>
        </w:rPr>
        <w:t>25 975,38 €,</w:t>
      </w:r>
      <w:r>
        <w:rPr>
          <w:sz w:val="24"/>
          <w:lang w:val="sk-SK"/>
        </w:rPr>
        <w:t xml:space="preserve"> čo predstavuje 96,72 % čerpanie. Sú tu zahrnuté odvody poistného do zdravotnej a sociálnej poisťovne </w:t>
      </w:r>
      <w:r w:rsidR="00D23FB6">
        <w:rPr>
          <w:sz w:val="24"/>
          <w:lang w:val="sk-SK"/>
        </w:rPr>
        <w:t xml:space="preserve">vyplývajúce z pracovno-právnych vzťahov </w:t>
      </w:r>
      <w:r w:rsidR="00423BDE">
        <w:rPr>
          <w:sz w:val="24"/>
          <w:lang w:val="sk-SK"/>
        </w:rPr>
        <w:t>za zamestnávateľa.</w:t>
      </w:r>
      <w:r w:rsidR="00787791">
        <w:rPr>
          <w:sz w:val="24"/>
          <w:lang w:val="sk-SK"/>
        </w:rPr>
        <w:t xml:space="preserve"> </w:t>
      </w:r>
    </w:p>
    <w:p w14:paraId="35FE0AC3" w14:textId="77777777" w:rsidR="00787791" w:rsidRPr="00D23FB6" w:rsidRDefault="007A6D09" w:rsidP="00D23FB6">
      <w:pPr>
        <w:pStyle w:val="Zkladntext"/>
        <w:ind w:left="426" w:hanging="142"/>
        <w:jc w:val="both"/>
        <w:rPr>
          <w:b/>
          <w:bCs/>
          <w:color w:val="E78F47"/>
          <w:sz w:val="24"/>
        </w:rPr>
      </w:pPr>
      <w:r w:rsidRPr="00D23FB6">
        <w:rPr>
          <w:b/>
          <w:bCs/>
          <w:color w:val="E78F47"/>
          <w:sz w:val="24"/>
        </w:rPr>
        <w:lastRenderedPageBreak/>
        <w:t>c) Tovary a služby</w:t>
      </w:r>
    </w:p>
    <w:p w14:paraId="6DEFA94A" w14:textId="7E0E7B7F" w:rsidR="007A6D09" w:rsidRDefault="0079181D">
      <w:pPr>
        <w:pStyle w:val="Zkladntext"/>
        <w:rPr>
          <w:sz w:val="24"/>
          <w:lang w:val="sk-SK"/>
        </w:rPr>
      </w:pPr>
      <w:r>
        <w:rPr>
          <w:sz w:val="24"/>
          <w:lang w:val="sk-SK"/>
        </w:rPr>
        <w:t>Z rozpočtovaných 1</w:t>
      </w:r>
      <w:r w:rsidR="00AD01B3">
        <w:rPr>
          <w:sz w:val="24"/>
          <w:lang w:val="sk-SK"/>
        </w:rPr>
        <w:t>22 3</w:t>
      </w:r>
      <w:r w:rsidR="007A6D09">
        <w:rPr>
          <w:sz w:val="24"/>
          <w:lang w:val="sk-SK"/>
        </w:rPr>
        <w:t xml:space="preserve">95,- € bolo skutočne čerpané k 31.12.2014 v sume </w:t>
      </w:r>
      <w:r>
        <w:rPr>
          <w:b/>
          <w:sz w:val="24"/>
          <w:u w:val="single"/>
          <w:lang w:val="sk-SK"/>
        </w:rPr>
        <w:t>135 536,80</w:t>
      </w:r>
      <w:r w:rsidR="007A6D09" w:rsidRPr="00423BDE">
        <w:rPr>
          <w:b/>
          <w:sz w:val="24"/>
          <w:u w:val="single"/>
          <w:lang w:val="sk-SK"/>
        </w:rPr>
        <w:t xml:space="preserve"> €,</w:t>
      </w:r>
      <w:r>
        <w:rPr>
          <w:sz w:val="24"/>
          <w:lang w:val="sk-SK"/>
        </w:rPr>
        <w:t xml:space="preserve"> čo je 110</w:t>
      </w:r>
      <w:r w:rsidR="00AD01B3">
        <w:rPr>
          <w:sz w:val="24"/>
          <w:lang w:val="sk-SK"/>
        </w:rPr>
        <w:t>,74</w:t>
      </w:r>
      <w:r w:rsidR="007A6D09">
        <w:rPr>
          <w:sz w:val="24"/>
          <w:lang w:val="sk-SK"/>
        </w:rPr>
        <w:t xml:space="preserve"> % čerpanie. Jedná sa o prevádzkové výdavky jednotlivých stredísk obecného úradu, ako sú energie, materiál,</w:t>
      </w:r>
      <w:r w:rsidR="00905389">
        <w:rPr>
          <w:sz w:val="24"/>
          <w:lang w:val="sk-SK"/>
        </w:rPr>
        <w:t xml:space="preserve"> rutinná a štandardná </w:t>
      </w:r>
      <w:r w:rsidR="00423BDE">
        <w:rPr>
          <w:sz w:val="24"/>
          <w:lang w:val="sk-SK"/>
        </w:rPr>
        <w:t xml:space="preserve">údržba obecného majetku (napr. budov, ČOV...), ostatné tovary a služby, cestovné náhrady </w:t>
      </w:r>
      <w:r w:rsidR="00905389">
        <w:rPr>
          <w:sz w:val="24"/>
          <w:lang w:val="sk-SK"/>
        </w:rPr>
        <w:t>a odmeny mimo pracovného pomeru.</w:t>
      </w:r>
    </w:p>
    <w:p w14:paraId="4CF266FB" w14:textId="77777777" w:rsidR="00423BDE" w:rsidRDefault="00423BDE">
      <w:pPr>
        <w:pStyle w:val="Zkladntext"/>
        <w:rPr>
          <w:sz w:val="24"/>
          <w:lang w:val="sk-SK"/>
        </w:rPr>
      </w:pPr>
    </w:p>
    <w:p w14:paraId="1E3E5C8B" w14:textId="77777777" w:rsidR="00905389" w:rsidRPr="00D23FB6" w:rsidRDefault="00905389" w:rsidP="00D23FB6">
      <w:pPr>
        <w:pStyle w:val="Zkladntext"/>
        <w:ind w:left="426" w:hanging="142"/>
        <w:jc w:val="both"/>
        <w:rPr>
          <w:b/>
          <w:bCs/>
          <w:color w:val="E78F47"/>
          <w:sz w:val="24"/>
        </w:rPr>
      </w:pPr>
      <w:r w:rsidRPr="00D23FB6">
        <w:rPr>
          <w:b/>
          <w:bCs/>
          <w:color w:val="E78F47"/>
          <w:sz w:val="24"/>
        </w:rPr>
        <w:t>d) Bežné transfery</w:t>
      </w:r>
    </w:p>
    <w:p w14:paraId="59710042" w14:textId="222C0744" w:rsidR="008A4CA2" w:rsidRDefault="00905389">
      <w:pPr>
        <w:pStyle w:val="Zkladntext"/>
        <w:rPr>
          <w:sz w:val="24"/>
          <w:lang w:val="sk-SK"/>
        </w:rPr>
      </w:pPr>
      <w:r>
        <w:rPr>
          <w:sz w:val="24"/>
          <w:lang w:val="sk-SK"/>
        </w:rPr>
        <w:t xml:space="preserve">Z rozpočtovaných </w:t>
      </w:r>
      <w:r w:rsidR="00181F41">
        <w:rPr>
          <w:sz w:val="24"/>
          <w:lang w:val="sk-SK"/>
        </w:rPr>
        <w:t>4.050</w:t>
      </w:r>
      <w:r>
        <w:rPr>
          <w:sz w:val="24"/>
          <w:lang w:val="sk-SK"/>
        </w:rPr>
        <w:t xml:space="preserve">,- € bolo skutočne k 31.12.2014 čerpané </w:t>
      </w:r>
      <w:r w:rsidR="00DB50A4">
        <w:rPr>
          <w:b/>
          <w:sz w:val="24"/>
          <w:u w:val="single"/>
          <w:lang w:val="sk-SK"/>
        </w:rPr>
        <w:t>2 016,64</w:t>
      </w:r>
      <w:r w:rsidRPr="00CC273F">
        <w:rPr>
          <w:b/>
          <w:sz w:val="24"/>
          <w:u w:val="single"/>
          <w:lang w:val="sk-SK"/>
        </w:rPr>
        <w:t xml:space="preserve"> €,</w:t>
      </w:r>
      <w:r w:rsidR="00181F41">
        <w:rPr>
          <w:sz w:val="24"/>
          <w:lang w:val="sk-SK"/>
        </w:rPr>
        <w:t xml:space="preserve"> čo predstavuje 49,79</w:t>
      </w:r>
      <w:r>
        <w:rPr>
          <w:sz w:val="24"/>
          <w:lang w:val="sk-SK"/>
        </w:rPr>
        <w:t xml:space="preserve"> % čerpanie. Patria sem transfery v rámci verejnej správy a členské príspevky záujmovým združeniam.</w:t>
      </w:r>
    </w:p>
    <w:p w14:paraId="4A46862E" w14:textId="77777777" w:rsidR="00423BDE" w:rsidRDefault="00423BDE">
      <w:pPr>
        <w:pStyle w:val="Zkladntext"/>
        <w:rPr>
          <w:sz w:val="24"/>
          <w:lang w:val="sk-SK"/>
        </w:rPr>
      </w:pPr>
    </w:p>
    <w:p w14:paraId="5F23D3EB" w14:textId="77777777" w:rsidR="008A4CA2" w:rsidRPr="00D23FB6" w:rsidRDefault="008A4CA2" w:rsidP="00D23FB6">
      <w:pPr>
        <w:pStyle w:val="Zkladntext"/>
        <w:ind w:left="426" w:hanging="142"/>
        <w:jc w:val="both"/>
        <w:rPr>
          <w:b/>
          <w:bCs/>
          <w:color w:val="E78F47"/>
          <w:sz w:val="24"/>
        </w:rPr>
      </w:pPr>
      <w:r w:rsidRPr="00D23FB6">
        <w:rPr>
          <w:b/>
          <w:bCs/>
          <w:color w:val="E78F47"/>
          <w:sz w:val="24"/>
        </w:rPr>
        <w:t xml:space="preserve">e) Splácanie úrokov a ostatné platby súvisiace s úvermi, pôžičkami a návratnými   finančnými výpomocami  </w:t>
      </w:r>
    </w:p>
    <w:p w14:paraId="7C85C671" w14:textId="77777777" w:rsidR="008A4CA2" w:rsidRPr="008A4CA2" w:rsidRDefault="008A4CA2">
      <w:pPr>
        <w:pStyle w:val="Zkladntext"/>
        <w:rPr>
          <w:sz w:val="24"/>
          <w:lang w:val="sk-SK"/>
        </w:rPr>
      </w:pPr>
      <w:r>
        <w:rPr>
          <w:sz w:val="24"/>
          <w:lang w:val="sk-SK"/>
        </w:rPr>
        <w:t>Z rozpočtovaných 300,- € bolo k 31.12.2014 skutočne čerpaných 124,41 €, čo predstavuje 41,47 % čerpanie. Patrí sem splácanie úrokov z poskytnutých úverov.</w:t>
      </w:r>
    </w:p>
    <w:p w14:paraId="331AE8B8" w14:textId="77777777" w:rsidR="00905389" w:rsidRPr="008A4CA2" w:rsidRDefault="00905389">
      <w:pPr>
        <w:pStyle w:val="Zkladntext"/>
        <w:rPr>
          <w:b/>
          <w:sz w:val="24"/>
          <w:lang w:val="sk-SK"/>
        </w:rPr>
      </w:pPr>
      <w:r w:rsidRPr="008A4CA2">
        <w:rPr>
          <w:b/>
          <w:sz w:val="24"/>
          <w:lang w:val="sk-SK"/>
        </w:rPr>
        <w:t xml:space="preserve"> </w:t>
      </w:r>
      <w:r w:rsidR="008A4CA2" w:rsidRPr="008A4CA2">
        <w:rPr>
          <w:b/>
          <w:sz w:val="24"/>
          <w:lang w:val="sk-SK"/>
        </w:rPr>
        <w:t xml:space="preserve">  </w:t>
      </w:r>
      <w:r w:rsidR="008A4CA2">
        <w:rPr>
          <w:b/>
          <w:sz w:val="24"/>
          <w:lang w:val="sk-SK"/>
        </w:rPr>
        <w:t xml:space="preserve">                </w:t>
      </w:r>
    </w:p>
    <w:p w14:paraId="2A5EA480" w14:textId="77777777" w:rsidR="000C5F16" w:rsidRPr="00D23FB6" w:rsidRDefault="000C5F16" w:rsidP="00D23FB6">
      <w:pPr>
        <w:pStyle w:val="Zkladntext"/>
        <w:rPr>
          <w:b/>
          <w:bCs/>
          <w:color w:val="FF0000"/>
          <w:sz w:val="28"/>
        </w:rPr>
      </w:pPr>
      <w:r w:rsidRPr="00D23FB6">
        <w:rPr>
          <w:b/>
          <w:bCs/>
          <w:color w:val="FF0000"/>
          <w:sz w:val="28"/>
        </w:rPr>
        <w:t>2) Kapitálové výdavky:</w:t>
      </w:r>
    </w:p>
    <w:p w14:paraId="0BD98B2F" w14:textId="77777777" w:rsidR="000C5F16" w:rsidRDefault="000C5F16">
      <w:pPr>
        <w:pStyle w:val="Zkladntext"/>
        <w:rPr>
          <w:b/>
          <w:bCs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314"/>
        <w:gridCol w:w="2443"/>
        <w:gridCol w:w="2249"/>
      </w:tblGrid>
      <w:tr w:rsidR="00D23FB6" w14:paraId="4B634B4D" w14:textId="77777777" w:rsidTr="00D23FB6">
        <w:tc>
          <w:tcPr>
            <w:tcW w:w="1986" w:type="dxa"/>
          </w:tcPr>
          <w:p w14:paraId="55AA92B5" w14:textId="58184602" w:rsidR="00D23FB6" w:rsidRPr="00DD594A" w:rsidRDefault="00D23FB6" w:rsidP="00D23FB6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>
              <w:rPr>
                <w:b/>
                <w:bCs/>
                <w:sz w:val="24"/>
                <w:lang w:val="sk-SK" w:eastAsia="sk-SK"/>
              </w:rPr>
              <w:t>Rozpočet na rok 2014</w:t>
            </w:r>
          </w:p>
        </w:tc>
        <w:tc>
          <w:tcPr>
            <w:tcW w:w="2314" w:type="dxa"/>
          </w:tcPr>
          <w:p w14:paraId="33BD44E5" w14:textId="33643AA6" w:rsidR="00D23FB6" w:rsidRPr="00DD594A" w:rsidRDefault="00D23FB6" w:rsidP="00D23FB6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Rozpočet na rok 2014</w:t>
            </w:r>
            <w:r>
              <w:rPr>
                <w:b/>
                <w:bCs/>
                <w:sz w:val="24"/>
                <w:lang w:val="sk-SK" w:eastAsia="sk-SK"/>
              </w:rPr>
              <w:t xml:space="preserve"> po zmenách</w:t>
            </w:r>
          </w:p>
        </w:tc>
        <w:tc>
          <w:tcPr>
            <w:tcW w:w="2443" w:type="dxa"/>
          </w:tcPr>
          <w:p w14:paraId="7F08CF38" w14:textId="77777777" w:rsidR="00D23FB6" w:rsidRPr="00DD594A" w:rsidRDefault="00D23FB6" w:rsidP="00D23FB6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Skutočnosť k 31. 12. 2014</w:t>
            </w:r>
          </w:p>
        </w:tc>
        <w:tc>
          <w:tcPr>
            <w:tcW w:w="2249" w:type="dxa"/>
          </w:tcPr>
          <w:p w14:paraId="100282DE" w14:textId="77777777" w:rsidR="00D23FB6" w:rsidRPr="00DD594A" w:rsidRDefault="00D23FB6" w:rsidP="00D23FB6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% plnenia</w:t>
            </w:r>
          </w:p>
        </w:tc>
      </w:tr>
      <w:tr w:rsidR="00D23FB6" w14:paraId="1C95C6CF" w14:textId="77777777" w:rsidTr="00D23FB6">
        <w:tc>
          <w:tcPr>
            <w:tcW w:w="1986" w:type="dxa"/>
          </w:tcPr>
          <w:p w14:paraId="3D57DC39" w14:textId="02AEC494" w:rsidR="00D23FB6" w:rsidRPr="00DD594A" w:rsidRDefault="00D23FB6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10.000,-</w:t>
            </w:r>
          </w:p>
        </w:tc>
        <w:tc>
          <w:tcPr>
            <w:tcW w:w="2314" w:type="dxa"/>
          </w:tcPr>
          <w:p w14:paraId="3B4C9BD8" w14:textId="3B47676F" w:rsidR="00D23FB6" w:rsidRPr="00DD594A" w:rsidRDefault="00D23FB6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90 000,-</w:t>
            </w:r>
          </w:p>
        </w:tc>
        <w:tc>
          <w:tcPr>
            <w:tcW w:w="2443" w:type="dxa"/>
          </w:tcPr>
          <w:p w14:paraId="05038344" w14:textId="77777777" w:rsidR="00D23FB6" w:rsidRPr="00DD594A" w:rsidRDefault="00D23FB6" w:rsidP="00763820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423745">
              <w:rPr>
                <w:sz w:val="24"/>
                <w:lang w:val="sk-SK" w:eastAsia="sk-SK"/>
              </w:rPr>
              <w:t>82 079,28</w:t>
            </w:r>
          </w:p>
        </w:tc>
        <w:tc>
          <w:tcPr>
            <w:tcW w:w="2249" w:type="dxa"/>
          </w:tcPr>
          <w:p w14:paraId="72CF7A5A" w14:textId="77777777" w:rsidR="00D23FB6" w:rsidRPr="00DD594A" w:rsidRDefault="00D23FB6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91,20</w:t>
            </w:r>
          </w:p>
        </w:tc>
      </w:tr>
    </w:tbl>
    <w:p w14:paraId="38F8AD45" w14:textId="77777777" w:rsidR="001A73C4" w:rsidRDefault="001A73C4">
      <w:pPr>
        <w:pStyle w:val="Zkladntext"/>
        <w:rPr>
          <w:sz w:val="24"/>
          <w:lang w:val="sk-SK"/>
        </w:rPr>
      </w:pPr>
    </w:p>
    <w:p w14:paraId="3315D7D7" w14:textId="77777777" w:rsidR="004516F2" w:rsidRDefault="008A4CA2">
      <w:pPr>
        <w:pStyle w:val="Zkladntext"/>
        <w:rPr>
          <w:sz w:val="24"/>
          <w:lang w:val="sk-SK"/>
        </w:rPr>
      </w:pPr>
      <w:r>
        <w:rPr>
          <w:sz w:val="24"/>
          <w:lang w:val="sk-SK"/>
        </w:rPr>
        <w:t>Z rozpočtovaných kapitálových výdavkov</w:t>
      </w:r>
      <w:r w:rsidR="000F6D00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90 000,-</w:t>
      </w:r>
      <w:r w:rsidR="000F6D00">
        <w:rPr>
          <w:sz w:val="24"/>
          <w:lang w:val="sk-SK"/>
        </w:rPr>
        <w:t xml:space="preserve"> € bol</w:t>
      </w:r>
      <w:r w:rsidR="004516F2">
        <w:rPr>
          <w:sz w:val="24"/>
          <w:lang w:val="sk-SK"/>
        </w:rPr>
        <w:t xml:space="preserve">i skutočne čerpané </w:t>
      </w:r>
      <w:r w:rsidR="004516F2" w:rsidRPr="004516F2">
        <w:rPr>
          <w:b/>
          <w:sz w:val="24"/>
          <w:u w:val="single"/>
          <w:lang w:val="sk-SK"/>
        </w:rPr>
        <w:t>k 31.12.2014</w:t>
      </w:r>
      <w:r w:rsidR="004516F2">
        <w:rPr>
          <w:sz w:val="24"/>
          <w:lang w:val="sk-SK"/>
        </w:rPr>
        <w:t xml:space="preserve"> výdavky vo výške</w:t>
      </w:r>
      <w:r w:rsidR="000F6D00">
        <w:rPr>
          <w:sz w:val="24"/>
          <w:lang w:val="sk-SK"/>
        </w:rPr>
        <w:t xml:space="preserve"> 82 079,28 €, čo predstavuje 91,20 % čerpanie. </w:t>
      </w:r>
    </w:p>
    <w:p w14:paraId="4D22B22D" w14:textId="77777777" w:rsidR="004516F2" w:rsidRDefault="004516F2">
      <w:pPr>
        <w:pStyle w:val="Zkladntext"/>
        <w:rPr>
          <w:sz w:val="24"/>
          <w:lang w:val="sk-SK"/>
        </w:rPr>
      </w:pPr>
      <w:r>
        <w:rPr>
          <w:sz w:val="24"/>
          <w:lang w:val="sk-SK"/>
        </w:rPr>
        <w:t>Čerpané výdavky mali nasledovnú štruktúru:</w:t>
      </w:r>
    </w:p>
    <w:p w14:paraId="380D3D75" w14:textId="77777777" w:rsidR="00A07E45" w:rsidRDefault="00A07E45" w:rsidP="00A07E45">
      <w:pPr>
        <w:pStyle w:val="Zkladntext"/>
        <w:numPr>
          <w:ilvl w:val="0"/>
          <w:numId w:val="16"/>
        </w:numPr>
        <w:rPr>
          <w:sz w:val="24"/>
          <w:lang w:val="sk-SK"/>
        </w:rPr>
      </w:pPr>
      <w:r>
        <w:rPr>
          <w:sz w:val="24"/>
          <w:lang w:val="sk-SK"/>
        </w:rPr>
        <w:t>Finančné prostriedky v sume 80 000,- € boli použité na rekonštrukciu miestnych komunikácií v obci Hosťovce – Horná ulica, Cintorínska ulica a Parkovisko k cintorínu.</w:t>
      </w:r>
    </w:p>
    <w:p w14:paraId="48648A16" w14:textId="50BC544C" w:rsidR="008A4CA2" w:rsidRPr="00423745" w:rsidRDefault="00A07E45" w:rsidP="001A0C0F">
      <w:pPr>
        <w:pStyle w:val="Zkladntext"/>
        <w:numPr>
          <w:ilvl w:val="0"/>
          <w:numId w:val="16"/>
        </w:numPr>
        <w:rPr>
          <w:sz w:val="24"/>
          <w:lang w:val="sk-SK"/>
        </w:rPr>
      </w:pPr>
      <w:r w:rsidRPr="00423745">
        <w:rPr>
          <w:sz w:val="24"/>
          <w:lang w:val="sk-SK"/>
        </w:rPr>
        <w:t xml:space="preserve"> </w:t>
      </w:r>
      <w:r w:rsidR="000F6D00" w:rsidRPr="00423745">
        <w:rPr>
          <w:sz w:val="24"/>
          <w:lang w:val="sk-SK"/>
        </w:rPr>
        <w:t>Finančné prostriedky v</w:t>
      </w:r>
      <w:r w:rsidR="0035383A" w:rsidRPr="00423745">
        <w:rPr>
          <w:sz w:val="24"/>
          <w:lang w:val="sk-SK"/>
        </w:rPr>
        <w:t xml:space="preserve"> celkovej </w:t>
      </w:r>
      <w:r w:rsidR="000F6D00" w:rsidRPr="00423745">
        <w:rPr>
          <w:sz w:val="24"/>
          <w:lang w:val="sk-SK"/>
        </w:rPr>
        <w:t>sume 2</w:t>
      </w:r>
      <w:r w:rsidR="0035383A" w:rsidRPr="00423745">
        <w:rPr>
          <w:sz w:val="24"/>
          <w:lang w:val="sk-SK"/>
        </w:rPr>
        <w:t xml:space="preserve"> 640</w:t>
      </w:r>
      <w:r w:rsidR="000F6D00" w:rsidRPr="00423745">
        <w:rPr>
          <w:sz w:val="24"/>
          <w:lang w:val="sk-SK"/>
        </w:rPr>
        <w:t>,</w:t>
      </w:r>
      <w:r w:rsidR="0035383A" w:rsidRPr="00423745">
        <w:rPr>
          <w:sz w:val="24"/>
          <w:lang w:val="sk-SK"/>
        </w:rPr>
        <w:t>76</w:t>
      </w:r>
      <w:r w:rsidR="000F6D00" w:rsidRPr="00423745">
        <w:rPr>
          <w:sz w:val="24"/>
          <w:lang w:val="sk-SK"/>
        </w:rPr>
        <w:t xml:space="preserve"> € boli čerpané na rekonštrukciu chodníka </w:t>
      </w:r>
      <w:r w:rsidR="0046768F" w:rsidRPr="00423745">
        <w:rPr>
          <w:sz w:val="24"/>
          <w:lang w:val="sk-SK"/>
        </w:rPr>
        <w:t xml:space="preserve">zo zámkovej dlažby </w:t>
      </w:r>
      <w:r w:rsidR="000F6D00" w:rsidRPr="00423745">
        <w:rPr>
          <w:sz w:val="24"/>
          <w:lang w:val="sk-SK"/>
        </w:rPr>
        <w:t>v</w:t>
      </w:r>
      <w:r w:rsidR="0046768F" w:rsidRPr="00423745">
        <w:rPr>
          <w:sz w:val="24"/>
          <w:lang w:val="sk-SK"/>
        </w:rPr>
        <w:t> </w:t>
      </w:r>
      <w:r w:rsidR="000F6D00" w:rsidRPr="00423745">
        <w:rPr>
          <w:sz w:val="24"/>
          <w:lang w:val="sk-SK"/>
        </w:rPr>
        <w:t>obci</w:t>
      </w:r>
      <w:r w:rsidR="0046768F" w:rsidRPr="00423745">
        <w:rPr>
          <w:sz w:val="24"/>
          <w:lang w:val="sk-SK"/>
        </w:rPr>
        <w:t xml:space="preserve">. </w:t>
      </w:r>
    </w:p>
    <w:p w14:paraId="541236D2" w14:textId="77777777" w:rsidR="00A91E54" w:rsidRPr="008A4CA2" w:rsidRDefault="00A91E54">
      <w:pPr>
        <w:pStyle w:val="Zkladntext"/>
        <w:rPr>
          <w:sz w:val="24"/>
          <w:lang w:val="sk-SK"/>
        </w:rPr>
      </w:pPr>
    </w:p>
    <w:p w14:paraId="59CE0568" w14:textId="581205BF" w:rsidR="000C5F16" w:rsidRPr="00CC273F" w:rsidRDefault="000C5F16" w:rsidP="00CC273F">
      <w:pPr>
        <w:pStyle w:val="Zkladntext"/>
        <w:rPr>
          <w:b/>
          <w:bCs/>
          <w:color w:val="FF0000"/>
          <w:sz w:val="28"/>
        </w:rPr>
      </w:pPr>
      <w:r w:rsidRPr="00CC273F">
        <w:rPr>
          <w:b/>
          <w:bCs/>
          <w:color w:val="FF0000"/>
          <w:sz w:val="28"/>
        </w:rPr>
        <w:t>3</w:t>
      </w:r>
      <w:r w:rsidR="00CC273F">
        <w:rPr>
          <w:b/>
          <w:bCs/>
          <w:color w:val="FF0000"/>
          <w:sz w:val="28"/>
        </w:rPr>
        <w:t xml:space="preserve">) </w:t>
      </w:r>
      <w:r w:rsidR="00CC273F">
        <w:rPr>
          <w:b/>
          <w:bCs/>
          <w:color w:val="FF0000"/>
          <w:sz w:val="28"/>
          <w:lang w:val="sk-SK"/>
        </w:rPr>
        <w:t>F</w:t>
      </w:r>
      <w:r w:rsidRPr="00CC273F">
        <w:rPr>
          <w:b/>
          <w:bCs/>
          <w:color w:val="FF0000"/>
          <w:sz w:val="28"/>
        </w:rPr>
        <w:t>inančné operácie</w:t>
      </w:r>
      <w:r w:rsidR="00CC273F">
        <w:rPr>
          <w:b/>
          <w:bCs/>
          <w:color w:val="FF0000"/>
          <w:sz w:val="28"/>
          <w:lang w:val="sk-SK"/>
        </w:rPr>
        <w:t xml:space="preserve"> - výdavkové</w:t>
      </w:r>
      <w:r w:rsidRPr="00CC273F">
        <w:rPr>
          <w:b/>
          <w:bCs/>
          <w:color w:val="FF0000"/>
          <w:sz w:val="28"/>
        </w:rPr>
        <w:t>:</w:t>
      </w:r>
    </w:p>
    <w:p w14:paraId="4FB24EEE" w14:textId="77777777" w:rsidR="000C5F16" w:rsidRDefault="000C5F16">
      <w:pPr>
        <w:pStyle w:val="Zkladntext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314"/>
        <w:gridCol w:w="2443"/>
        <w:gridCol w:w="2249"/>
      </w:tblGrid>
      <w:tr w:rsidR="00CC273F" w14:paraId="263BB8FD" w14:textId="77777777" w:rsidTr="00CC273F">
        <w:tc>
          <w:tcPr>
            <w:tcW w:w="1986" w:type="dxa"/>
          </w:tcPr>
          <w:p w14:paraId="2614220F" w14:textId="16078B29" w:rsidR="00CC273F" w:rsidRPr="00DD594A" w:rsidRDefault="00CC273F" w:rsidP="00CC273F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>
              <w:rPr>
                <w:b/>
                <w:bCs/>
                <w:sz w:val="24"/>
                <w:lang w:val="sk-SK" w:eastAsia="sk-SK"/>
              </w:rPr>
              <w:t>Rozpočet na rok 2014</w:t>
            </w:r>
          </w:p>
        </w:tc>
        <w:tc>
          <w:tcPr>
            <w:tcW w:w="2314" w:type="dxa"/>
          </w:tcPr>
          <w:p w14:paraId="068AECBC" w14:textId="4FDC45B1" w:rsidR="00CC273F" w:rsidRPr="00DD594A" w:rsidRDefault="00CC273F" w:rsidP="00CC273F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Rozpočet na rok 2014</w:t>
            </w:r>
            <w:r>
              <w:rPr>
                <w:b/>
                <w:bCs/>
                <w:sz w:val="24"/>
                <w:lang w:val="sk-SK" w:eastAsia="sk-SK"/>
              </w:rPr>
              <w:t xml:space="preserve"> po zmenách</w:t>
            </w:r>
          </w:p>
        </w:tc>
        <w:tc>
          <w:tcPr>
            <w:tcW w:w="2443" w:type="dxa"/>
          </w:tcPr>
          <w:p w14:paraId="1AA8ADD5" w14:textId="77777777" w:rsidR="00CC273F" w:rsidRPr="00DD594A" w:rsidRDefault="00CC273F" w:rsidP="00CC273F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Skutočnosť k 31. 12. 2014</w:t>
            </w:r>
          </w:p>
        </w:tc>
        <w:tc>
          <w:tcPr>
            <w:tcW w:w="2249" w:type="dxa"/>
          </w:tcPr>
          <w:p w14:paraId="54218D6F" w14:textId="77777777" w:rsidR="00CC273F" w:rsidRPr="00DD594A" w:rsidRDefault="00CC273F" w:rsidP="00CC273F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% plnenia</w:t>
            </w:r>
          </w:p>
        </w:tc>
      </w:tr>
      <w:tr w:rsidR="00CC273F" w14:paraId="594203CE" w14:textId="77777777" w:rsidTr="00CC273F">
        <w:tc>
          <w:tcPr>
            <w:tcW w:w="1986" w:type="dxa"/>
          </w:tcPr>
          <w:p w14:paraId="4C9E2374" w14:textId="56FE93EA" w:rsidR="00CC273F" w:rsidRPr="00DD594A" w:rsidRDefault="00AE31D3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>
              <w:rPr>
                <w:sz w:val="24"/>
                <w:lang w:val="sk-SK" w:eastAsia="sk-SK"/>
              </w:rPr>
              <w:t>4 780,-</w:t>
            </w:r>
          </w:p>
        </w:tc>
        <w:tc>
          <w:tcPr>
            <w:tcW w:w="2314" w:type="dxa"/>
          </w:tcPr>
          <w:p w14:paraId="5C347755" w14:textId="530D9F1E" w:rsidR="00CC273F" w:rsidRPr="00DD594A" w:rsidRDefault="00CC273F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4 780,-</w:t>
            </w:r>
          </w:p>
        </w:tc>
        <w:tc>
          <w:tcPr>
            <w:tcW w:w="2443" w:type="dxa"/>
          </w:tcPr>
          <w:p w14:paraId="63D2E546" w14:textId="77777777" w:rsidR="00CC273F" w:rsidRPr="00DD594A" w:rsidRDefault="00CC273F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4 779,96</w:t>
            </w:r>
          </w:p>
        </w:tc>
        <w:tc>
          <w:tcPr>
            <w:tcW w:w="2249" w:type="dxa"/>
          </w:tcPr>
          <w:p w14:paraId="2CB28FC3" w14:textId="77777777" w:rsidR="00CC273F" w:rsidRPr="00DD594A" w:rsidRDefault="00CC273F">
            <w:pPr>
              <w:pStyle w:val="Zkladntext"/>
              <w:jc w:val="center"/>
              <w:rPr>
                <w:sz w:val="24"/>
                <w:lang w:val="sk-SK" w:eastAsia="sk-SK"/>
              </w:rPr>
            </w:pPr>
            <w:r w:rsidRPr="00DD594A">
              <w:rPr>
                <w:sz w:val="24"/>
                <w:lang w:val="sk-SK" w:eastAsia="sk-SK"/>
              </w:rPr>
              <w:t>100,00</w:t>
            </w:r>
          </w:p>
        </w:tc>
      </w:tr>
    </w:tbl>
    <w:p w14:paraId="5498D91D" w14:textId="77777777" w:rsidR="0044739B" w:rsidRDefault="0044739B">
      <w:pPr>
        <w:pStyle w:val="Zkladntext"/>
        <w:rPr>
          <w:sz w:val="24"/>
        </w:rPr>
      </w:pPr>
    </w:p>
    <w:p w14:paraId="06CE213A" w14:textId="77777777" w:rsidR="006333EE" w:rsidRDefault="008C4546" w:rsidP="00D239B5">
      <w:pPr>
        <w:pStyle w:val="Zkladntext"/>
        <w:jc w:val="both"/>
        <w:rPr>
          <w:sz w:val="24"/>
          <w:lang w:val="sk-SK"/>
        </w:rPr>
      </w:pPr>
      <w:r w:rsidRPr="00971617">
        <w:rPr>
          <w:sz w:val="24"/>
        </w:rPr>
        <w:t xml:space="preserve">Z rozpočtovaných finančných výdavkov 4 780,- € bolo skutočne k 31.12.2014 čerpané v sume </w:t>
      </w:r>
      <w:r w:rsidRPr="00AE31D3">
        <w:rPr>
          <w:b/>
          <w:sz w:val="24"/>
          <w:u w:val="single"/>
        </w:rPr>
        <w:t>4 779,96 €,</w:t>
      </w:r>
      <w:r w:rsidRPr="00971617">
        <w:rPr>
          <w:sz w:val="24"/>
        </w:rPr>
        <w:t xml:space="preserve"> čo predstavuje 100 % čerpanie. </w:t>
      </w:r>
      <w:r w:rsidR="003E420C" w:rsidRPr="00971617">
        <w:rPr>
          <w:sz w:val="24"/>
        </w:rPr>
        <w:t>Výdavkov</w:t>
      </w:r>
      <w:r w:rsidR="00DA23AA" w:rsidRPr="00971617">
        <w:rPr>
          <w:sz w:val="24"/>
        </w:rPr>
        <w:t xml:space="preserve">é finančné operácie predstavujú </w:t>
      </w:r>
      <w:r w:rsidR="00DA23AA" w:rsidRPr="00AE31D3">
        <w:rPr>
          <w:b/>
          <w:i/>
          <w:sz w:val="24"/>
        </w:rPr>
        <w:t xml:space="preserve">splátku </w:t>
      </w:r>
      <w:r w:rsidRPr="00AE31D3">
        <w:rPr>
          <w:b/>
          <w:i/>
          <w:sz w:val="24"/>
        </w:rPr>
        <w:t xml:space="preserve">istiny </w:t>
      </w:r>
      <w:r w:rsidRPr="00971617">
        <w:rPr>
          <w:sz w:val="24"/>
        </w:rPr>
        <w:t xml:space="preserve">z prijatého </w:t>
      </w:r>
      <w:r w:rsidR="00DA23AA" w:rsidRPr="00971617">
        <w:rPr>
          <w:sz w:val="24"/>
        </w:rPr>
        <w:t xml:space="preserve">dlhodobého investičného </w:t>
      </w:r>
      <w:r w:rsidR="00DA23AA" w:rsidRPr="00AE31D3">
        <w:rPr>
          <w:b/>
          <w:i/>
          <w:sz w:val="24"/>
        </w:rPr>
        <w:t>úveru</w:t>
      </w:r>
      <w:r w:rsidR="00DA23AA" w:rsidRPr="00971617">
        <w:rPr>
          <w:sz w:val="24"/>
        </w:rPr>
        <w:t>.</w:t>
      </w:r>
    </w:p>
    <w:p w14:paraId="2CDD72EE" w14:textId="77777777" w:rsidR="00971617" w:rsidRPr="00971617" w:rsidRDefault="00971617" w:rsidP="00D239B5">
      <w:pPr>
        <w:pStyle w:val="Zkladntext"/>
        <w:jc w:val="both"/>
        <w:rPr>
          <w:sz w:val="24"/>
          <w:lang w:val="sk-SK"/>
        </w:rPr>
      </w:pPr>
    </w:p>
    <w:p w14:paraId="2C0C3B37" w14:textId="77777777" w:rsidR="006D2BF6" w:rsidRDefault="00971617" w:rsidP="00D239B5">
      <w:pPr>
        <w:pStyle w:val="Zkladntext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Čerpanie výdavkov podľa jednotlivých rozpočtových položiek je uvedené v prílohe Záverečného účtu </w:t>
      </w:r>
    </w:p>
    <w:p w14:paraId="2AA54E27" w14:textId="77777777" w:rsidR="006D2BF6" w:rsidRDefault="00971617" w:rsidP="006D2BF6">
      <w:pPr>
        <w:pStyle w:val="Zkladntext"/>
        <w:numPr>
          <w:ilvl w:val="0"/>
          <w:numId w:val="17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v tabuľke č. 4 – bežné výdavky, </w:t>
      </w:r>
    </w:p>
    <w:p w14:paraId="1EAC26A0" w14:textId="77777777" w:rsidR="006D2BF6" w:rsidRDefault="006D2BF6" w:rsidP="006D2BF6">
      <w:pPr>
        <w:pStyle w:val="Zkladntext"/>
        <w:numPr>
          <w:ilvl w:val="0"/>
          <w:numId w:val="17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v </w:t>
      </w:r>
      <w:r w:rsidR="00971617">
        <w:rPr>
          <w:sz w:val="24"/>
          <w:lang w:val="sk-SK"/>
        </w:rPr>
        <w:t>tabuľke č. 5 – kapitálové výdavky a </w:t>
      </w:r>
    </w:p>
    <w:p w14:paraId="468EEB87" w14:textId="7062545B" w:rsidR="00971617" w:rsidRPr="00971617" w:rsidRDefault="006D2BF6" w:rsidP="006D2BF6">
      <w:pPr>
        <w:pStyle w:val="Zkladntext"/>
        <w:numPr>
          <w:ilvl w:val="0"/>
          <w:numId w:val="17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v </w:t>
      </w:r>
      <w:r w:rsidR="00971617">
        <w:rPr>
          <w:sz w:val="24"/>
          <w:lang w:val="sk-SK"/>
        </w:rPr>
        <w:t>tabuľke č. 6 – výdavkové finančné operácie.</w:t>
      </w:r>
    </w:p>
    <w:p w14:paraId="73EE766D" w14:textId="77777777" w:rsidR="00971617" w:rsidRPr="00971617" w:rsidRDefault="00971617" w:rsidP="00D239B5">
      <w:pPr>
        <w:pStyle w:val="Zkladntext"/>
        <w:jc w:val="both"/>
        <w:rPr>
          <w:sz w:val="24"/>
          <w:lang w:val="sk-SK"/>
        </w:rPr>
      </w:pPr>
    </w:p>
    <w:p w14:paraId="1E423261" w14:textId="77777777" w:rsidR="006333EE" w:rsidRPr="00971617" w:rsidRDefault="006333EE" w:rsidP="00763444">
      <w:pPr>
        <w:rPr>
          <w:b/>
        </w:rPr>
      </w:pPr>
    </w:p>
    <w:p w14:paraId="67E09616" w14:textId="77777777" w:rsidR="006D2BF6" w:rsidRDefault="006D2BF6">
      <w:pPr>
        <w:rPr>
          <w:b/>
          <w:bCs/>
          <w:sz w:val="28"/>
          <w:lang w:eastAsia="x-none"/>
        </w:rPr>
      </w:pPr>
      <w:r>
        <w:rPr>
          <w:b/>
          <w:bCs/>
          <w:sz w:val="28"/>
        </w:rPr>
        <w:br w:type="page"/>
      </w:r>
    </w:p>
    <w:p w14:paraId="6C937399" w14:textId="074B1E93" w:rsidR="006333EE" w:rsidRPr="006D2BF6" w:rsidRDefault="006333EE" w:rsidP="006333EE">
      <w:pPr>
        <w:pStyle w:val="Zkladntext"/>
        <w:jc w:val="both"/>
        <w:rPr>
          <w:b/>
          <w:bCs/>
          <w:color w:val="2E74B5" w:themeColor="accent1" w:themeShade="BF"/>
          <w:sz w:val="32"/>
        </w:rPr>
      </w:pPr>
      <w:r w:rsidRPr="006D2BF6">
        <w:rPr>
          <w:b/>
          <w:bCs/>
          <w:color w:val="2E74B5" w:themeColor="accent1" w:themeShade="BF"/>
          <w:sz w:val="32"/>
        </w:rPr>
        <w:lastRenderedPageBreak/>
        <w:t xml:space="preserve">IV. Prebytok/schodok rozpočtového hospodárenia za rok 2014 </w:t>
      </w:r>
    </w:p>
    <w:p w14:paraId="6FC6B5E8" w14:textId="77777777" w:rsidR="006333EE" w:rsidRPr="008258E4" w:rsidRDefault="006333EE" w:rsidP="006333EE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6333EE" w:rsidRPr="007C4D02" w14:paraId="6F2F9F5F" w14:textId="77777777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14:paraId="353D72E7" w14:textId="77777777" w:rsidR="006333EE" w:rsidRPr="00D12AA6" w:rsidRDefault="006333EE" w:rsidP="00387998">
            <w:pPr>
              <w:jc w:val="center"/>
              <w:rPr>
                <w:rStyle w:val="Siln"/>
              </w:rPr>
            </w:pPr>
          </w:p>
          <w:p w14:paraId="116DD7DF" w14:textId="77777777" w:rsidR="006333EE" w:rsidRPr="00D12AA6" w:rsidRDefault="006333EE" w:rsidP="00387998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14:paraId="3DFF3238" w14:textId="77777777" w:rsidR="006333EE" w:rsidRPr="00D12AA6" w:rsidRDefault="006333EE" w:rsidP="003879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14:paraId="02366EA1" w14:textId="77777777" w:rsidR="006333EE" w:rsidRPr="00D12AA6" w:rsidRDefault="006333EE" w:rsidP="003879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31.12.2014 v EUR</w:t>
            </w:r>
          </w:p>
          <w:p w14:paraId="7D3ED99F" w14:textId="77777777" w:rsidR="006333EE" w:rsidRPr="00D12AA6" w:rsidRDefault="006333EE" w:rsidP="00387998">
            <w:pPr>
              <w:jc w:val="center"/>
            </w:pPr>
          </w:p>
        </w:tc>
      </w:tr>
      <w:tr w:rsidR="006333EE" w:rsidRPr="007C4D02" w14:paraId="2DFD42C7" w14:textId="77777777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110204F6" w14:textId="77777777" w:rsidR="006333EE" w:rsidRPr="007C4D02" w:rsidRDefault="006333EE" w:rsidP="003879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14:paraId="1585182D" w14:textId="77777777" w:rsidR="006333EE" w:rsidRPr="007C4D02" w:rsidRDefault="006333EE" w:rsidP="00387998"/>
        </w:tc>
      </w:tr>
      <w:tr w:rsidR="006333EE" w:rsidRPr="007C4D02" w14:paraId="2BF9383E" w14:textId="7777777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14:paraId="67F78A42" w14:textId="77777777" w:rsidR="006333EE" w:rsidRPr="007C4D02" w:rsidRDefault="006333EE" w:rsidP="003879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E7FE823" w14:textId="77777777" w:rsidR="006333EE" w:rsidRPr="007C4D02" w:rsidRDefault="006333EE" w:rsidP="00387998">
            <w:pPr>
              <w:jc w:val="right"/>
            </w:pPr>
            <w:r>
              <w:t>240 357,74</w:t>
            </w:r>
          </w:p>
        </w:tc>
      </w:tr>
      <w:tr w:rsidR="006333EE" w:rsidRPr="007C4D02" w14:paraId="54248149" w14:textId="7777777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2EF7ED7" w14:textId="77777777" w:rsidR="006333EE" w:rsidRDefault="006333EE" w:rsidP="0038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08E1A931" w14:textId="77777777" w:rsidR="006333EE" w:rsidRPr="007C4D02" w:rsidRDefault="006333EE" w:rsidP="003879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 xml:space="preserve">240 357,74 </w:t>
            </w:r>
          </w:p>
        </w:tc>
      </w:tr>
      <w:tr w:rsidR="006333EE" w:rsidRPr="007C4D02" w14:paraId="3DCB0304" w14:textId="7777777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80A81C" w14:textId="77777777" w:rsidR="006333EE" w:rsidRDefault="006333EE" w:rsidP="0038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3DBE04CD" w14:textId="77777777" w:rsidR="006333EE" w:rsidRPr="007C4D02" w:rsidRDefault="006333EE" w:rsidP="003879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0,-</w:t>
            </w:r>
          </w:p>
        </w:tc>
      </w:tr>
      <w:tr w:rsidR="006333EE" w:rsidRPr="007C4D02" w14:paraId="0AE5123F" w14:textId="7777777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14:paraId="303F826D" w14:textId="77777777" w:rsidR="006333EE" w:rsidRPr="007C4D02" w:rsidRDefault="006333EE" w:rsidP="003879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F7B5E80" w14:textId="693F6A1D" w:rsidR="006333EE" w:rsidRPr="007C4D02" w:rsidRDefault="006D2BF6" w:rsidP="00387998">
            <w:pPr>
              <w:jc w:val="right"/>
            </w:pPr>
            <w:r>
              <w:t>-</w:t>
            </w:r>
            <w:r w:rsidR="006333EE">
              <w:t>234 316,48</w:t>
            </w:r>
          </w:p>
        </w:tc>
      </w:tr>
      <w:tr w:rsidR="006333EE" w:rsidRPr="007C4D02" w14:paraId="09C69F44" w14:textId="7777777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F9A1C7" w14:textId="77777777" w:rsidR="006333EE" w:rsidRDefault="006333EE" w:rsidP="0038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53C00D2F" w14:textId="4CC06BA8" w:rsidR="006333EE" w:rsidRPr="007C4D02" w:rsidRDefault="006D2BF6" w:rsidP="003879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-</w:t>
            </w:r>
            <w:r w:rsidR="006333EE">
              <w:rPr>
                <w:rStyle w:val="Zvraznenie"/>
                <w:sz w:val="20"/>
                <w:szCs w:val="20"/>
              </w:rPr>
              <w:t>234 316,48</w:t>
            </w:r>
          </w:p>
        </w:tc>
      </w:tr>
      <w:tr w:rsidR="006333EE" w:rsidRPr="007C4D02" w14:paraId="0DA8C4D3" w14:textId="7777777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3D8A95B" w14:textId="77777777" w:rsidR="006333EE" w:rsidRDefault="006333EE" w:rsidP="0038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49E5BDA2" w14:textId="77777777" w:rsidR="006333EE" w:rsidRPr="007C4D02" w:rsidRDefault="006333EE" w:rsidP="003879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0,-</w:t>
            </w:r>
          </w:p>
        </w:tc>
      </w:tr>
      <w:tr w:rsidR="006333EE" w:rsidRPr="007C4D02" w14:paraId="2A8E16E1" w14:textId="7777777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1E938562" w14:textId="77777777" w:rsidR="006333EE" w:rsidRPr="007C4D02" w:rsidRDefault="006333EE" w:rsidP="00387998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1C70B2F5" w14:textId="77777777" w:rsidR="006333EE" w:rsidRPr="007C4D02" w:rsidRDefault="006333EE" w:rsidP="00387998">
            <w:pPr>
              <w:jc w:val="right"/>
            </w:pPr>
            <w:r>
              <w:t>6 041,26</w:t>
            </w:r>
          </w:p>
        </w:tc>
      </w:tr>
      <w:tr w:rsidR="006333EE" w:rsidRPr="007C4D02" w14:paraId="39DEC07E" w14:textId="7777777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14:paraId="28108038" w14:textId="77777777" w:rsidR="006333EE" w:rsidRPr="007C4D02" w:rsidRDefault="006333EE" w:rsidP="00387998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C13ACF4" w14:textId="77777777" w:rsidR="006333EE" w:rsidRPr="007C4D02" w:rsidRDefault="006333EE" w:rsidP="00387998">
            <w:pPr>
              <w:jc w:val="right"/>
            </w:pPr>
            <w:r>
              <w:t>0,-</w:t>
            </w:r>
          </w:p>
        </w:tc>
      </w:tr>
      <w:tr w:rsidR="006333EE" w:rsidRPr="007C4D02" w14:paraId="4ED5FD33" w14:textId="7777777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18B6FED" w14:textId="77777777" w:rsidR="006333EE" w:rsidRDefault="006333EE" w:rsidP="0038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4D519BE2" w14:textId="77777777" w:rsidR="006333EE" w:rsidRPr="007C4D02" w:rsidRDefault="006333EE" w:rsidP="003879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0,-</w:t>
            </w:r>
          </w:p>
        </w:tc>
      </w:tr>
      <w:tr w:rsidR="006333EE" w:rsidRPr="007C4D02" w14:paraId="6DA9EBF3" w14:textId="7777777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25F6E0A" w14:textId="77777777" w:rsidR="006333EE" w:rsidRDefault="006333EE" w:rsidP="0038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220D2750" w14:textId="77777777" w:rsidR="006333EE" w:rsidRPr="007C4D02" w:rsidRDefault="006333EE" w:rsidP="003879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0,-</w:t>
            </w:r>
          </w:p>
        </w:tc>
      </w:tr>
      <w:tr w:rsidR="006333EE" w:rsidRPr="007C4D02" w14:paraId="2979EE23" w14:textId="7777777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14:paraId="2ACDA97D" w14:textId="77777777" w:rsidR="006333EE" w:rsidRPr="007C4D02" w:rsidRDefault="006333EE" w:rsidP="00387998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EEBDC94" w14:textId="31E0E84F" w:rsidR="006333EE" w:rsidRPr="007C4D02" w:rsidRDefault="006D2BF6" w:rsidP="00387998">
            <w:pPr>
              <w:jc w:val="right"/>
            </w:pPr>
            <w:r>
              <w:t>-</w:t>
            </w:r>
            <w:r w:rsidR="006333EE">
              <w:t>82 079,28</w:t>
            </w:r>
          </w:p>
        </w:tc>
      </w:tr>
      <w:tr w:rsidR="006333EE" w:rsidRPr="007C4D02" w14:paraId="07DE36D4" w14:textId="7777777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5B17C6C" w14:textId="77777777" w:rsidR="006333EE" w:rsidRDefault="006333EE" w:rsidP="0038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44FF0E8E" w14:textId="6A9E6BF3" w:rsidR="006333EE" w:rsidRPr="007C4D02" w:rsidRDefault="006D2BF6" w:rsidP="003879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-</w:t>
            </w:r>
            <w:r w:rsidR="006333EE">
              <w:rPr>
                <w:rStyle w:val="Zvraznenie"/>
                <w:sz w:val="20"/>
                <w:szCs w:val="20"/>
              </w:rPr>
              <w:t>82 079,28</w:t>
            </w:r>
          </w:p>
        </w:tc>
      </w:tr>
      <w:tr w:rsidR="006333EE" w:rsidRPr="007C4D02" w14:paraId="4945F72E" w14:textId="7777777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2EA234D" w14:textId="77777777" w:rsidR="006333EE" w:rsidRDefault="006333EE" w:rsidP="0038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1B593B55" w14:textId="77777777" w:rsidR="006333EE" w:rsidRPr="007C4D02" w:rsidRDefault="006333EE" w:rsidP="003879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0,-</w:t>
            </w:r>
          </w:p>
        </w:tc>
      </w:tr>
      <w:tr w:rsidR="006333EE" w:rsidRPr="00AE531C" w14:paraId="4FD650DB" w14:textId="7777777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1C288E9B" w14:textId="77777777" w:rsidR="006333EE" w:rsidRPr="007C4D02" w:rsidRDefault="006333EE" w:rsidP="00387998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5AF3A38D" w14:textId="77777777" w:rsidR="006333EE" w:rsidRPr="00AE531C" w:rsidRDefault="006333EE" w:rsidP="00387998">
            <w:pPr>
              <w:jc w:val="right"/>
            </w:pPr>
            <w:r>
              <w:t>-82 079,28</w:t>
            </w:r>
          </w:p>
        </w:tc>
      </w:tr>
      <w:tr w:rsidR="006333EE" w:rsidRPr="00AE531C" w14:paraId="0B2D7941" w14:textId="7777777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14:paraId="6BE8CC54" w14:textId="77777777" w:rsidR="006333EE" w:rsidRPr="007C4D02" w:rsidRDefault="003C5D5B" w:rsidP="00387998">
            <w:r>
              <w:rPr>
                <w:rStyle w:val="Zvraznenie"/>
                <w:b/>
                <w:bCs/>
                <w:sz w:val="20"/>
                <w:szCs w:val="20"/>
              </w:rPr>
              <w:t>S</w:t>
            </w:r>
            <w:r w:rsidR="006333EE">
              <w:rPr>
                <w:rStyle w:val="Zvraznenie"/>
                <w:b/>
                <w:bCs/>
                <w:sz w:val="20"/>
                <w:szCs w:val="20"/>
              </w:rPr>
              <w:t>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5CF3AC7F" w14:textId="77777777" w:rsidR="006333EE" w:rsidRPr="00AE531C" w:rsidRDefault="006333EE" w:rsidP="00387998">
            <w:pPr>
              <w:jc w:val="right"/>
              <w:rPr>
                <w:b/>
              </w:rPr>
            </w:pPr>
            <w:r>
              <w:rPr>
                <w:b/>
              </w:rPr>
              <w:t>-76 038,02</w:t>
            </w:r>
          </w:p>
        </w:tc>
      </w:tr>
      <w:tr w:rsidR="006333EE" w:rsidRPr="007C4D02" w14:paraId="5D0B6B4A" w14:textId="7777777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A91626A" w14:textId="77777777" w:rsidR="006333EE" w:rsidRPr="000801F8" w:rsidRDefault="006333EE" w:rsidP="00387998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679785D" w14:textId="77777777" w:rsidR="006333EE" w:rsidRPr="007C4D02" w:rsidRDefault="006333EE" w:rsidP="00387998">
            <w:pPr>
              <w:jc w:val="right"/>
            </w:pPr>
            <w:r>
              <w:t>0,-</w:t>
            </w:r>
          </w:p>
        </w:tc>
      </w:tr>
      <w:tr w:rsidR="006333EE" w:rsidRPr="007C4D02" w14:paraId="2BFF8DE2" w14:textId="7777777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14:paraId="1A1FD81E" w14:textId="77777777" w:rsidR="006333EE" w:rsidRPr="000801F8" w:rsidRDefault="006333EE" w:rsidP="003C5D5B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52B2AF65" w14:textId="77777777" w:rsidR="006333EE" w:rsidRPr="007C4D02" w:rsidRDefault="006333EE" w:rsidP="00387998">
            <w:pPr>
              <w:jc w:val="right"/>
            </w:pPr>
            <w:r>
              <w:t>-76 038,02</w:t>
            </w:r>
          </w:p>
        </w:tc>
      </w:tr>
      <w:tr w:rsidR="006333EE" w:rsidRPr="00AE531C" w14:paraId="3ED664CC" w14:textId="7777777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F2E8ED" w14:textId="77777777" w:rsidR="006333EE" w:rsidRPr="007C4D02" w:rsidRDefault="006333EE" w:rsidP="00387998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2DE8D0F" w14:textId="77777777" w:rsidR="006333EE" w:rsidRPr="00AE531C" w:rsidRDefault="006333EE" w:rsidP="0038799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91 997,-</w:t>
            </w:r>
          </w:p>
        </w:tc>
      </w:tr>
      <w:tr w:rsidR="006333EE" w:rsidRPr="00AE531C" w14:paraId="7A460920" w14:textId="7777777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1E5B29D" w14:textId="77777777" w:rsidR="006333EE" w:rsidRPr="007C4D02" w:rsidRDefault="006333EE" w:rsidP="00387998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401F5F9" w14:textId="58EB6313" w:rsidR="006333EE" w:rsidRPr="00AE531C" w:rsidRDefault="006D2BF6" w:rsidP="0038799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6333EE">
              <w:rPr>
                <w:i/>
                <w:sz w:val="20"/>
                <w:szCs w:val="20"/>
              </w:rPr>
              <w:t>4 779,96</w:t>
            </w:r>
          </w:p>
        </w:tc>
      </w:tr>
      <w:tr w:rsidR="006333EE" w:rsidRPr="00AE531C" w14:paraId="6B1A5770" w14:textId="7777777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6BD90F40" w14:textId="77777777" w:rsidR="006333EE" w:rsidRPr="007C4D02" w:rsidRDefault="006333EE" w:rsidP="00387998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012B098F" w14:textId="77777777" w:rsidR="006333EE" w:rsidRPr="00AE531C" w:rsidRDefault="006333EE" w:rsidP="00387998">
            <w:pPr>
              <w:jc w:val="right"/>
              <w:rPr>
                <w:b/>
              </w:rPr>
            </w:pPr>
            <w:r>
              <w:rPr>
                <w:b/>
              </w:rPr>
              <w:t>87 217,04</w:t>
            </w:r>
          </w:p>
        </w:tc>
      </w:tr>
      <w:tr w:rsidR="006333EE" w:rsidRPr="00C13E07" w14:paraId="03A96757" w14:textId="7777777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</w:tcPr>
          <w:p w14:paraId="6C994F22" w14:textId="77777777" w:rsidR="006333EE" w:rsidRPr="00C13E07" w:rsidRDefault="006333EE" w:rsidP="00387998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14:paraId="507DC2DD" w14:textId="77777777" w:rsidR="006333EE" w:rsidRPr="00C13E07" w:rsidRDefault="006333EE" w:rsidP="00387998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332 354,74</w:t>
            </w:r>
          </w:p>
        </w:tc>
      </w:tr>
      <w:tr w:rsidR="006333EE" w:rsidRPr="007C4D02" w14:paraId="7F185906" w14:textId="7777777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</w:tcPr>
          <w:p w14:paraId="14EE19EC" w14:textId="77777777" w:rsidR="006333EE" w:rsidRPr="007C4D02" w:rsidRDefault="006333EE" w:rsidP="00387998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14:paraId="0D6537BF" w14:textId="77777777" w:rsidR="006333EE" w:rsidRPr="007C4D02" w:rsidRDefault="006333EE" w:rsidP="00387998">
            <w:pPr>
              <w:ind w:right="-108"/>
              <w:jc w:val="right"/>
            </w:pPr>
            <w:r>
              <w:t>321 175,72</w:t>
            </w:r>
          </w:p>
        </w:tc>
      </w:tr>
      <w:tr w:rsidR="006333EE" w:rsidRPr="00AE531C" w14:paraId="430FF700" w14:textId="7777777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</w:tcPr>
          <w:p w14:paraId="641C35B0" w14:textId="77777777" w:rsidR="006333EE" w:rsidRPr="007C4D02" w:rsidRDefault="006333EE" w:rsidP="00387998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</w:tcPr>
          <w:p w14:paraId="29447A2E" w14:textId="77777777" w:rsidR="006333EE" w:rsidRPr="00AE531C" w:rsidRDefault="006333EE" w:rsidP="00387998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11 179,02</w:t>
            </w:r>
          </w:p>
        </w:tc>
      </w:tr>
      <w:tr w:rsidR="006333EE" w:rsidRPr="007C4D02" w14:paraId="0DFBE137" w14:textId="7777777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</w:tcPr>
          <w:p w14:paraId="56838EFE" w14:textId="77777777" w:rsidR="006333EE" w:rsidRPr="00C13E07" w:rsidRDefault="006333EE" w:rsidP="00387998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</w:tcPr>
          <w:p w14:paraId="101197DE" w14:textId="77777777" w:rsidR="006333EE" w:rsidRPr="007C4D02" w:rsidRDefault="006333EE" w:rsidP="00387998">
            <w:pPr>
              <w:ind w:right="-108"/>
              <w:jc w:val="right"/>
            </w:pPr>
            <w:r>
              <w:t>0,-</w:t>
            </w:r>
          </w:p>
        </w:tc>
      </w:tr>
      <w:tr w:rsidR="006333EE" w:rsidRPr="007C4D02" w14:paraId="48744158" w14:textId="7777777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</w:tcPr>
          <w:p w14:paraId="12FBABFD" w14:textId="77777777" w:rsidR="006333EE" w:rsidRPr="007C4D02" w:rsidRDefault="006333EE" w:rsidP="00387998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</w:tcPr>
          <w:p w14:paraId="5C01B471" w14:textId="77777777" w:rsidR="006333EE" w:rsidRPr="007C4D02" w:rsidRDefault="006333EE" w:rsidP="00387998">
            <w:pPr>
              <w:ind w:right="-108"/>
              <w:jc w:val="right"/>
            </w:pPr>
            <w:r>
              <w:t>11 179,02</w:t>
            </w:r>
          </w:p>
        </w:tc>
      </w:tr>
    </w:tbl>
    <w:p w14:paraId="5DE64D8A" w14:textId="77777777" w:rsidR="00DE44ED" w:rsidRPr="00C3592A" w:rsidRDefault="00DE44ED" w:rsidP="00F40706">
      <w:pPr>
        <w:pStyle w:val="Zkladntext"/>
        <w:rPr>
          <w:bCs/>
          <w:sz w:val="24"/>
        </w:rPr>
      </w:pPr>
    </w:p>
    <w:p w14:paraId="673994AD" w14:textId="77777777" w:rsidR="00F40706" w:rsidRPr="006D2BF6" w:rsidRDefault="00875CA4" w:rsidP="00F40706">
      <w:pPr>
        <w:pStyle w:val="Zkladntext"/>
        <w:jc w:val="both"/>
        <w:rPr>
          <w:b/>
          <w:bCs/>
          <w:color w:val="FF0000"/>
          <w:sz w:val="24"/>
        </w:rPr>
      </w:pPr>
      <w:r w:rsidRPr="006D2BF6">
        <w:rPr>
          <w:b/>
          <w:bCs/>
          <w:color w:val="FF0000"/>
          <w:sz w:val="24"/>
          <w:lang w:val="sk-SK"/>
        </w:rPr>
        <w:t>1</w:t>
      </w:r>
      <w:r w:rsidR="00F40706" w:rsidRPr="006D2BF6">
        <w:rPr>
          <w:b/>
          <w:bCs/>
          <w:color w:val="FF0000"/>
          <w:sz w:val="24"/>
        </w:rPr>
        <w:t xml:space="preserve">. Výsledok rozpočtového hospodárenia obce </w:t>
      </w:r>
    </w:p>
    <w:p w14:paraId="2709A01E" w14:textId="77777777" w:rsidR="00F40706" w:rsidRPr="00C3592A" w:rsidRDefault="00F40706" w:rsidP="00F40706">
      <w:pPr>
        <w:pStyle w:val="Zkladntext"/>
        <w:rPr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1903"/>
        <w:gridCol w:w="2378"/>
        <w:gridCol w:w="2376"/>
      </w:tblGrid>
      <w:tr w:rsidR="00F40706" w:rsidRPr="00835D12" w14:paraId="58E9592F" w14:textId="77777777" w:rsidTr="006B1D9B">
        <w:tc>
          <w:tcPr>
            <w:tcW w:w="2297" w:type="dxa"/>
          </w:tcPr>
          <w:p w14:paraId="37506E9F" w14:textId="77777777" w:rsidR="00F40706" w:rsidRPr="00DD594A" w:rsidRDefault="00F40706" w:rsidP="00613A1A">
            <w:pPr>
              <w:pStyle w:val="Zkladntext"/>
              <w:jc w:val="center"/>
              <w:rPr>
                <w:bCs/>
                <w:sz w:val="24"/>
                <w:lang w:val="sk-SK" w:eastAsia="sk-SK"/>
              </w:rPr>
            </w:pPr>
          </w:p>
        </w:tc>
        <w:tc>
          <w:tcPr>
            <w:tcW w:w="1903" w:type="dxa"/>
          </w:tcPr>
          <w:p w14:paraId="23B0ADCB" w14:textId="77777777" w:rsidR="00F40706" w:rsidRPr="00DD594A" w:rsidRDefault="00F40706" w:rsidP="00613A1A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Bežné</w:t>
            </w:r>
          </w:p>
        </w:tc>
        <w:tc>
          <w:tcPr>
            <w:tcW w:w="2378" w:type="dxa"/>
          </w:tcPr>
          <w:p w14:paraId="4C080B07" w14:textId="77777777" w:rsidR="00F40706" w:rsidRPr="00DD594A" w:rsidRDefault="00F40706" w:rsidP="00613A1A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Kapitálové</w:t>
            </w:r>
          </w:p>
        </w:tc>
        <w:tc>
          <w:tcPr>
            <w:tcW w:w="2376" w:type="dxa"/>
          </w:tcPr>
          <w:p w14:paraId="6B9BF3EA" w14:textId="77777777" w:rsidR="00F40706" w:rsidRPr="00DD594A" w:rsidRDefault="00F40706" w:rsidP="00613A1A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Spolu</w:t>
            </w:r>
          </w:p>
        </w:tc>
      </w:tr>
      <w:tr w:rsidR="00F40706" w:rsidRPr="00835D12" w14:paraId="620FACC7" w14:textId="77777777" w:rsidTr="006B1D9B">
        <w:tc>
          <w:tcPr>
            <w:tcW w:w="2297" w:type="dxa"/>
          </w:tcPr>
          <w:p w14:paraId="0B0F3F9D" w14:textId="16AE9BA1" w:rsidR="00F40706" w:rsidRPr="00DD594A" w:rsidRDefault="006B1D9B" w:rsidP="006B1D9B">
            <w:pPr>
              <w:pStyle w:val="Zkladntext"/>
              <w:rPr>
                <w:b/>
                <w:bCs/>
                <w:sz w:val="24"/>
                <w:lang w:val="sk-SK" w:eastAsia="sk-SK"/>
              </w:rPr>
            </w:pPr>
            <w:r>
              <w:rPr>
                <w:b/>
                <w:bCs/>
                <w:sz w:val="24"/>
                <w:lang w:val="sk-SK" w:eastAsia="sk-SK"/>
              </w:rPr>
              <w:t xml:space="preserve">Skutočné </w:t>
            </w:r>
            <w:r w:rsidR="00F40706" w:rsidRPr="00DD594A">
              <w:rPr>
                <w:b/>
                <w:bCs/>
                <w:sz w:val="24"/>
                <w:lang w:val="sk-SK" w:eastAsia="sk-SK"/>
              </w:rPr>
              <w:t>Príjmy</w:t>
            </w:r>
          </w:p>
        </w:tc>
        <w:tc>
          <w:tcPr>
            <w:tcW w:w="1903" w:type="dxa"/>
          </w:tcPr>
          <w:p w14:paraId="63080DD9" w14:textId="77777777" w:rsidR="00F40706" w:rsidRPr="00DD594A" w:rsidRDefault="00F40706" w:rsidP="00613A1A">
            <w:pPr>
              <w:pStyle w:val="Zkladntext"/>
              <w:jc w:val="center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>240 357,74</w:t>
            </w:r>
          </w:p>
        </w:tc>
        <w:tc>
          <w:tcPr>
            <w:tcW w:w="2378" w:type="dxa"/>
          </w:tcPr>
          <w:p w14:paraId="4708374A" w14:textId="77777777" w:rsidR="00F40706" w:rsidRPr="00DD594A" w:rsidRDefault="00F40706" w:rsidP="00613A1A">
            <w:pPr>
              <w:pStyle w:val="Zkladntext"/>
              <w:jc w:val="center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>0,-</w:t>
            </w:r>
          </w:p>
        </w:tc>
        <w:tc>
          <w:tcPr>
            <w:tcW w:w="2376" w:type="dxa"/>
          </w:tcPr>
          <w:p w14:paraId="213DFC95" w14:textId="77777777" w:rsidR="00F40706" w:rsidRPr="00DD594A" w:rsidRDefault="00F40706" w:rsidP="00613A1A">
            <w:pPr>
              <w:pStyle w:val="Zkladntext"/>
              <w:jc w:val="center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>240 357,74</w:t>
            </w:r>
          </w:p>
        </w:tc>
      </w:tr>
      <w:tr w:rsidR="00F40706" w:rsidRPr="00835D12" w14:paraId="4ABF4011" w14:textId="77777777" w:rsidTr="006B1D9B">
        <w:tc>
          <w:tcPr>
            <w:tcW w:w="2297" w:type="dxa"/>
          </w:tcPr>
          <w:p w14:paraId="0E644788" w14:textId="38F2F3C8" w:rsidR="00F40706" w:rsidRPr="00DD594A" w:rsidRDefault="006B1D9B" w:rsidP="006B1D9B">
            <w:pPr>
              <w:pStyle w:val="Zkladntext"/>
              <w:rPr>
                <w:b/>
                <w:bCs/>
                <w:sz w:val="24"/>
                <w:lang w:val="sk-SK" w:eastAsia="sk-SK"/>
              </w:rPr>
            </w:pPr>
            <w:r>
              <w:rPr>
                <w:b/>
                <w:bCs/>
                <w:sz w:val="24"/>
                <w:lang w:val="sk-SK" w:eastAsia="sk-SK"/>
              </w:rPr>
              <w:t xml:space="preserve">Skutočné </w:t>
            </w:r>
            <w:r w:rsidR="00F40706" w:rsidRPr="00DD594A">
              <w:rPr>
                <w:b/>
                <w:bCs/>
                <w:sz w:val="24"/>
                <w:lang w:val="sk-SK" w:eastAsia="sk-SK"/>
              </w:rPr>
              <w:t>Výdavky</w:t>
            </w:r>
          </w:p>
        </w:tc>
        <w:tc>
          <w:tcPr>
            <w:tcW w:w="1903" w:type="dxa"/>
          </w:tcPr>
          <w:p w14:paraId="3818DBD6" w14:textId="77777777" w:rsidR="00F40706" w:rsidRPr="00DD594A" w:rsidRDefault="00F40706" w:rsidP="00613A1A">
            <w:pPr>
              <w:pStyle w:val="Zkladntext"/>
              <w:jc w:val="center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>234 316,48</w:t>
            </w:r>
          </w:p>
        </w:tc>
        <w:tc>
          <w:tcPr>
            <w:tcW w:w="2378" w:type="dxa"/>
          </w:tcPr>
          <w:p w14:paraId="2CB679C2" w14:textId="77777777" w:rsidR="00F40706" w:rsidRPr="00DD594A" w:rsidRDefault="00F40706" w:rsidP="00613A1A">
            <w:pPr>
              <w:pStyle w:val="Zkladntext"/>
              <w:jc w:val="center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>82 079,28</w:t>
            </w:r>
          </w:p>
        </w:tc>
        <w:tc>
          <w:tcPr>
            <w:tcW w:w="2376" w:type="dxa"/>
          </w:tcPr>
          <w:p w14:paraId="6F69D939" w14:textId="77777777" w:rsidR="00F40706" w:rsidRPr="00DD594A" w:rsidRDefault="00F40706" w:rsidP="00613A1A">
            <w:pPr>
              <w:pStyle w:val="Zkladntext"/>
              <w:jc w:val="center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>316 395,76</w:t>
            </w:r>
          </w:p>
        </w:tc>
      </w:tr>
      <w:tr w:rsidR="00F40706" w:rsidRPr="00835D12" w14:paraId="4FD17736" w14:textId="77777777" w:rsidTr="006B1D9B">
        <w:tc>
          <w:tcPr>
            <w:tcW w:w="2297" w:type="dxa"/>
          </w:tcPr>
          <w:p w14:paraId="2609966E" w14:textId="77777777" w:rsidR="00F40706" w:rsidRPr="00DD594A" w:rsidRDefault="00F40706" w:rsidP="006B1D9B">
            <w:pPr>
              <w:pStyle w:val="Zkladntext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Hosp. výsledok</w:t>
            </w:r>
          </w:p>
        </w:tc>
        <w:tc>
          <w:tcPr>
            <w:tcW w:w="1903" w:type="dxa"/>
          </w:tcPr>
          <w:p w14:paraId="58DCD406" w14:textId="77777777" w:rsidR="00F40706" w:rsidRPr="00DD594A" w:rsidRDefault="00F40706" w:rsidP="00613A1A">
            <w:pPr>
              <w:pStyle w:val="Zkladntext"/>
              <w:jc w:val="center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>+6 041,26</w:t>
            </w:r>
          </w:p>
        </w:tc>
        <w:tc>
          <w:tcPr>
            <w:tcW w:w="2378" w:type="dxa"/>
          </w:tcPr>
          <w:p w14:paraId="2ABED0C2" w14:textId="77777777" w:rsidR="00F40706" w:rsidRPr="00DD594A" w:rsidRDefault="00F40706" w:rsidP="00613A1A">
            <w:pPr>
              <w:pStyle w:val="Zkladntext"/>
              <w:jc w:val="center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>-82 079,28</w:t>
            </w:r>
          </w:p>
        </w:tc>
        <w:tc>
          <w:tcPr>
            <w:tcW w:w="2376" w:type="dxa"/>
          </w:tcPr>
          <w:p w14:paraId="755B6F80" w14:textId="2678901B" w:rsidR="00F40706" w:rsidRPr="00DD594A" w:rsidRDefault="006D2BF6" w:rsidP="00613A1A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6D2BF6">
              <w:rPr>
                <w:bCs/>
                <w:sz w:val="24"/>
                <w:lang w:val="sk-SK" w:eastAsia="sk-SK"/>
              </w:rPr>
              <w:t>-</w:t>
            </w:r>
            <w:r w:rsidR="00F40706" w:rsidRPr="00DD594A">
              <w:rPr>
                <w:b/>
                <w:bCs/>
                <w:sz w:val="24"/>
                <w:lang w:val="sk-SK" w:eastAsia="sk-SK"/>
              </w:rPr>
              <w:t>76 038,02</w:t>
            </w:r>
          </w:p>
        </w:tc>
      </w:tr>
    </w:tbl>
    <w:p w14:paraId="31D73A3F" w14:textId="77777777" w:rsidR="00F40706" w:rsidRDefault="00F40706" w:rsidP="00F40706">
      <w:pPr>
        <w:pStyle w:val="Zkladntext"/>
        <w:rPr>
          <w:bCs/>
          <w:sz w:val="24"/>
          <w:lang w:val="sk-SK"/>
        </w:rPr>
      </w:pPr>
    </w:p>
    <w:p w14:paraId="28E23E62" w14:textId="16D02F0B" w:rsidR="00B65913" w:rsidRDefault="00794AB1" w:rsidP="00F40706">
      <w:pPr>
        <w:pStyle w:val="Zkladntext"/>
        <w:rPr>
          <w:bCs/>
          <w:sz w:val="24"/>
          <w:lang w:val="sk-SK"/>
        </w:rPr>
      </w:pPr>
      <w:r w:rsidRPr="006D2BF6">
        <w:rPr>
          <w:b/>
          <w:bCs/>
          <w:sz w:val="24"/>
          <w:lang w:val="sk-SK"/>
        </w:rPr>
        <w:t>Výsledkom rozpočtového hospodárenia obce</w:t>
      </w:r>
      <w:r>
        <w:rPr>
          <w:bCs/>
          <w:sz w:val="24"/>
          <w:lang w:val="sk-SK"/>
        </w:rPr>
        <w:t xml:space="preserve"> podľa Zák. č. 583/2004 Z.z. v z.n.p. podľa § 10 ods. 3 písm. a) a b) </w:t>
      </w:r>
      <w:r w:rsidRPr="006D2BF6">
        <w:rPr>
          <w:b/>
          <w:bCs/>
          <w:sz w:val="24"/>
          <w:u w:val="single"/>
          <w:lang w:val="sk-SK"/>
        </w:rPr>
        <w:t>je schodok</w:t>
      </w:r>
      <w:r w:rsidR="006D2BF6">
        <w:rPr>
          <w:b/>
          <w:bCs/>
          <w:sz w:val="24"/>
          <w:lang w:val="sk-SK"/>
        </w:rPr>
        <w:t xml:space="preserve"> rozpočtu v sume </w:t>
      </w:r>
      <w:r w:rsidRPr="006D2BF6">
        <w:rPr>
          <w:b/>
          <w:bCs/>
          <w:sz w:val="24"/>
          <w:lang w:val="sk-SK"/>
        </w:rPr>
        <w:t xml:space="preserve"> </w:t>
      </w:r>
      <w:r w:rsidR="006D2BF6" w:rsidRPr="006D2BF6">
        <w:rPr>
          <w:bCs/>
          <w:sz w:val="24"/>
          <w:lang w:val="sk-SK"/>
        </w:rPr>
        <w:t>-</w:t>
      </w:r>
      <w:r w:rsidRPr="006D2BF6">
        <w:rPr>
          <w:b/>
          <w:bCs/>
          <w:sz w:val="24"/>
          <w:lang w:val="sk-SK"/>
        </w:rPr>
        <w:t>76 038,02 €</w:t>
      </w:r>
      <w:r w:rsidR="00193175" w:rsidRPr="006D2BF6">
        <w:rPr>
          <w:bCs/>
          <w:sz w:val="24"/>
          <w:lang w:val="sk-SK"/>
        </w:rPr>
        <w:t>,</w:t>
      </w:r>
      <w:r w:rsidR="00193175">
        <w:rPr>
          <w:bCs/>
          <w:sz w:val="24"/>
          <w:lang w:val="sk-SK"/>
        </w:rPr>
        <w:t xml:space="preserve"> ktorý bol vysporiadaný z návratných zdrojov financovania a finančných operácií.</w:t>
      </w:r>
    </w:p>
    <w:p w14:paraId="69652731" w14:textId="77777777" w:rsidR="00193175" w:rsidRPr="00B65913" w:rsidRDefault="00193175" w:rsidP="00F40706">
      <w:pPr>
        <w:pStyle w:val="Zkladntext"/>
        <w:rPr>
          <w:bCs/>
          <w:sz w:val="24"/>
          <w:lang w:val="sk-SK"/>
        </w:rPr>
      </w:pPr>
    </w:p>
    <w:p w14:paraId="689D791C" w14:textId="77777777" w:rsidR="009400DE" w:rsidRPr="006D2BF6" w:rsidRDefault="00875CA4" w:rsidP="009400DE">
      <w:pPr>
        <w:pStyle w:val="Zkladntext"/>
        <w:jc w:val="both"/>
        <w:rPr>
          <w:bCs/>
          <w:color w:val="FF0000"/>
          <w:sz w:val="24"/>
        </w:rPr>
      </w:pPr>
      <w:r w:rsidRPr="006D2BF6">
        <w:rPr>
          <w:b/>
          <w:bCs/>
          <w:color w:val="FF0000"/>
          <w:sz w:val="24"/>
          <w:lang w:val="sk-SK"/>
        </w:rPr>
        <w:t>2</w:t>
      </w:r>
      <w:r w:rsidR="009400DE" w:rsidRPr="006D2BF6">
        <w:rPr>
          <w:b/>
          <w:bCs/>
          <w:color w:val="FF0000"/>
          <w:sz w:val="24"/>
        </w:rPr>
        <w:t xml:space="preserve">. </w:t>
      </w:r>
      <w:r w:rsidR="009F6F1A" w:rsidRPr="006D2BF6">
        <w:rPr>
          <w:b/>
          <w:bCs/>
          <w:color w:val="FF0000"/>
          <w:sz w:val="24"/>
          <w:lang w:val="sk-SK"/>
        </w:rPr>
        <w:t>Výsledok  celkového hospodárenia obce</w:t>
      </w:r>
      <w:r w:rsidR="009400DE" w:rsidRPr="006D2BF6">
        <w:rPr>
          <w:b/>
          <w:bCs/>
          <w:color w:val="FF0000"/>
          <w:sz w:val="24"/>
        </w:rPr>
        <w:t xml:space="preserve"> </w:t>
      </w:r>
    </w:p>
    <w:p w14:paraId="7C3C201A" w14:textId="77777777" w:rsidR="009400DE" w:rsidRPr="00C3592A" w:rsidRDefault="009400DE" w:rsidP="009400DE">
      <w:pPr>
        <w:pStyle w:val="Zkladntext"/>
        <w:rPr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1843"/>
        <w:gridCol w:w="1589"/>
        <w:gridCol w:w="1540"/>
        <w:gridCol w:w="1685"/>
      </w:tblGrid>
      <w:tr w:rsidR="006B1D9B" w:rsidRPr="00835D12" w14:paraId="0657C8E2" w14:textId="77777777" w:rsidTr="006B1D9B">
        <w:tc>
          <w:tcPr>
            <w:tcW w:w="2297" w:type="dxa"/>
          </w:tcPr>
          <w:p w14:paraId="29A88C18" w14:textId="77777777" w:rsidR="009400DE" w:rsidRPr="00DD594A" w:rsidRDefault="009400DE" w:rsidP="005F164D">
            <w:pPr>
              <w:pStyle w:val="Zkladntext"/>
              <w:jc w:val="center"/>
              <w:rPr>
                <w:bCs/>
                <w:sz w:val="24"/>
                <w:lang w:val="sk-SK" w:eastAsia="sk-SK"/>
              </w:rPr>
            </w:pPr>
          </w:p>
        </w:tc>
        <w:tc>
          <w:tcPr>
            <w:tcW w:w="1843" w:type="dxa"/>
          </w:tcPr>
          <w:p w14:paraId="421337EE" w14:textId="77777777" w:rsidR="009400DE" w:rsidRPr="00DD594A" w:rsidRDefault="009400DE" w:rsidP="005F164D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Bežné</w:t>
            </w:r>
          </w:p>
        </w:tc>
        <w:tc>
          <w:tcPr>
            <w:tcW w:w="1589" w:type="dxa"/>
          </w:tcPr>
          <w:p w14:paraId="76557CAD" w14:textId="77777777" w:rsidR="009400DE" w:rsidRPr="00DD594A" w:rsidRDefault="009400DE" w:rsidP="005F164D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Kapitálové</w:t>
            </w:r>
          </w:p>
        </w:tc>
        <w:tc>
          <w:tcPr>
            <w:tcW w:w="1540" w:type="dxa"/>
          </w:tcPr>
          <w:p w14:paraId="489CE32C" w14:textId="77777777" w:rsidR="009400DE" w:rsidRPr="00DD594A" w:rsidRDefault="009400DE" w:rsidP="005F164D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Fin. operácie</w:t>
            </w:r>
          </w:p>
        </w:tc>
        <w:tc>
          <w:tcPr>
            <w:tcW w:w="1685" w:type="dxa"/>
          </w:tcPr>
          <w:p w14:paraId="45C3DF3C" w14:textId="77777777" w:rsidR="009400DE" w:rsidRPr="00DD594A" w:rsidRDefault="009400DE" w:rsidP="005F164D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Spolu</w:t>
            </w:r>
          </w:p>
        </w:tc>
      </w:tr>
      <w:tr w:rsidR="006B1D9B" w:rsidRPr="00835D12" w14:paraId="3484EDA2" w14:textId="77777777" w:rsidTr="006B1D9B">
        <w:tc>
          <w:tcPr>
            <w:tcW w:w="2297" w:type="dxa"/>
          </w:tcPr>
          <w:p w14:paraId="70C22F89" w14:textId="777B2088" w:rsidR="009400DE" w:rsidRPr="00DD594A" w:rsidRDefault="006B1D9B" w:rsidP="006B1D9B">
            <w:pPr>
              <w:pStyle w:val="Zkladntext"/>
              <w:rPr>
                <w:b/>
                <w:bCs/>
                <w:sz w:val="24"/>
                <w:lang w:val="sk-SK" w:eastAsia="sk-SK"/>
              </w:rPr>
            </w:pPr>
            <w:r>
              <w:rPr>
                <w:b/>
                <w:bCs/>
                <w:sz w:val="24"/>
                <w:lang w:val="sk-SK" w:eastAsia="sk-SK"/>
              </w:rPr>
              <w:t xml:space="preserve">Skutočné </w:t>
            </w:r>
            <w:r w:rsidR="009400DE" w:rsidRPr="00DD594A">
              <w:rPr>
                <w:b/>
                <w:bCs/>
                <w:sz w:val="24"/>
                <w:lang w:val="sk-SK" w:eastAsia="sk-SK"/>
              </w:rPr>
              <w:t>Príjmy</w:t>
            </w:r>
          </w:p>
        </w:tc>
        <w:tc>
          <w:tcPr>
            <w:tcW w:w="1843" w:type="dxa"/>
          </w:tcPr>
          <w:p w14:paraId="64A685C4" w14:textId="77777777" w:rsidR="009400DE" w:rsidRPr="00DD594A" w:rsidRDefault="009400DE" w:rsidP="005F164D">
            <w:pPr>
              <w:pStyle w:val="Zkladntext"/>
              <w:jc w:val="center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>240 357,74</w:t>
            </w:r>
          </w:p>
        </w:tc>
        <w:tc>
          <w:tcPr>
            <w:tcW w:w="1589" w:type="dxa"/>
          </w:tcPr>
          <w:p w14:paraId="636698BA" w14:textId="77777777" w:rsidR="009400DE" w:rsidRPr="00DD594A" w:rsidRDefault="009400DE" w:rsidP="005F164D">
            <w:pPr>
              <w:pStyle w:val="Zkladntext"/>
              <w:jc w:val="center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>0,-</w:t>
            </w:r>
          </w:p>
        </w:tc>
        <w:tc>
          <w:tcPr>
            <w:tcW w:w="1540" w:type="dxa"/>
          </w:tcPr>
          <w:p w14:paraId="71FE0051" w14:textId="77777777" w:rsidR="009400DE" w:rsidRPr="00DD594A" w:rsidRDefault="009400DE" w:rsidP="005F164D">
            <w:pPr>
              <w:pStyle w:val="Zkladntext"/>
              <w:jc w:val="center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>91 997,-</w:t>
            </w:r>
          </w:p>
        </w:tc>
        <w:tc>
          <w:tcPr>
            <w:tcW w:w="1685" w:type="dxa"/>
          </w:tcPr>
          <w:p w14:paraId="385F2115" w14:textId="77777777" w:rsidR="009400DE" w:rsidRPr="00DD594A" w:rsidRDefault="009400DE" w:rsidP="005F164D">
            <w:pPr>
              <w:pStyle w:val="Zkladntext"/>
              <w:jc w:val="center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>332 354,74</w:t>
            </w:r>
          </w:p>
        </w:tc>
      </w:tr>
      <w:tr w:rsidR="006B1D9B" w:rsidRPr="00835D12" w14:paraId="723F7153" w14:textId="77777777" w:rsidTr="006B1D9B">
        <w:tc>
          <w:tcPr>
            <w:tcW w:w="2297" w:type="dxa"/>
          </w:tcPr>
          <w:p w14:paraId="6A9D32DF" w14:textId="3C207E74" w:rsidR="009400DE" w:rsidRPr="00DD594A" w:rsidRDefault="006B1D9B" w:rsidP="006B1D9B">
            <w:pPr>
              <w:pStyle w:val="Zkladntext"/>
              <w:rPr>
                <w:b/>
                <w:bCs/>
                <w:sz w:val="24"/>
                <w:lang w:val="sk-SK" w:eastAsia="sk-SK"/>
              </w:rPr>
            </w:pPr>
            <w:r>
              <w:rPr>
                <w:b/>
                <w:bCs/>
                <w:sz w:val="24"/>
                <w:lang w:val="sk-SK" w:eastAsia="sk-SK"/>
              </w:rPr>
              <w:t xml:space="preserve">Skutočné </w:t>
            </w:r>
            <w:r w:rsidR="009400DE" w:rsidRPr="00DD594A">
              <w:rPr>
                <w:b/>
                <w:bCs/>
                <w:sz w:val="24"/>
                <w:lang w:val="sk-SK" w:eastAsia="sk-SK"/>
              </w:rPr>
              <w:t>Výdavky</w:t>
            </w:r>
          </w:p>
        </w:tc>
        <w:tc>
          <w:tcPr>
            <w:tcW w:w="1843" w:type="dxa"/>
          </w:tcPr>
          <w:p w14:paraId="2BB578BE" w14:textId="77777777" w:rsidR="009400DE" w:rsidRPr="00DD594A" w:rsidRDefault="009400DE" w:rsidP="005F164D">
            <w:pPr>
              <w:pStyle w:val="Zkladntext"/>
              <w:jc w:val="center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>234 316,48</w:t>
            </w:r>
          </w:p>
        </w:tc>
        <w:tc>
          <w:tcPr>
            <w:tcW w:w="1589" w:type="dxa"/>
          </w:tcPr>
          <w:p w14:paraId="6BE5E1CB" w14:textId="77777777" w:rsidR="009400DE" w:rsidRPr="00DD594A" w:rsidRDefault="009400DE" w:rsidP="005F164D">
            <w:pPr>
              <w:pStyle w:val="Zkladntext"/>
              <w:jc w:val="center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>82 079,28</w:t>
            </w:r>
          </w:p>
        </w:tc>
        <w:tc>
          <w:tcPr>
            <w:tcW w:w="1540" w:type="dxa"/>
          </w:tcPr>
          <w:p w14:paraId="6D14219A" w14:textId="77777777" w:rsidR="009400DE" w:rsidRPr="00DD594A" w:rsidRDefault="009400DE" w:rsidP="005F164D">
            <w:pPr>
              <w:pStyle w:val="Zkladntext"/>
              <w:jc w:val="center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>4 779,96</w:t>
            </w:r>
          </w:p>
        </w:tc>
        <w:tc>
          <w:tcPr>
            <w:tcW w:w="1685" w:type="dxa"/>
          </w:tcPr>
          <w:p w14:paraId="385A10B3" w14:textId="77777777" w:rsidR="009400DE" w:rsidRPr="00DD594A" w:rsidRDefault="009400DE" w:rsidP="005F164D">
            <w:pPr>
              <w:pStyle w:val="Zkladntext"/>
              <w:jc w:val="center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>321 175,72</w:t>
            </w:r>
          </w:p>
        </w:tc>
      </w:tr>
      <w:tr w:rsidR="006B1D9B" w:rsidRPr="00835D12" w14:paraId="26551925" w14:textId="77777777" w:rsidTr="006B1D9B">
        <w:tc>
          <w:tcPr>
            <w:tcW w:w="2297" w:type="dxa"/>
          </w:tcPr>
          <w:p w14:paraId="06EB763E" w14:textId="77777777" w:rsidR="009400DE" w:rsidRPr="00DD594A" w:rsidRDefault="009400DE" w:rsidP="006B1D9B">
            <w:pPr>
              <w:pStyle w:val="Zkladntext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Hosp. výsledok</w:t>
            </w:r>
          </w:p>
        </w:tc>
        <w:tc>
          <w:tcPr>
            <w:tcW w:w="1843" w:type="dxa"/>
          </w:tcPr>
          <w:p w14:paraId="1223CA05" w14:textId="77777777" w:rsidR="009400DE" w:rsidRPr="001A0C0F" w:rsidRDefault="009400DE" w:rsidP="005F164D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1A0C0F">
              <w:rPr>
                <w:b/>
                <w:bCs/>
                <w:sz w:val="24"/>
                <w:lang w:val="sk-SK" w:eastAsia="sk-SK"/>
              </w:rPr>
              <w:t>+6 041,26</w:t>
            </w:r>
          </w:p>
        </w:tc>
        <w:tc>
          <w:tcPr>
            <w:tcW w:w="1589" w:type="dxa"/>
          </w:tcPr>
          <w:p w14:paraId="0209DCB7" w14:textId="77777777" w:rsidR="009400DE" w:rsidRPr="001A0C0F" w:rsidRDefault="009400DE" w:rsidP="005F164D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1A0C0F">
              <w:rPr>
                <w:b/>
                <w:bCs/>
                <w:sz w:val="24"/>
                <w:lang w:val="sk-SK" w:eastAsia="sk-SK"/>
              </w:rPr>
              <w:t>-82 079,28</w:t>
            </w:r>
          </w:p>
        </w:tc>
        <w:tc>
          <w:tcPr>
            <w:tcW w:w="1540" w:type="dxa"/>
          </w:tcPr>
          <w:p w14:paraId="4F65031D" w14:textId="77777777" w:rsidR="009400DE" w:rsidRPr="001A0C0F" w:rsidRDefault="009400DE" w:rsidP="005F164D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1A0C0F">
              <w:rPr>
                <w:b/>
                <w:bCs/>
                <w:sz w:val="24"/>
                <w:lang w:val="sk-SK" w:eastAsia="sk-SK"/>
              </w:rPr>
              <w:t>+ 87 217,04</w:t>
            </w:r>
          </w:p>
        </w:tc>
        <w:tc>
          <w:tcPr>
            <w:tcW w:w="1685" w:type="dxa"/>
          </w:tcPr>
          <w:p w14:paraId="713556F0" w14:textId="77777777" w:rsidR="009400DE" w:rsidRPr="00DD594A" w:rsidRDefault="009400DE" w:rsidP="005F164D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+11 179,02</w:t>
            </w:r>
          </w:p>
        </w:tc>
      </w:tr>
    </w:tbl>
    <w:p w14:paraId="29B25FE8" w14:textId="77777777" w:rsidR="009400DE" w:rsidRDefault="009400DE" w:rsidP="009400DE">
      <w:pPr>
        <w:pStyle w:val="Zkladntext"/>
        <w:rPr>
          <w:bCs/>
          <w:sz w:val="24"/>
        </w:rPr>
      </w:pPr>
    </w:p>
    <w:p w14:paraId="3B161B5A" w14:textId="77777777" w:rsidR="009400DE" w:rsidRPr="006D2BF6" w:rsidRDefault="009400DE" w:rsidP="00CC5221">
      <w:pPr>
        <w:pStyle w:val="Zkladntext"/>
        <w:ind w:firstLine="708"/>
        <w:jc w:val="both"/>
        <w:rPr>
          <w:b/>
          <w:bCs/>
          <w:sz w:val="24"/>
        </w:rPr>
      </w:pPr>
      <w:r>
        <w:rPr>
          <w:bCs/>
          <w:sz w:val="24"/>
        </w:rPr>
        <w:t xml:space="preserve">Výsledkom hospodárenia obce za rok 2014 podľa § 10 ods. 3 písmena a), b), c) zákona č. 583/2004 Z.z. v znení neskorších predpisov je hospodársky výsledok </w:t>
      </w:r>
      <w:r w:rsidRPr="006D2BF6">
        <w:rPr>
          <w:b/>
          <w:bCs/>
          <w:sz w:val="24"/>
        </w:rPr>
        <w:t>– celkový prebytok  vo výške 11 179,02 €.</w:t>
      </w:r>
    </w:p>
    <w:p w14:paraId="5A241DE4" w14:textId="77777777" w:rsidR="009400DE" w:rsidRDefault="009400DE" w:rsidP="00F40706">
      <w:pPr>
        <w:pStyle w:val="Zkladntext"/>
        <w:jc w:val="both"/>
        <w:rPr>
          <w:bCs/>
          <w:sz w:val="24"/>
          <w:lang w:val="sk-SK"/>
        </w:rPr>
      </w:pPr>
    </w:p>
    <w:p w14:paraId="369B97A2" w14:textId="77777777" w:rsidR="00875CA4" w:rsidRDefault="00875CA4" w:rsidP="00CC5221">
      <w:pPr>
        <w:pStyle w:val="Zkladntext"/>
        <w:ind w:firstLine="708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Vzhľadom k tomu, že v</w:t>
      </w:r>
      <w:r w:rsidR="009400DE">
        <w:rPr>
          <w:bCs/>
          <w:sz w:val="24"/>
          <w:lang w:val="sk-SK"/>
        </w:rPr>
        <w:t>ýsledkom rozpočtového hospodárenia bežného</w:t>
      </w:r>
      <w:r w:rsidR="00F5710B">
        <w:rPr>
          <w:bCs/>
          <w:sz w:val="24"/>
          <w:lang w:val="sk-SK"/>
        </w:rPr>
        <w:t xml:space="preserve"> a </w:t>
      </w:r>
      <w:r w:rsidR="009400DE">
        <w:rPr>
          <w:bCs/>
          <w:sz w:val="24"/>
          <w:lang w:val="sk-SK"/>
        </w:rPr>
        <w:t> kapitálového rozpočtu je schodok</w:t>
      </w:r>
      <w:r>
        <w:rPr>
          <w:bCs/>
          <w:sz w:val="24"/>
          <w:lang w:val="sk-SK"/>
        </w:rPr>
        <w:t>, nevznikol zdroj na zákonnú tvorbu rezervného fondu.</w:t>
      </w:r>
    </w:p>
    <w:p w14:paraId="0A14F999" w14:textId="12BCC0CC" w:rsidR="009400DE" w:rsidRDefault="009F6F1A" w:rsidP="00F40706">
      <w:pPr>
        <w:pStyle w:val="Zkladntext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Prebytok</w:t>
      </w:r>
      <w:r w:rsidR="009400DE">
        <w:rPr>
          <w:bCs/>
          <w:sz w:val="24"/>
          <w:lang w:val="sk-SK"/>
        </w:rPr>
        <w:t xml:space="preserve"> finančných operácií v sume 11 179,02 €</w:t>
      </w:r>
      <w:r w:rsidR="00CC5221">
        <w:rPr>
          <w:bCs/>
          <w:sz w:val="24"/>
          <w:lang w:val="sk-SK"/>
        </w:rPr>
        <w:t xml:space="preserve"> (výsledok celkového hospodárenia obce)</w:t>
      </w:r>
      <w:r w:rsidR="00875CA4">
        <w:rPr>
          <w:bCs/>
          <w:sz w:val="24"/>
          <w:lang w:val="sk-SK"/>
        </w:rPr>
        <w:t xml:space="preserve"> navrhujeme použiť na tvorbu rezervného fondu.</w:t>
      </w:r>
    </w:p>
    <w:p w14:paraId="5D72A8A6" w14:textId="77777777" w:rsidR="00CC5221" w:rsidRDefault="00CC5221" w:rsidP="00F40706">
      <w:pPr>
        <w:pStyle w:val="Zkladntext"/>
        <w:jc w:val="both"/>
        <w:rPr>
          <w:bCs/>
          <w:sz w:val="24"/>
          <w:lang w:val="sk-SK"/>
        </w:rPr>
      </w:pPr>
    </w:p>
    <w:p w14:paraId="61B80A98" w14:textId="77777777" w:rsidR="009400DE" w:rsidRDefault="00F5710B" w:rsidP="00CC5221">
      <w:pPr>
        <w:pStyle w:val="Zkladntext"/>
        <w:ind w:firstLine="708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Na základe uvedených skutočností navrhujeme skutočnú tvorbu rezervného fondu na rok 2014 vo výške 11 179,02 €.</w:t>
      </w:r>
    </w:p>
    <w:p w14:paraId="6C7B42E8" w14:textId="77777777" w:rsidR="00F5710B" w:rsidRDefault="00F5710B" w:rsidP="00F40706">
      <w:pPr>
        <w:pStyle w:val="Zkladntext"/>
        <w:jc w:val="both"/>
        <w:rPr>
          <w:bCs/>
          <w:sz w:val="24"/>
          <w:lang w:val="sk-SK"/>
        </w:rPr>
      </w:pPr>
    </w:p>
    <w:p w14:paraId="4FC2A861" w14:textId="77777777" w:rsidR="00F40706" w:rsidRPr="00CC5221" w:rsidRDefault="00F40706" w:rsidP="00F40706">
      <w:pPr>
        <w:pStyle w:val="Zkladntext"/>
        <w:jc w:val="both"/>
        <w:rPr>
          <w:b/>
          <w:bCs/>
          <w:color w:val="FF0000"/>
          <w:sz w:val="24"/>
        </w:rPr>
      </w:pPr>
      <w:r w:rsidRPr="00CC5221">
        <w:rPr>
          <w:b/>
          <w:bCs/>
          <w:color w:val="FF0000"/>
          <w:sz w:val="24"/>
        </w:rPr>
        <w:t>3. Hospodársky výsledok z akruálneho účtovníctva</w:t>
      </w:r>
    </w:p>
    <w:p w14:paraId="79C272DE" w14:textId="77777777" w:rsidR="00F40706" w:rsidRPr="00C3592A" w:rsidRDefault="00F40706" w:rsidP="00F40706">
      <w:pPr>
        <w:pStyle w:val="Zkladntext"/>
        <w:rPr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1835"/>
      </w:tblGrid>
      <w:tr w:rsidR="00F40706" w:rsidRPr="00835D12" w14:paraId="232347D2" w14:textId="77777777">
        <w:tc>
          <w:tcPr>
            <w:tcW w:w="1814" w:type="dxa"/>
          </w:tcPr>
          <w:p w14:paraId="33BDA27D" w14:textId="77777777" w:rsidR="00F40706" w:rsidRPr="00DD594A" w:rsidRDefault="00F40706" w:rsidP="00613A1A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Náklady</w:t>
            </w:r>
          </w:p>
        </w:tc>
        <w:tc>
          <w:tcPr>
            <w:tcW w:w="1835" w:type="dxa"/>
          </w:tcPr>
          <w:p w14:paraId="0D0F685C" w14:textId="77777777" w:rsidR="00F40706" w:rsidRPr="00DD594A" w:rsidRDefault="00F40706" w:rsidP="00613A1A">
            <w:pPr>
              <w:pStyle w:val="Zkladntext"/>
              <w:jc w:val="center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>271 560,73</w:t>
            </w:r>
          </w:p>
        </w:tc>
      </w:tr>
      <w:tr w:rsidR="00F40706" w:rsidRPr="00835D12" w14:paraId="25E37C01" w14:textId="77777777">
        <w:tc>
          <w:tcPr>
            <w:tcW w:w="1814" w:type="dxa"/>
          </w:tcPr>
          <w:p w14:paraId="1B87182F" w14:textId="77777777" w:rsidR="00F40706" w:rsidRPr="00DD594A" w:rsidRDefault="00F40706" w:rsidP="00613A1A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Výnosy</w:t>
            </w:r>
          </w:p>
        </w:tc>
        <w:tc>
          <w:tcPr>
            <w:tcW w:w="1835" w:type="dxa"/>
          </w:tcPr>
          <w:p w14:paraId="28B79533" w14:textId="77777777" w:rsidR="00F40706" w:rsidRPr="00DD594A" w:rsidRDefault="00F40706" w:rsidP="00613A1A">
            <w:pPr>
              <w:pStyle w:val="Zkladntext"/>
              <w:jc w:val="center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>260 652,38</w:t>
            </w:r>
          </w:p>
        </w:tc>
      </w:tr>
      <w:tr w:rsidR="00F40706" w:rsidRPr="00835D12" w14:paraId="15E6E8BC" w14:textId="77777777">
        <w:tc>
          <w:tcPr>
            <w:tcW w:w="1814" w:type="dxa"/>
          </w:tcPr>
          <w:p w14:paraId="2318E7DD" w14:textId="77777777" w:rsidR="00F40706" w:rsidRPr="00DD594A" w:rsidRDefault="00F40706" w:rsidP="00613A1A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Hosp. výsledok</w:t>
            </w:r>
          </w:p>
        </w:tc>
        <w:tc>
          <w:tcPr>
            <w:tcW w:w="1835" w:type="dxa"/>
          </w:tcPr>
          <w:p w14:paraId="0D83D74A" w14:textId="77777777" w:rsidR="00F40706" w:rsidRPr="00DD594A" w:rsidRDefault="00F40706" w:rsidP="00613A1A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-10 908,35</w:t>
            </w:r>
          </w:p>
        </w:tc>
      </w:tr>
    </w:tbl>
    <w:p w14:paraId="567B2646" w14:textId="77777777" w:rsidR="00F40706" w:rsidRDefault="00F40706" w:rsidP="00F40706">
      <w:pPr>
        <w:pStyle w:val="Zkladntext"/>
        <w:rPr>
          <w:bCs/>
          <w:sz w:val="24"/>
        </w:rPr>
      </w:pPr>
    </w:p>
    <w:p w14:paraId="4D782B30" w14:textId="77777777" w:rsidR="00F40706" w:rsidRPr="00C3592A" w:rsidRDefault="00F40706" w:rsidP="00CC5221">
      <w:pPr>
        <w:pStyle w:val="Zkladntext"/>
        <w:ind w:firstLine="708"/>
        <w:jc w:val="both"/>
        <w:rPr>
          <w:bCs/>
          <w:sz w:val="24"/>
        </w:rPr>
      </w:pPr>
      <w:r>
        <w:rPr>
          <w:bCs/>
          <w:sz w:val="24"/>
        </w:rPr>
        <w:t>Opatrenie MF SR č. MF/16786/2007-31, ktorým sa ustanovujú podrobnosti o postupoch účtovania a rámcovej účtovej osnove pre rozpočtové, príspevkové organizácie, štátne fondy obce a VÚC zaviedlo do účtovníctva subjektov štátnej správy a samosprávy od 01.01.2008 akruálny princíp účtovníctva. Účtovný výsledok hospodárenia definuje § 11 ods. 2 postupov účtovania ako rozdiel výnosov účtovaných na účtoch účtovej triedy 6-Výnosy a nákladov účtovaných v účtovej triede 5-Náklady. Dosiahnutý hospodársky výsledok z akruálneho účtovníctva je -10 908,35 €.</w:t>
      </w:r>
    </w:p>
    <w:p w14:paraId="161DAF86" w14:textId="77777777" w:rsidR="00F40706" w:rsidRDefault="00F40706" w:rsidP="00F40706">
      <w:pPr>
        <w:pStyle w:val="Zkladntext"/>
        <w:rPr>
          <w:b/>
          <w:bCs/>
          <w:sz w:val="28"/>
        </w:rPr>
      </w:pPr>
    </w:p>
    <w:p w14:paraId="0BE36E6A" w14:textId="77777777" w:rsidR="00F40706" w:rsidRPr="00CC5221" w:rsidRDefault="00F40706" w:rsidP="00F40706">
      <w:pPr>
        <w:pStyle w:val="Zkladntext"/>
        <w:jc w:val="both"/>
        <w:rPr>
          <w:b/>
          <w:bCs/>
          <w:color w:val="FF0000"/>
          <w:sz w:val="24"/>
        </w:rPr>
      </w:pPr>
      <w:r w:rsidRPr="00CC5221">
        <w:rPr>
          <w:b/>
          <w:bCs/>
          <w:color w:val="FF0000"/>
          <w:sz w:val="24"/>
          <w:lang w:val="sk-SK"/>
        </w:rPr>
        <w:t xml:space="preserve"> 4</w:t>
      </w:r>
      <w:r w:rsidRPr="00CC5221">
        <w:rPr>
          <w:b/>
          <w:bCs/>
          <w:color w:val="FF0000"/>
          <w:sz w:val="24"/>
        </w:rPr>
        <w:t>. Použitie výsledku hospodárenia za rok 2014</w:t>
      </w:r>
    </w:p>
    <w:p w14:paraId="2F0F9DF8" w14:textId="77777777" w:rsidR="00F40706" w:rsidRPr="00F40706" w:rsidRDefault="00F40706" w:rsidP="00F40706">
      <w:pPr>
        <w:pStyle w:val="Zkladntext"/>
        <w:jc w:val="both"/>
        <w:rPr>
          <w:sz w:val="24"/>
        </w:rPr>
      </w:pPr>
    </w:p>
    <w:p w14:paraId="052BF52F" w14:textId="62D4CFF2" w:rsidR="00F40706" w:rsidRDefault="00F40706" w:rsidP="00CC5221">
      <w:pPr>
        <w:pStyle w:val="Zkladntext"/>
        <w:ind w:firstLine="708"/>
        <w:jc w:val="both"/>
        <w:rPr>
          <w:b/>
          <w:bCs/>
          <w:sz w:val="28"/>
        </w:rPr>
      </w:pPr>
      <w:r>
        <w:rPr>
          <w:sz w:val="24"/>
        </w:rPr>
        <w:t>Výsledok hospodárenia za rok 2014, strata po odpočítaní zrážkovej dane</w:t>
      </w:r>
      <w:r w:rsidR="005E2CF5">
        <w:rPr>
          <w:sz w:val="24"/>
        </w:rPr>
        <w:t xml:space="preserve"> v sume</w:t>
      </w:r>
      <w:r w:rsidR="003C39AA">
        <w:rPr>
          <w:sz w:val="24"/>
          <w:lang w:val="sk-SK"/>
        </w:rPr>
        <w:t xml:space="preserve"> </w:t>
      </w:r>
      <w:r w:rsidRPr="001A0C0F">
        <w:rPr>
          <w:sz w:val="24"/>
        </w:rPr>
        <w:t>- 10 909,31 € d</w:t>
      </w:r>
      <w:r>
        <w:rPr>
          <w:sz w:val="24"/>
        </w:rPr>
        <w:t>osiahnut</w:t>
      </w:r>
      <w:r w:rsidR="005E2CF5">
        <w:rPr>
          <w:sz w:val="24"/>
        </w:rPr>
        <w:t>á</w:t>
      </w:r>
      <w:r>
        <w:rPr>
          <w:sz w:val="24"/>
        </w:rPr>
        <w:t xml:space="preserve"> z akruálneho účtovníctva bude preúčtovan</w:t>
      </w:r>
      <w:r w:rsidR="005E2CF5">
        <w:rPr>
          <w:sz w:val="24"/>
        </w:rPr>
        <w:t>á</w:t>
      </w:r>
      <w:r>
        <w:rPr>
          <w:sz w:val="24"/>
        </w:rPr>
        <w:t xml:space="preserve"> na účet 428 – Nevysporiadaný hospodársky výsledok minulých  rokov.</w:t>
      </w:r>
    </w:p>
    <w:p w14:paraId="0269C77F" w14:textId="77777777" w:rsidR="00147EB4" w:rsidRDefault="00147EB4" w:rsidP="00763444">
      <w:pPr>
        <w:rPr>
          <w:b/>
          <w:sz w:val="28"/>
          <w:szCs w:val="28"/>
        </w:rPr>
      </w:pPr>
    </w:p>
    <w:p w14:paraId="2F170830" w14:textId="6EFD4229" w:rsidR="00CC5221" w:rsidRDefault="00CC522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1A1E3FF" w14:textId="77777777" w:rsidR="00147EB4" w:rsidRPr="00CC5221" w:rsidRDefault="00147EB4" w:rsidP="00147EB4">
      <w:pPr>
        <w:pStyle w:val="Zkladntext"/>
        <w:jc w:val="both"/>
        <w:rPr>
          <w:b/>
          <w:bCs/>
          <w:color w:val="2E74B5" w:themeColor="accent1" w:themeShade="BF"/>
          <w:sz w:val="32"/>
        </w:rPr>
      </w:pPr>
      <w:r w:rsidRPr="00CC5221">
        <w:rPr>
          <w:b/>
          <w:bCs/>
          <w:color w:val="2E74B5" w:themeColor="accent1" w:themeShade="BF"/>
          <w:sz w:val="32"/>
        </w:rPr>
        <w:lastRenderedPageBreak/>
        <w:t>V. Tvorba a použitie prostriedkov rezervného a sociálneho fondu</w:t>
      </w:r>
    </w:p>
    <w:p w14:paraId="5AB46DD9" w14:textId="77777777" w:rsidR="00147EB4" w:rsidRDefault="00147EB4" w:rsidP="00147EB4">
      <w:pPr>
        <w:pStyle w:val="Zkladntext"/>
        <w:jc w:val="both"/>
        <w:rPr>
          <w:b/>
          <w:bCs/>
          <w:sz w:val="24"/>
        </w:rPr>
      </w:pPr>
    </w:p>
    <w:p w14:paraId="56E71138" w14:textId="77777777" w:rsidR="00147EB4" w:rsidRPr="00CC5221" w:rsidRDefault="00147EB4" w:rsidP="00147EB4">
      <w:pPr>
        <w:pStyle w:val="Zkladntext"/>
        <w:jc w:val="both"/>
        <w:rPr>
          <w:b/>
          <w:bCs/>
          <w:color w:val="FF0000"/>
          <w:sz w:val="24"/>
        </w:rPr>
      </w:pPr>
      <w:r w:rsidRPr="00CC5221">
        <w:rPr>
          <w:b/>
          <w:bCs/>
          <w:color w:val="FF0000"/>
          <w:sz w:val="24"/>
        </w:rPr>
        <w:t>Rezervný fond</w:t>
      </w:r>
    </w:p>
    <w:p w14:paraId="798C870E" w14:textId="77777777" w:rsidR="00147EB4" w:rsidRDefault="00147EB4" w:rsidP="00CC5221">
      <w:pPr>
        <w:pStyle w:val="Zkladntext"/>
        <w:ind w:firstLine="708"/>
        <w:jc w:val="both"/>
        <w:rPr>
          <w:sz w:val="24"/>
          <w:lang w:val="sk-SK"/>
        </w:rPr>
      </w:pPr>
      <w:r>
        <w:rPr>
          <w:sz w:val="24"/>
        </w:rPr>
        <w:t>Obec vytvára rezervný fond v</w:t>
      </w:r>
      <w:r>
        <w:rPr>
          <w:sz w:val="24"/>
          <w:lang w:val="sk-SK"/>
        </w:rPr>
        <w:t xml:space="preserve"> zmysle ustanovenia § 15 Zákona č. 583/2004 Z.z. v z.n.p. </w:t>
      </w:r>
      <w:r>
        <w:rPr>
          <w:sz w:val="24"/>
        </w:rPr>
        <w:t xml:space="preserve"> </w:t>
      </w:r>
      <w:r w:rsidRPr="001A3A33">
        <w:rPr>
          <w:sz w:val="24"/>
          <w:u w:val="single"/>
        </w:rPr>
        <w:t>R</w:t>
      </w:r>
      <w:r w:rsidRPr="001A3A33">
        <w:rPr>
          <w:sz w:val="24"/>
          <w:u w:val="single"/>
          <w:lang w:val="sk-SK"/>
        </w:rPr>
        <w:t xml:space="preserve">ezervný fond </w:t>
      </w:r>
      <w:r w:rsidRPr="001A3A33">
        <w:rPr>
          <w:sz w:val="24"/>
          <w:u w:val="single"/>
        </w:rPr>
        <w:t>vedie na</w:t>
      </w:r>
      <w:r w:rsidRPr="001A3A33">
        <w:rPr>
          <w:sz w:val="24"/>
          <w:u w:val="single"/>
          <w:lang w:val="sk-SK"/>
        </w:rPr>
        <w:t xml:space="preserve"> </w:t>
      </w:r>
      <w:r w:rsidRPr="001A3A33">
        <w:rPr>
          <w:sz w:val="24"/>
          <w:u w:val="single"/>
        </w:rPr>
        <w:t>samostatnom bankovom účte</w:t>
      </w:r>
      <w:r>
        <w:rPr>
          <w:sz w:val="24"/>
        </w:rPr>
        <w:t xml:space="preserve">. </w:t>
      </w:r>
      <w:r>
        <w:rPr>
          <w:sz w:val="24"/>
          <w:lang w:val="sk-SK"/>
        </w:rPr>
        <w:t xml:space="preserve">Stav rezervného fondu k 01.01.2014 bol 5 389,24 €. Prírastok fondu v sume 817,50 € bol z prebytku hospodárenia uplynulého rozpočtového roka. Úbytok rezervného fondu predstavuje jeho použitie v zmysle uznesenia  Obecného zastupiteľstva č. 9 zo dňa 15.08.2014 na odstránenie havarijného stavu majetku obce – výmena okien na budove Slovenskej pošty v Hosťovciach v sume 1 946,18 €.   </w:t>
      </w:r>
      <w:r>
        <w:rPr>
          <w:sz w:val="24"/>
        </w:rPr>
        <w:t>Zostatok rezervného fondu k 31.12.2014 predstavuje výšku 4 260,56 €.</w:t>
      </w:r>
    </w:p>
    <w:p w14:paraId="1F260BA4" w14:textId="77777777" w:rsidR="00147EB4" w:rsidRPr="00147EB4" w:rsidRDefault="00147EB4" w:rsidP="00147EB4">
      <w:pPr>
        <w:pStyle w:val="Zkladntext"/>
        <w:jc w:val="both"/>
        <w:rPr>
          <w:sz w:val="24"/>
          <w:lang w:val="sk-SK"/>
        </w:rPr>
      </w:pPr>
    </w:p>
    <w:p w14:paraId="11994742" w14:textId="77777777" w:rsidR="00147EB4" w:rsidRPr="00CC5221" w:rsidRDefault="00147EB4" w:rsidP="00147EB4">
      <w:pPr>
        <w:pStyle w:val="Zkladntext"/>
        <w:jc w:val="both"/>
        <w:rPr>
          <w:b/>
          <w:bCs/>
          <w:color w:val="FF0000"/>
          <w:sz w:val="24"/>
        </w:rPr>
      </w:pPr>
      <w:r w:rsidRPr="00CC5221">
        <w:rPr>
          <w:b/>
          <w:bCs/>
          <w:color w:val="FF0000"/>
          <w:sz w:val="24"/>
        </w:rPr>
        <w:t>Sociálny fond</w:t>
      </w:r>
    </w:p>
    <w:p w14:paraId="404F56B0" w14:textId="193A5F84" w:rsidR="00147EB4" w:rsidRDefault="00147EB4" w:rsidP="00CC5221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>Tvorba a čerpanie sociálneho fondu bolo v zmysle Zákona č. 152/1994 Z.z. v znení neskorších predpisov</w:t>
      </w:r>
      <w:r>
        <w:rPr>
          <w:sz w:val="24"/>
          <w:lang w:val="sk-SK"/>
        </w:rPr>
        <w:t xml:space="preserve"> a v zmysle Kolektívnej zmluvy vyššieho stupňa pre zamestnávateľov, ktorí pri odmeňovaní postupujú podľa Zák. č. 553/2003 Z.z. o odmeňovaní zamestnancov pri výkone práce vo verejnom záujme. </w:t>
      </w:r>
      <w:r>
        <w:rPr>
          <w:sz w:val="24"/>
        </w:rPr>
        <w:t xml:space="preserve"> Celkový prídel do SF je tvorený zo súhrnu hrubých platov zúčtovaných zamestnancom na výplatu za kalendárny rok. </w:t>
      </w:r>
      <w:r w:rsidRPr="001A3A33">
        <w:rPr>
          <w:sz w:val="24"/>
          <w:u w:val="single"/>
        </w:rPr>
        <w:t>Prostriedky fondu sú vedené na osobitnom účte</w:t>
      </w:r>
      <w:r>
        <w:rPr>
          <w:sz w:val="24"/>
        </w:rPr>
        <w:t>. Začiatočný stav fondu bol 39,63 €, tvorba za rok 2</w:t>
      </w:r>
      <w:r w:rsidR="001A3A33">
        <w:rPr>
          <w:sz w:val="24"/>
        </w:rPr>
        <w:t>014 predstavovala sumu 574,45 €</w:t>
      </w:r>
      <w:r w:rsidR="001A3A33">
        <w:rPr>
          <w:sz w:val="24"/>
          <w:lang w:val="sk-SK"/>
        </w:rPr>
        <w:t xml:space="preserve">, </w:t>
      </w:r>
      <w:r>
        <w:rPr>
          <w:sz w:val="24"/>
        </w:rPr>
        <w:t>a zostatok sociálneho fondu k  31.12.2014 je 94,68 €.</w:t>
      </w:r>
    </w:p>
    <w:p w14:paraId="3EBD821E" w14:textId="77777777" w:rsidR="00147EB4" w:rsidRDefault="00147EB4" w:rsidP="00147EB4">
      <w:pPr>
        <w:pStyle w:val="Zkladntext"/>
        <w:rPr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352"/>
      </w:tblGrid>
      <w:tr w:rsidR="00147EB4" w:rsidRPr="00E9364C" w14:paraId="699C4677" w14:textId="77777777" w:rsidTr="001A3A33">
        <w:tc>
          <w:tcPr>
            <w:tcW w:w="4602" w:type="dxa"/>
            <w:vAlign w:val="center"/>
          </w:tcPr>
          <w:p w14:paraId="07358D1F" w14:textId="77777777" w:rsidR="00147EB4" w:rsidRPr="00DD594A" w:rsidRDefault="00147EB4" w:rsidP="005577F1">
            <w:pPr>
              <w:pStyle w:val="Zkladntext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Tvorba SF</w:t>
            </w:r>
          </w:p>
        </w:tc>
        <w:tc>
          <w:tcPr>
            <w:tcW w:w="4352" w:type="dxa"/>
            <w:vAlign w:val="center"/>
          </w:tcPr>
          <w:p w14:paraId="2C739808" w14:textId="0995BA78" w:rsidR="00147EB4" w:rsidRPr="00DD594A" w:rsidRDefault="001A3A33" w:rsidP="005577F1">
            <w:pPr>
              <w:pStyle w:val="Zkladntext"/>
              <w:jc w:val="center"/>
              <w:rPr>
                <w:b/>
                <w:bCs/>
                <w:sz w:val="24"/>
                <w:lang w:val="sk-SK" w:eastAsia="sk-SK"/>
              </w:rPr>
            </w:pPr>
            <w:r>
              <w:rPr>
                <w:b/>
                <w:bCs/>
                <w:sz w:val="24"/>
                <w:lang w:val="sk-SK" w:eastAsia="sk-SK"/>
              </w:rPr>
              <w:t xml:space="preserve">Čiastky v </w:t>
            </w:r>
            <w:r w:rsidR="00147EB4" w:rsidRPr="00DD594A">
              <w:rPr>
                <w:b/>
                <w:bCs/>
                <w:sz w:val="24"/>
                <w:lang w:val="sk-SK" w:eastAsia="sk-SK"/>
              </w:rPr>
              <w:t>EUR</w:t>
            </w:r>
          </w:p>
        </w:tc>
      </w:tr>
      <w:tr w:rsidR="00147EB4" w:rsidRPr="00E9364C" w14:paraId="6537FFFE" w14:textId="77777777" w:rsidTr="001A3A33">
        <w:tc>
          <w:tcPr>
            <w:tcW w:w="4602" w:type="dxa"/>
            <w:vAlign w:val="center"/>
          </w:tcPr>
          <w:p w14:paraId="2B484216" w14:textId="77777777" w:rsidR="00147EB4" w:rsidRPr="00DD594A" w:rsidRDefault="00147EB4" w:rsidP="005577F1">
            <w:pPr>
              <w:pStyle w:val="Zkladntext"/>
              <w:rPr>
                <w:bCs/>
                <w:sz w:val="24"/>
                <w:lang w:val="sk-SK" w:eastAsia="sk-SK"/>
              </w:rPr>
            </w:pPr>
            <w:r>
              <w:rPr>
                <w:bCs/>
                <w:sz w:val="24"/>
                <w:lang w:val="sk-SK" w:eastAsia="sk-SK"/>
              </w:rPr>
              <w:t>Za</w:t>
            </w:r>
            <w:r w:rsidRPr="00DD594A">
              <w:rPr>
                <w:bCs/>
                <w:sz w:val="24"/>
                <w:lang w:val="sk-SK" w:eastAsia="sk-SK"/>
              </w:rPr>
              <w:t>č</w:t>
            </w:r>
            <w:r>
              <w:rPr>
                <w:bCs/>
                <w:sz w:val="24"/>
                <w:lang w:val="sk-SK" w:eastAsia="sk-SK"/>
              </w:rPr>
              <w:t>iatočný</w:t>
            </w:r>
            <w:r w:rsidRPr="00DD594A">
              <w:rPr>
                <w:bCs/>
                <w:sz w:val="24"/>
                <w:lang w:val="sk-SK" w:eastAsia="sk-SK"/>
              </w:rPr>
              <w:t xml:space="preserve"> stav k 01.01.2014</w:t>
            </w:r>
          </w:p>
        </w:tc>
        <w:tc>
          <w:tcPr>
            <w:tcW w:w="4352" w:type="dxa"/>
            <w:tcMar>
              <w:right w:w="1213" w:type="dxa"/>
            </w:tcMar>
            <w:vAlign w:val="center"/>
          </w:tcPr>
          <w:p w14:paraId="0E1C0D54" w14:textId="77777777" w:rsidR="00147EB4" w:rsidRPr="00DD594A" w:rsidRDefault="00147EB4" w:rsidP="001A3A33">
            <w:pPr>
              <w:pStyle w:val="Zkladntext"/>
              <w:jc w:val="right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>39,63</w:t>
            </w:r>
          </w:p>
        </w:tc>
      </w:tr>
      <w:tr w:rsidR="00147EB4" w:rsidRPr="00E9364C" w14:paraId="6E093273" w14:textId="77777777" w:rsidTr="001A3A33">
        <w:tc>
          <w:tcPr>
            <w:tcW w:w="4602" w:type="dxa"/>
          </w:tcPr>
          <w:p w14:paraId="3064A11F" w14:textId="77777777" w:rsidR="00147EB4" w:rsidRPr="00DD594A" w:rsidRDefault="00147EB4" w:rsidP="005577F1">
            <w:pPr>
              <w:pStyle w:val="Zkladntext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 xml:space="preserve">Prídel z hrubých </w:t>
            </w:r>
            <w:r>
              <w:rPr>
                <w:bCs/>
                <w:sz w:val="24"/>
                <w:lang w:val="sk-SK" w:eastAsia="sk-SK"/>
              </w:rPr>
              <w:t>platov</w:t>
            </w:r>
            <w:r w:rsidRPr="00DD594A">
              <w:rPr>
                <w:bCs/>
                <w:sz w:val="24"/>
                <w:lang w:val="sk-SK" w:eastAsia="sk-SK"/>
              </w:rPr>
              <w:t xml:space="preserve"> zamestnancov</w:t>
            </w:r>
          </w:p>
        </w:tc>
        <w:tc>
          <w:tcPr>
            <w:tcW w:w="4352" w:type="dxa"/>
            <w:tcMar>
              <w:right w:w="1213" w:type="dxa"/>
            </w:tcMar>
            <w:vAlign w:val="center"/>
          </w:tcPr>
          <w:p w14:paraId="1F85E0AE" w14:textId="77777777" w:rsidR="00147EB4" w:rsidRPr="00DD594A" w:rsidRDefault="00147EB4" w:rsidP="001A3A33">
            <w:pPr>
              <w:pStyle w:val="Zkladntext"/>
              <w:jc w:val="right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>574,45</w:t>
            </w:r>
          </w:p>
        </w:tc>
      </w:tr>
      <w:tr w:rsidR="001A3A33" w:rsidRPr="00E9364C" w14:paraId="22C59271" w14:textId="77777777" w:rsidTr="001A3A33">
        <w:trPr>
          <w:trHeight w:val="564"/>
        </w:trPr>
        <w:tc>
          <w:tcPr>
            <w:tcW w:w="4602" w:type="dxa"/>
            <w:vAlign w:val="center"/>
          </w:tcPr>
          <w:p w14:paraId="6338FC50" w14:textId="18EFFDCD" w:rsidR="001A3A33" w:rsidRPr="00DD594A" w:rsidRDefault="001A3A33" w:rsidP="005577F1">
            <w:pPr>
              <w:pStyle w:val="Zkladntext"/>
              <w:rPr>
                <w:b/>
                <w:bCs/>
                <w:sz w:val="24"/>
                <w:lang w:val="sk-SK" w:eastAsia="sk-SK"/>
              </w:rPr>
            </w:pPr>
            <w:r>
              <w:rPr>
                <w:b/>
                <w:bCs/>
                <w:sz w:val="24"/>
                <w:lang w:val="sk-SK" w:eastAsia="sk-SK"/>
              </w:rPr>
              <w:t>SPOLU zač. stav + tvorba</w:t>
            </w:r>
          </w:p>
        </w:tc>
        <w:tc>
          <w:tcPr>
            <w:tcW w:w="4352" w:type="dxa"/>
            <w:tcMar>
              <w:right w:w="1213" w:type="dxa"/>
            </w:tcMar>
            <w:vAlign w:val="center"/>
          </w:tcPr>
          <w:p w14:paraId="1C347051" w14:textId="55BA9556" w:rsidR="001A3A33" w:rsidRPr="00DD594A" w:rsidRDefault="001A3A33" w:rsidP="001A3A33">
            <w:pPr>
              <w:pStyle w:val="Zkladntext"/>
              <w:jc w:val="right"/>
              <w:rPr>
                <w:b/>
                <w:bCs/>
                <w:sz w:val="24"/>
                <w:lang w:val="sk-SK" w:eastAsia="sk-SK"/>
              </w:rPr>
            </w:pPr>
            <w:r>
              <w:rPr>
                <w:b/>
                <w:bCs/>
                <w:sz w:val="24"/>
                <w:lang w:val="sk-SK" w:eastAsia="sk-SK"/>
              </w:rPr>
              <w:t>614,08</w:t>
            </w:r>
          </w:p>
        </w:tc>
      </w:tr>
      <w:tr w:rsidR="001A3A33" w:rsidRPr="00E9364C" w14:paraId="69C580E0" w14:textId="77777777" w:rsidTr="001A3A33">
        <w:tc>
          <w:tcPr>
            <w:tcW w:w="8954" w:type="dxa"/>
            <w:gridSpan w:val="2"/>
            <w:tcBorders>
              <w:left w:val="nil"/>
              <w:right w:val="nil"/>
            </w:tcBorders>
            <w:vAlign w:val="center"/>
          </w:tcPr>
          <w:p w14:paraId="37BD0715" w14:textId="0D69ADE2" w:rsidR="001A3A33" w:rsidRDefault="001A3A33" w:rsidP="001A3A33">
            <w:pPr>
              <w:pStyle w:val="Zkladntext"/>
              <w:jc w:val="right"/>
              <w:rPr>
                <w:b/>
                <w:bCs/>
                <w:sz w:val="24"/>
                <w:lang w:val="sk-SK" w:eastAsia="sk-SK"/>
              </w:rPr>
            </w:pPr>
          </w:p>
        </w:tc>
      </w:tr>
      <w:tr w:rsidR="00147EB4" w:rsidRPr="00E9364C" w14:paraId="4B748CD1" w14:textId="77777777" w:rsidTr="001A3A33">
        <w:tc>
          <w:tcPr>
            <w:tcW w:w="4602" w:type="dxa"/>
            <w:vAlign w:val="center"/>
          </w:tcPr>
          <w:p w14:paraId="71E14B4D" w14:textId="77777777" w:rsidR="00147EB4" w:rsidRPr="00DD594A" w:rsidRDefault="00147EB4" w:rsidP="005577F1">
            <w:pPr>
              <w:pStyle w:val="Zkladntext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Čerpanie SF</w:t>
            </w:r>
          </w:p>
        </w:tc>
        <w:tc>
          <w:tcPr>
            <w:tcW w:w="4352" w:type="dxa"/>
            <w:tcMar>
              <w:right w:w="1213" w:type="dxa"/>
            </w:tcMar>
            <w:vAlign w:val="center"/>
          </w:tcPr>
          <w:p w14:paraId="6B12CDF8" w14:textId="501F4CC2" w:rsidR="00147EB4" w:rsidRPr="00DD594A" w:rsidRDefault="00147EB4" w:rsidP="001A3A33">
            <w:pPr>
              <w:pStyle w:val="Zkladntext"/>
              <w:jc w:val="right"/>
              <w:rPr>
                <w:b/>
                <w:bCs/>
                <w:sz w:val="24"/>
                <w:lang w:val="sk-SK" w:eastAsia="sk-SK"/>
              </w:rPr>
            </w:pPr>
          </w:p>
        </w:tc>
      </w:tr>
      <w:tr w:rsidR="00147EB4" w:rsidRPr="00E9364C" w14:paraId="27843926" w14:textId="77777777" w:rsidTr="001A3A33">
        <w:tc>
          <w:tcPr>
            <w:tcW w:w="4602" w:type="dxa"/>
          </w:tcPr>
          <w:p w14:paraId="514B1327" w14:textId="77777777" w:rsidR="00147EB4" w:rsidRPr="00DD594A" w:rsidRDefault="00147EB4" w:rsidP="005577F1">
            <w:pPr>
              <w:pStyle w:val="Zkladntext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 xml:space="preserve">Finančný príspevok </w:t>
            </w:r>
          </w:p>
        </w:tc>
        <w:tc>
          <w:tcPr>
            <w:tcW w:w="4352" w:type="dxa"/>
            <w:tcMar>
              <w:right w:w="1213" w:type="dxa"/>
            </w:tcMar>
            <w:vAlign w:val="center"/>
          </w:tcPr>
          <w:p w14:paraId="482AA838" w14:textId="0F1FFEEE" w:rsidR="00147EB4" w:rsidRPr="00DD594A" w:rsidRDefault="00147EB4" w:rsidP="001A3A33">
            <w:pPr>
              <w:pStyle w:val="Zkladntext"/>
              <w:numPr>
                <w:ilvl w:val="0"/>
                <w:numId w:val="17"/>
              </w:numPr>
              <w:jc w:val="right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>475,</w:t>
            </w:r>
            <w:r w:rsidR="001A3A33">
              <w:rPr>
                <w:bCs/>
                <w:sz w:val="24"/>
                <w:lang w:val="sk-SK" w:eastAsia="sk-SK"/>
              </w:rPr>
              <w:t>00</w:t>
            </w:r>
          </w:p>
        </w:tc>
      </w:tr>
      <w:tr w:rsidR="00147EB4" w:rsidRPr="00E9364C" w14:paraId="4175CF3D" w14:textId="77777777" w:rsidTr="001A3A33">
        <w:tc>
          <w:tcPr>
            <w:tcW w:w="4602" w:type="dxa"/>
          </w:tcPr>
          <w:p w14:paraId="16912140" w14:textId="77777777" w:rsidR="00147EB4" w:rsidRPr="00DD594A" w:rsidRDefault="00147EB4" w:rsidP="005577F1">
            <w:pPr>
              <w:pStyle w:val="Zkladntext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>Príspevok na stravovanie zamestnancov</w:t>
            </w:r>
          </w:p>
        </w:tc>
        <w:tc>
          <w:tcPr>
            <w:tcW w:w="4352" w:type="dxa"/>
            <w:tcMar>
              <w:right w:w="1213" w:type="dxa"/>
            </w:tcMar>
            <w:vAlign w:val="center"/>
          </w:tcPr>
          <w:p w14:paraId="58B561CD" w14:textId="33094C47" w:rsidR="00147EB4" w:rsidRPr="00DD594A" w:rsidRDefault="00147EB4" w:rsidP="001A3A33">
            <w:pPr>
              <w:pStyle w:val="Zkladntext"/>
              <w:numPr>
                <w:ilvl w:val="0"/>
                <w:numId w:val="17"/>
              </w:numPr>
              <w:jc w:val="right"/>
              <w:rPr>
                <w:bCs/>
                <w:sz w:val="24"/>
                <w:lang w:val="sk-SK" w:eastAsia="sk-SK"/>
              </w:rPr>
            </w:pPr>
            <w:r w:rsidRPr="00DD594A">
              <w:rPr>
                <w:bCs/>
                <w:sz w:val="24"/>
                <w:lang w:val="sk-SK" w:eastAsia="sk-SK"/>
              </w:rPr>
              <w:t>44,40</w:t>
            </w:r>
          </w:p>
        </w:tc>
      </w:tr>
      <w:tr w:rsidR="001A3A33" w:rsidRPr="00E9364C" w14:paraId="59EA6180" w14:textId="77777777" w:rsidTr="001A3A33">
        <w:trPr>
          <w:trHeight w:val="542"/>
        </w:trPr>
        <w:tc>
          <w:tcPr>
            <w:tcW w:w="4602" w:type="dxa"/>
            <w:vAlign w:val="center"/>
          </w:tcPr>
          <w:p w14:paraId="0ABE1B1B" w14:textId="21A85081" w:rsidR="001A3A33" w:rsidRPr="001A3A33" w:rsidRDefault="001A3A33" w:rsidP="001A3A33">
            <w:pPr>
              <w:pStyle w:val="Zkladntext"/>
              <w:rPr>
                <w:b/>
                <w:bCs/>
                <w:sz w:val="24"/>
                <w:lang w:val="sk-SK" w:eastAsia="sk-SK"/>
              </w:rPr>
            </w:pPr>
            <w:r w:rsidRPr="001A3A33">
              <w:rPr>
                <w:b/>
                <w:bCs/>
                <w:sz w:val="24"/>
                <w:lang w:val="sk-SK" w:eastAsia="sk-SK"/>
              </w:rPr>
              <w:t>SPOLU</w:t>
            </w:r>
            <w:r>
              <w:rPr>
                <w:b/>
                <w:bCs/>
                <w:sz w:val="24"/>
                <w:lang w:val="sk-SK" w:eastAsia="sk-SK"/>
              </w:rPr>
              <w:t xml:space="preserve"> čerpanie</w:t>
            </w:r>
          </w:p>
        </w:tc>
        <w:tc>
          <w:tcPr>
            <w:tcW w:w="4352" w:type="dxa"/>
            <w:tcMar>
              <w:right w:w="1213" w:type="dxa"/>
            </w:tcMar>
            <w:vAlign w:val="center"/>
          </w:tcPr>
          <w:p w14:paraId="3A2288E4" w14:textId="6FF218EB" w:rsidR="001A3A33" w:rsidRPr="001A3A33" w:rsidRDefault="001A3A33" w:rsidP="001A3A33">
            <w:pPr>
              <w:pStyle w:val="Zkladntext"/>
              <w:numPr>
                <w:ilvl w:val="0"/>
                <w:numId w:val="17"/>
              </w:numPr>
              <w:jc w:val="right"/>
              <w:rPr>
                <w:b/>
                <w:bCs/>
                <w:sz w:val="24"/>
                <w:lang w:val="sk-SK" w:eastAsia="sk-SK"/>
              </w:rPr>
            </w:pPr>
            <w:r w:rsidRPr="001A3A33">
              <w:rPr>
                <w:b/>
                <w:bCs/>
                <w:sz w:val="24"/>
                <w:lang w:val="sk-SK" w:eastAsia="sk-SK"/>
              </w:rPr>
              <w:t>519,4</w:t>
            </w:r>
          </w:p>
        </w:tc>
      </w:tr>
      <w:tr w:rsidR="001A3A33" w:rsidRPr="00E9364C" w14:paraId="690EDAD5" w14:textId="77777777" w:rsidTr="001A3A33">
        <w:trPr>
          <w:trHeight w:val="270"/>
        </w:trPr>
        <w:tc>
          <w:tcPr>
            <w:tcW w:w="8954" w:type="dxa"/>
            <w:gridSpan w:val="2"/>
            <w:tcBorders>
              <w:left w:val="nil"/>
              <w:right w:val="nil"/>
            </w:tcBorders>
            <w:vAlign w:val="center"/>
          </w:tcPr>
          <w:p w14:paraId="0696FA59" w14:textId="29075260" w:rsidR="001A3A33" w:rsidRPr="001A3A33" w:rsidRDefault="001A3A33" w:rsidP="001A3A33">
            <w:pPr>
              <w:pStyle w:val="Zkladntext"/>
              <w:rPr>
                <w:b/>
                <w:bCs/>
                <w:sz w:val="24"/>
                <w:lang w:val="sk-SK" w:eastAsia="sk-SK"/>
              </w:rPr>
            </w:pPr>
          </w:p>
        </w:tc>
      </w:tr>
      <w:tr w:rsidR="00147EB4" w:rsidRPr="00E9364C" w14:paraId="431477F6" w14:textId="77777777" w:rsidTr="001A3A33">
        <w:trPr>
          <w:trHeight w:val="401"/>
        </w:trPr>
        <w:tc>
          <w:tcPr>
            <w:tcW w:w="4602" w:type="dxa"/>
            <w:shd w:val="clear" w:color="auto" w:fill="F2F2F2" w:themeFill="background1" w:themeFillShade="F2"/>
            <w:vAlign w:val="center"/>
          </w:tcPr>
          <w:p w14:paraId="5F9C21DD" w14:textId="77777777" w:rsidR="00147EB4" w:rsidRPr="00DD594A" w:rsidRDefault="00147EB4" w:rsidP="001A3A33">
            <w:pPr>
              <w:pStyle w:val="Zkladntext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Zostatok k 31.12.2014</w:t>
            </w:r>
          </w:p>
        </w:tc>
        <w:tc>
          <w:tcPr>
            <w:tcW w:w="4352" w:type="dxa"/>
            <w:shd w:val="clear" w:color="auto" w:fill="F2F2F2" w:themeFill="background1" w:themeFillShade="F2"/>
            <w:tcMar>
              <w:right w:w="1213" w:type="dxa"/>
            </w:tcMar>
            <w:vAlign w:val="center"/>
          </w:tcPr>
          <w:p w14:paraId="03CBF8CD" w14:textId="77777777" w:rsidR="00147EB4" w:rsidRPr="00DD594A" w:rsidRDefault="00147EB4" w:rsidP="001A3A33">
            <w:pPr>
              <w:pStyle w:val="Zkladntext"/>
              <w:jc w:val="right"/>
              <w:rPr>
                <w:b/>
                <w:bCs/>
                <w:sz w:val="24"/>
                <w:lang w:val="sk-SK" w:eastAsia="sk-SK"/>
              </w:rPr>
            </w:pPr>
            <w:r w:rsidRPr="00DD594A">
              <w:rPr>
                <w:b/>
                <w:bCs/>
                <w:sz w:val="24"/>
                <w:lang w:val="sk-SK" w:eastAsia="sk-SK"/>
              </w:rPr>
              <w:t>94,68</w:t>
            </w:r>
          </w:p>
        </w:tc>
      </w:tr>
    </w:tbl>
    <w:p w14:paraId="034AE7A5" w14:textId="77777777" w:rsidR="00147EB4" w:rsidRDefault="00147EB4" w:rsidP="00147EB4">
      <w:pPr>
        <w:pStyle w:val="Zkladntext"/>
        <w:rPr>
          <w:bCs/>
          <w:sz w:val="24"/>
        </w:rPr>
      </w:pPr>
    </w:p>
    <w:p w14:paraId="6BA55F29" w14:textId="45BA643A" w:rsidR="00A91E54" w:rsidRPr="00971617" w:rsidRDefault="00147EB4" w:rsidP="00971617">
      <w:pPr>
        <w:pStyle w:val="Zkladntext"/>
        <w:jc w:val="both"/>
        <w:rPr>
          <w:bCs/>
          <w:sz w:val="24"/>
          <w:lang w:val="sk-SK"/>
        </w:rPr>
      </w:pPr>
      <w:r>
        <w:rPr>
          <w:bCs/>
          <w:sz w:val="24"/>
        </w:rPr>
        <w:t xml:space="preserve">Poplatky za vedenie </w:t>
      </w:r>
      <w:r w:rsidR="001A3A33">
        <w:rPr>
          <w:bCs/>
          <w:sz w:val="24"/>
          <w:lang w:val="sk-SK"/>
        </w:rPr>
        <w:t xml:space="preserve">bankového </w:t>
      </w:r>
      <w:r w:rsidR="001A3A33">
        <w:rPr>
          <w:bCs/>
          <w:sz w:val="24"/>
        </w:rPr>
        <w:t xml:space="preserve">účtu, úroky </w:t>
      </w:r>
      <w:r w:rsidR="001A3A33">
        <w:rPr>
          <w:bCs/>
          <w:sz w:val="24"/>
          <w:lang w:val="sk-SK"/>
        </w:rPr>
        <w:t>so zostatkov bankového</w:t>
      </w:r>
      <w:r>
        <w:rPr>
          <w:bCs/>
          <w:sz w:val="24"/>
        </w:rPr>
        <w:t> účtu a daň z úro</w:t>
      </w:r>
      <w:r w:rsidR="001A3A33">
        <w:rPr>
          <w:bCs/>
          <w:sz w:val="24"/>
        </w:rPr>
        <w:t>ku boli uhradené z bežného účtu</w:t>
      </w:r>
      <w:r w:rsidR="001A3A33">
        <w:rPr>
          <w:bCs/>
          <w:sz w:val="24"/>
          <w:lang w:val="sk-SK"/>
        </w:rPr>
        <w:t xml:space="preserve"> Obce Hosťovce</w:t>
      </w:r>
    </w:p>
    <w:p w14:paraId="424086E8" w14:textId="77777777" w:rsidR="001B264C" w:rsidRDefault="001B264C" w:rsidP="00763444">
      <w:pPr>
        <w:rPr>
          <w:b/>
          <w:sz w:val="28"/>
          <w:szCs w:val="28"/>
        </w:rPr>
      </w:pPr>
    </w:p>
    <w:p w14:paraId="40844920" w14:textId="77777777" w:rsidR="00971617" w:rsidRDefault="00971617" w:rsidP="00763444">
      <w:pPr>
        <w:rPr>
          <w:b/>
          <w:sz w:val="28"/>
          <w:szCs w:val="28"/>
        </w:rPr>
      </w:pPr>
    </w:p>
    <w:p w14:paraId="2DF6181C" w14:textId="77777777" w:rsidR="00971617" w:rsidRDefault="00971617" w:rsidP="00763444">
      <w:pPr>
        <w:rPr>
          <w:b/>
          <w:sz w:val="28"/>
          <w:szCs w:val="28"/>
        </w:rPr>
      </w:pPr>
    </w:p>
    <w:p w14:paraId="5507A896" w14:textId="77777777" w:rsidR="00971617" w:rsidRDefault="00971617" w:rsidP="00763444">
      <w:pPr>
        <w:rPr>
          <w:b/>
          <w:sz w:val="28"/>
          <w:szCs w:val="28"/>
        </w:rPr>
      </w:pPr>
    </w:p>
    <w:p w14:paraId="21DB6819" w14:textId="77777777" w:rsidR="00971617" w:rsidRDefault="00971617" w:rsidP="00763444">
      <w:pPr>
        <w:rPr>
          <w:b/>
          <w:sz w:val="28"/>
          <w:szCs w:val="28"/>
        </w:rPr>
      </w:pPr>
    </w:p>
    <w:p w14:paraId="7935463E" w14:textId="77777777" w:rsidR="00971617" w:rsidRDefault="00971617" w:rsidP="00763444">
      <w:pPr>
        <w:rPr>
          <w:b/>
          <w:sz w:val="28"/>
          <w:szCs w:val="28"/>
        </w:rPr>
      </w:pPr>
    </w:p>
    <w:p w14:paraId="0BD4BD73" w14:textId="77777777" w:rsidR="00971617" w:rsidRDefault="00971617" w:rsidP="00763444">
      <w:pPr>
        <w:rPr>
          <w:b/>
          <w:sz w:val="28"/>
          <w:szCs w:val="28"/>
        </w:rPr>
      </w:pPr>
    </w:p>
    <w:p w14:paraId="3190FDA9" w14:textId="77777777" w:rsidR="00E45FD7" w:rsidRDefault="00E45FD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74A13E" w14:textId="029537F9" w:rsidR="00763444" w:rsidRPr="00E45FD7" w:rsidRDefault="00763444" w:rsidP="00E45FD7">
      <w:pPr>
        <w:pStyle w:val="Zkladntext"/>
        <w:jc w:val="both"/>
        <w:rPr>
          <w:b/>
          <w:bCs/>
          <w:color w:val="2E74B5" w:themeColor="accent1" w:themeShade="BF"/>
          <w:sz w:val="32"/>
        </w:rPr>
      </w:pPr>
      <w:r w:rsidRPr="00E45FD7">
        <w:rPr>
          <w:b/>
          <w:bCs/>
          <w:color w:val="2E74B5" w:themeColor="accent1" w:themeShade="BF"/>
          <w:sz w:val="32"/>
        </w:rPr>
        <w:lastRenderedPageBreak/>
        <w:t>V</w:t>
      </w:r>
      <w:r w:rsidR="00EE4BD5" w:rsidRPr="00E45FD7">
        <w:rPr>
          <w:b/>
          <w:bCs/>
          <w:color w:val="2E74B5" w:themeColor="accent1" w:themeShade="BF"/>
          <w:sz w:val="32"/>
        </w:rPr>
        <w:t>I</w:t>
      </w:r>
      <w:r w:rsidRPr="00E45FD7">
        <w:rPr>
          <w:b/>
          <w:bCs/>
          <w:color w:val="2E74B5" w:themeColor="accent1" w:themeShade="BF"/>
          <w:sz w:val="32"/>
        </w:rPr>
        <w:t>. Bil</w:t>
      </w:r>
      <w:r w:rsidR="004E15CE" w:rsidRPr="00E45FD7">
        <w:rPr>
          <w:b/>
          <w:bCs/>
          <w:color w:val="2E74B5" w:themeColor="accent1" w:themeShade="BF"/>
          <w:sz w:val="32"/>
        </w:rPr>
        <w:t>ancia aktív a pasív k 31.12.201</w:t>
      </w:r>
      <w:r w:rsidR="00FC4415" w:rsidRPr="00E45FD7">
        <w:rPr>
          <w:b/>
          <w:bCs/>
          <w:color w:val="2E74B5" w:themeColor="accent1" w:themeShade="BF"/>
          <w:sz w:val="32"/>
        </w:rPr>
        <w:t>4</w:t>
      </w:r>
    </w:p>
    <w:p w14:paraId="445AB7C4" w14:textId="77777777" w:rsidR="00C01F6C" w:rsidRDefault="00C01F6C" w:rsidP="00763444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701"/>
        <w:gridCol w:w="1559"/>
        <w:gridCol w:w="1843"/>
      </w:tblGrid>
      <w:tr w:rsidR="00FA7EC9" w14:paraId="3BD2A26F" w14:textId="6646BD28" w:rsidTr="00FA7EC9">
        <w:tc>
          <w:tcPr>
            <w:tcW w:w="4140" w:type="dxa"/>
            <w:shd w:val="clear" w:color="auto" w:fill="C2D69B"/>
          </w:tcPr>
          <w:p w14:paraId="6748B7F0" w14:textId="1769EBD6" w:rsidR="00FA7EC9" w:rsidRDefault="00FA7EC9" w:rsidP="0096223D">
            <w:pPr>
              <w:rPr>
                <w:b/>
              </w:rPr>
            </w:pPr>
            <w:r>
              <w:rPr>
                <w:b/>
              </w:rPr>
              <w:t>AKTÍVA</w:t>
            </w:r>
          </w:p>
        </w:tc>
        <w:tc>
          <w:tcPr>
            <w:tcW w:w="1701" w:type="dxa"/>
            <w:shd w:val="clear" w:color="auto" w:fill="C2D69B"/>
          </w:tcPr>
          <w:p w14:paraId="6BC554F1" w14:textId="77777777" w:rsidR="00FA7EC9" w:rsidRDefault="00FA7EC9" w:rsidP="00EE6C60">
            <w:pPr>
              <w:jc w:val="center"/>
            </w:pPr>
            <w:r>
              <w:t>k 31.12.2013</w:t>
            </w:r>
          </w:p>
        </w:tc>
        <w:tc>
          <w:tcPr>
            <w:tcW w:w="1559" w:type="dxa"/>
            <w:shd w:val="clear" w:color="auto" w:fill="C2D69B"/>
          </w:tcPr>
          <w:p w14:paraId="0C588AD4" w14:textId="77777777" w:rsidR="00FA7EC9" w:rsidRPr="0012517E" w:rsidRDefault="00FA7EC9" w:rsidP="00EE6C60">
            <w:pPr>
              <w:jc w:val="center"/>
            </w:pPr>
            <w:r w:rsidRPr="0012517E">
              <w:t>k 31.12.2014</w:t>
            </w:r>
          </w:p>
        </w:tc>
        <w:tc>
          <w:tcPr>
            <w:tcW w:w="1843" w:type="dxa"/>
            <w:shd w:val="clear" w:color="auto" w:fill="C2D69B"/>
          </w:tcPr>
          <w:p w14:paraId="42D38CE9" w14:textId="1C96C3AA" w:rsidR="00FA7EC9" w:rsidRPr="0012517E" w:rsidRDefault="00754066" w:rsidP="00EE6C60">
            <w:pPr>
              <w:jc w:val="center"/>
            </w:pPr>
            <w:r w:rsidRPr="0012517E">
              <w:t>Zmena</w:t>
            </w:r>
          </w:p>
        </w:tc>
      </w:tr>
      <w:tr w:rsidR="00754066" w14:paraId="50C64EAE" w14:textId="729639AE" w:rsidTr="0079614F">
        <w:tc>
          <w:tcPr>
            <w:tcW w:w="4140" w:type="dxa"/>
            <w:shd w:val="clear" w:color="auto" w:fill="F2F2F2" w:themeFill="background1" w:themeFillShade="F2"/>
          </w:tcPr>
          <w:p w14:paraId="1AAE57BD" w14:textId="77777777" w:rsidR="00754066" w:rsidRDefault="00754066" w:rsidP="00754066">
            <w:pPr>
              <w:rPr>
                <w:i/>
              </w:rPr>
            </w:pPr>
            <w:r>
              <w:rPr>
                <w:i/>
              </w:rPr>
              <w:t>Neobežný majetok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right w:w="227" w:type="dxa"/>
            </w:tcMar>
            <w:vAlign w:val="center"/>
          </w:tcPr>
          <w:p w14:paraId="2D68B837" w14:textId="77777777" w:rsidR="00754066" w:rsidRPr="001201F7" w:rsidRDefault="00754066" w:rsidP="00754066">
            <w:pPr>
              <w:jc w:val="right"/>
            </w:pPr>
            <w:r w:rsidRPr="001201F7">
              <w:t>1 297 995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right w:w="227" w:type="dxa"/>
            </w:tcMar>
            <w:vAlign w:val="center"/>
          </w:tcPr>
          <w:p w14:paraId="256FE58E" w14:textId="77777777" w:rsidR="00754066" w:rsidRPr="001201F7" w:rsidRDefault="00754066" w:rsidP="00754066">
            <w:pPr>
              <w:jc w:val="right"/>
            </w:pPr>
            <w:r w:rsidRPr="001201F7">
              <w:t>1 373 572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14:paraId="082FB516" w14:textId="41D6ACF9" w:rsidR="00754066" w:rsidRPr="001201F7" w:rsidRDefault="00754066" w:rsidP="00754066">
            <w:pPr>
              <w:jc w:val="right"/>
            </w:pPr>
            <w:r w:rsidRPr="001201F7">
              <w:rPr>
                <w:iCs/>
                <w:color w:val="000000"/>
              </w:rPr>
              <w:t xml:space="preserve">               75 577   </w:t>
            </w:r>
          </w:p>
        </w:tc>
      </w:tr>
      <w:tr w:rsidR="00754066" w14:paraId="4E1D643C" w14:textId="166A8B40" w:rsidTr="0079614F">
        <w:tc>
          <w:tcPr>
            <w:tcW w:w="4140" w:type="dxa"/>
          </w:tcPr>
          <w:p w14:paraId="62C537BC" w14:textId="77777777" w:rsidR="00754066" w:rsidRDefault="00754066" w:rsidP="00754066">
            <w:r>
              <w:t>Dlhodobý nehmotný majetok</w:t>
            </w:r>
          </w:p>
        </w:tc>
        <w:tc>
          <w:tcPr>
            <w:tcW w:w="1701" w:type="dxa"/>
            <w:tcMar>
              <w:right w:w="227" w:type="dxa"/>
            </w:tcMar>
            <w:vAlign w:val="center"/>
          </w:tcPr>
          <w:p w14:paraId="42F80EEC" w14:textId="77777777" w:rsidR="00754066" w:rsidRPr="001201F7" w:rsidRDefault="00754066" w:rsidP="00754066">
            <w:pPr>
              <w:jc w:val="right"/>
            </w:pPr>
            <w:r w:rsidRPr="001201F7">
              <w:t>0</w:t>
            </w:r>
          </w:p>
        </w:tc>
        <w:tc>
          <w:tcPr>
            <w:tcW w:w="1559" w:type="dxa"/>
            <w:tcMar>
              <w:right w:w="227" w:type="dxa"/>
            </w:tcMar>
            <w:vAlign w:val="center"/>
          </w:tcPr>
          <w:p w14:paraId="41615597" w14:textId="77777777" w:rsidR="00754066" w:rsidRPr="001201F7" w:rsidRDefault="00754066" w:rsidP="00754066">
            <w:pPr>
              <w:jc w:val="right"/>
            </w:pPr>
            <w:r w:rsidRPr="001201F7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CD63E" w14:textId="63B6A2FF" w:rsidR="00754066" w:rsidRPr="001201F7" w:rsidRDefault="00754066" w:rsidP="00754066">
            <w:pPr>
              <w:jc w:val="right"/>
            </w:pPr>
            <w:r w:rsidRPr="001201F7">
              <w:rPr>
                <w:color w:val="000000"/>
              </w:rPr>
              <w:t xml:space="preserve">                       -     </w:t>
            </w:r>
          </w:p>
        </w:tc>
      </w:tr>
      <w:tr w:rsidR="00754066" w14:paraId="2910B116" w14:textId="68354C46" w:rsidTr="0079614F">
        <w:tc>
          <w:tcPr>
            <w:tcW w:w="4140" w:type="dxa"/>
          </w:tcPr>
          <w:p w14:paraId="589B3E97" w14:textId="77777777" w:rsidR="00754066" w:rsidRDefault="00754066" w:rsidP="00754066">
            <w:r>
              <w:t>Dlhodobý hmotný majetok</w:t>
            </w:r>
          </w:p>
        </w:tc>
        <w:tc>
          <w:tcPr>
            <w:tcW w:w="1701" w:type="dxa"/>
            <w:tcMar>
              <w:right w:w="227" w:type="dxa"/>
            </w:tcMar>
            <w:vAlign w:val="center"/>
          </w:tcPr>
          <w:p w14:paraId="56BD1D2B" w14:textId="77777777" w:rsidR="00754066" w:rsidRPr="001201F7" w:rsidRDefault="00754066" w:rsidP="00754066">
            <w:pPr>
              <w:jc w:val="right"/>
            </w:pPr>
            <w:r w:rsidRPr="001201F7">
              <w:t>1 160 439</w:t>
            </w:r>
          </w:p>
        </w:tc>
        <w:tc>
          <w:tcPr>
            <w:tcW w:w="1559" w:type="dxa"/>
            <w:tcMar>
              <w:right w:w="227" w:type="dxa"/>
            </w:tcMar>
            <w:vAlign w:val="center"/>
          </w:tcPr>
          <w:p w14:paraId="3014CD32" w14:textId="77777777" w:rsidR="00754066" w:rsidRPr="001201F7" w:rsidRDefault="00754066" w:rsidP="00754066">
            <w:pPr>
              <w:jc w:val="right"/>
            </w:pPr>
            <w:r w:rsidRPr="001201F7">
              <w:t>1 236 032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BFB5C" w14:textId="709808F8" w:rsidR="00754066" w:rsidRPr="001201F7" w:rsidRDefault="00754066" w:rsidP="00754066">
            <w:pPr>
              <w:jc w:val="right"/>
            </w:pPr>
            <w:r w:rsidRPr="001201F7">
              <w:rPr>
                <w:color w:val="000000"/>
              </w:rPr>
              <w:t xml:space="preserve">                75 593   </w:t>
            </w:r>
          </w:p>
        </w:tc>
      </w:tr>
      <w:tr w:rsidR="00754066" w14:paraId="1C2002B6" w14:textId="2CF7B9D9" w:rsidTr="0079614F">
        <w:tc>
          <w:tcPr>
            <w:tcW w:w="4140" w:type="dxa"/>
          </w:tcPr>
          <w:p w14:paraId="00665C22" w14:textId="77777777" w:rsidR="00754066" w:rsidRDefault="00754066" w:rsidP="00754066">
            <w:r>
              <w:t>Dlhodobý finančný majetok</w:t>
            </w:r>
          </w:p>
        </w:tc>
        <w:tc>
          <w:tcPr>
            <w:tcW w:w="1701" w:type="dxa"/>
            <w:tcMar>
              <w:right w:w="227" w:type="dxa"/>
            </w:tcMar>
            <w:vAlign w:val="center"/>
          </w:tcPr>
          <w:p w14:paraId="71E92E3C" w14:textId="77777777" w:rsidR="00754066" w:rsidRPr="001201F7" w:rsidRDefault="00754066" w:rsidP="00754066">
            <w:pPr>
              <w:jc w:val="right"/>
            </w:pPr>
            <w:r w:rsidRPr="001201F7">
              <w:t>137 556</w:t>
            </w:r>
          </w:p>
        </w:tc>
        <w:tc>
          <w:tcPr>
            <w:tcW w:w="1559" w:type="dxa"/>
            <w:tcMar>
              <w:right w:w="227" w:type="dxa"/>
            </w:tcMar>
            <w:vAlign w:val="center"/>
          </w:tcPr>
          <w:p w14:paraId="199FA23F" w14:textId="77777777" w:rsidR="00754066" w:rsidRPr="001201F7" w:rsidRDefault="00754066" w:rsidP="00754066">
            <w:pPr>
              <w:jc w:val="right"/>
            </w:pPr>
            <w:r w:rsidRPr="001201F7">
              <w:t>137 539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188E2" w14:textId="16DEBF55" w:rsidR="00754066" w:rsidRPr="001201F7" w:rsidRDefault="00754066" w:rsidP="00754066">
            <w:pPr>
              <w:jc w:val="right"/>
            </w:pPr>
            <w:r w:rsidRPr="001201F7">
              <w:rPr>
                <w:color w:val="000000"/>
              </w:rPr>
              <w:t xml:space="preserve">- 17   </w:t>
            </w:r>
          </w:p>
        </w:tc>
      </w:tr>
      <w:tr w:rsidR="00754066" w14:paraId="285B2F07" w14:textId="0E8A60D7" w:rsidTr="0079614F">
        <w:tc>
          <w:tcPr>
            <w:tcW w:w="4140" w:type="dxa"/>
            <w:shd w:val="clear" w:color="auto" w:fill="F2F2F2" w:themeFill="background1" w:themeFillShade="F2"/>
          </w:tcPr>
          <w:p w14:paraId="1314BFF6" w14:textId="77777777" w:rsidR="00754066" w:rsidRDefault="00754066" w:rsidP="00754066">
            <w:pPr>
              <w:rPr>
                <w:i/>
              </w:rPr>
            </w:pPr>
            <w:r>
              <w:rPr>
                <w:i/>
              </w:rPr>
              <w:t>Obežný majetok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right w:w="227" w:type="dxa"/>
            </w:tcMar>
            <w:vAlign w:val="center"/>
          </w:tcPr>
          <w:p w14:paraId="1E14EA8E" w14:textId="77777777" w:rsidR="00754066" w:rsidRPr="001201F7" w:rsidRDefault="00754066" w:rsidP="00754066">
            <w:pPr>
              <w:jc w:val="right"/>
            </w:pPr>
            <w:r w:rsidRPr="001201F7">
              <w:t>32 423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right w:w="227" w:type="dxa"/>
            </w:tcMar>
            <w:vAlign w:val="center"/>
          </w:tcPr>
          <w:p w14:paraId="2377072E" w14:textId="77777777" w:rsidR="00754066" w:rsidRPr="001201F7" w:rsidRDefault="00754066" w:rsidP="00754066">
            <w:pPr>
              <w:jc w:val="right"/>
            </w:pPr>
            <w:r w:rsidRPr="001201F7">
              <w:t>32 643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14:paraId="6DB1CCDA" w14:textId="0A30123E" w:rsidR="00754066" w:rsidRPr="001201F7" w:rsidRDefault="00754066" w:rsidP="00754066">
            <w:pPr>
              <w:jc w:val="right"/>
            </w:pPr>
            <w:r w:rsidRPr="001201F7">
              <w:rPr>
                <w:iCs/>
                <w:color w:val="000000"/>
              </w:rPr>
              <w:t xml:space="preserve">                    220   </w:t>
            </w:r>
          </w:p>
        </w:tc>
      </w:tr>
      <w:tr w:rsidR="00754066" w14:paraId="53294530" w14:textId="6195D0D4" w:rsidTr="0079614F">
        <w:tc>
          <w:tcPr>
            <w:tcW w:w="4140" w:type="dxa"/>
          </w:tcPr>
          <w:p w14:paraId="4D27E5AD" w14:textId="77777777" w:rsidR="00754066" w:rsidRDefault="00754066" w:rsidP="00754066">
            <w:r>
              <w:t>Zásoby</w:t>
            </w:r>
          </w:p>
        </w:tc>
        <w:tc>
          <w:tcPr>
            <w:tcW w:w="1701" w:type="dxa"/>
            <w:tcMar>
              <w:right w:w="227" w:type="dxa"/>
            </w:tcMar>
            <w:vAlign w:val="center"/>
          </w:tcPr>
          <w:p w14:paraId="0EA2F84A" w14:textId="77777777" w:rsidR="00754066" w:rsidRPr="001201F7" w:rsidRDefault="00754066" w:rsidP="00754066">
            <w:pPr>
              <w:jc w:val="right"/>
            </w:pPr>
            <w:r w:rsidRPr="001201F7">
              <w:t>882</w:t>
            </w:r>
          </w:p>
        </w:tc>
        <w:tc>
          <w:tcPr>
            <w:tcW w:w="1559" w:type="dxa"/>
            <w:tcMar>
              <w:right w:w="227" w:type="dxa"/>
            </w:tcMar>
            <w:vAlign w:val="center"/>
          </w:tcPr>
          <w:p w14:paraId="1D1BEB94" w14:textId="77777777" w:rsidR="00754066" w:rsidRPr="001201F7" w:rsidRDefault="00754066" w:rsidP="00754066">
            <w:pPr>
              <w:jc w:val="right"/>
            </w:pPr>
            <w:r w:rsidRPr="001201F7">
              <w:t>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92D81" w14:textId="7A5EE76F" w:rsidR="00754066" w:rsidRPr="001201F7" w:rsidRDefault="00754066" w:rsidP="00754066">
            <w:pPr>
              <w:jc w:val="right"/>
            </w:pPr>
            <w:r w:rsidRPr="001201F7">
              <w:rPr>
                <w:color w:val="000000"/>
              </w:rPr>
              <w:t xml:space="preserve">-  279   </w:t>
            </w:r>
          </w:p>
        </w:tc>
      </w:tr>
      <w:tr w:rsidR="00754066" w14:paraId="4A15198A" w14:textId="23499A3B" w:rsidTr="0079614F">
        <w:tc>
          <w:tcPr>
            <w:tcW w:w="4140" w:type="dxa"/>
          </w:tcPr>
          <w:p w14:paraId="715013A8" w14:textId="77777777" w:rsidR="00754066" w:rsidRDefault="00754066" w:rsidP="00754066">
            <w:r>
              <w:t>Pohľadávky</w:t>
            </w:r>
          </w:p>
        </w:tc>
        <w:tc>
          <w:tcPr>
            <w:tcW w:w="1701" w:type="dxa"/>
            <w:tcMar>
              <w:right w:w="227" w:type="dxa"/>
            </w:tcMar>
            <w:vAlign w:val="center"/>
          </w:tcPr>
          <w:p w14:paraId="280F1057" w14:textId="77777777" w:rsidR="00754066" w:rsidRPr="001201F7" w:rsidRDefault="00754066" w:rsidP="00754066">
            <w:pPr>
              <w:jc w:val="right"/>
            </w:pPr>
            <w:r w:rsidRPr="001201F7">
              <w:t>13 098</w:t>
            </w:r>
          </w:p>
        </w:tc>
        <w:tc>
          <w:tcPr>
            <w:tcW w:w="1559" w:type="dxa"/>
            <w:tcMar>
              <w:right w:w="227" w:type="dxa"/>
            </w:tcMar>
            <w:vAlign w:val="center"/>
          </w:tcPr>
          <w:p w14:paraId="64F29A44" w14:textId="77777777" w:rsidR="00754066" w:rsidRPr="001201F7" w:rsidRDefault="00754066" w:rsidP="00754066">
            <w:pPr>
              <w:jc w:val="right"/>
            </w:pPr>
            <w:r w:rsidRPr="001201F7">
              <w:t>13 698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E9ED7" w14:textId="1FEEA360" w:rsidR="00754066" w:rsidRPr="001201F7" w:rsidRDefault="00754066" w:rsidP="00754066">
            <w:pPr>
              <w:jc w:val="right"/>
            </w:pPr>
            <w:r w:rsidRPr="001201F7">
              <w:rPr>
                <w:color w:val="000000"/>
              </w:rPr>
              <w:t xml:space="preserve">                     600   </w:t>
            </w:r>
          </w:p>
        </w:tc>
      </w:tr>
      <w:tr w:rsidR="00754066" w14:paraId="7117FCFA" w14:textId="5B9E7347" w:rsidTr="0079614F">
        <w:tc>
          <w:tcPr>
            <w:tcW w:w="4140" w:type="dxa"/>
          </w:tcPr>
          <w:p w14:paraId="2681A01F" w14:textId="77777777" w:rsidR="00754066" w:rsidRDefault="00754066" w:rsidP="00754066">
            <w:r>
              <w:t>Finančný majetok</w:t>
            </w:r>
          </w:p>
        </w:tc>
        <w:tc>
          <w:tcPr>
            <w:tcW w:w="1701" w:type="dxa"/>
            <w:tcMar>
              <w:right w:w="227" w:type="dxa"/>
            </w:tcMar>
            <w:vAlign w:val="center"/>
          </w:tcPr>
          <w:p w14:paraId="55E888B2" w14:textId="77777777" w:rsidR="00754066" w:rsidRPr="001201F7" w:rsidRDefault="00754066" w:rsidP="00754066">
            <w:pPr>
              <w:jc w:val="right"/>
            </w:pPr>
            <w:r w:rsidRPr="001201F7">
              <w:t>18 443</w:t>
            </w:r>
          </w:p>
        </w:tc>
        <w:tc>
          <w:tcPr>
            <w:tcW w:w="1559" w:type="dxa"/>
            <w:tcMar>
              <w:right w:w="227" w:type="dxa"/>
            </w:tcMar>
            <w:vAlign w:val="center"/>
          </w:tcPr>
          <w:p w14:paraId="54D100C9" w14:textId="77777777" w:rsidR="00754066" w:rsidRPr="001201F7" w:rsidRDefault="00754066" w:rsidP="00754066">
            <w:pPr>
              <w:jc w:val="right"/>
            </w:pPr>
            <w:r w:rsidRPr="001201F7">
              <w:t>18 342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95C3B" w14:textId="25E17913" w:rsidR="00754066" w:rsidRPr="001201F7" w:rsidRDefault="00754066" w:rsidP="00754066">
            <w:pPr>
              <w:jc w:val="right"/>
            </w:pPr>
            <w:r w:rsidRPr="001201F7">
              <w:rPr>
                <w:color w:val="000000"/>
              </w:rPr>
              <w:t xml:space="preserve">- 101   </w:t>
            </w:r>
          </w:p>
        </w:tc>
      </w:tr>
      <w:tr w:rsidR="00754066" w:rsidRPr="00F9397F" w14:paraId="1E5BAD7F" w14:textId="57D6D2A2" w:rsidTr="0079614F">
        <w:tc>
          <w:tcPr>
            <w:tcW w:w="41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50FA7B" w14:textId="77777777" w:rsidR="00754066" w:rsidRPr="00F9397F" w:rsidRDefault="00754066" w:rsidP="00754066">
            <w:pPr>
              <w:rPr>
                <w:i/>
              </w:rPr>
            </w:pPr>
            <w:r w:rsidRPr="00F9397F">
              <w:rPr>
                <w:i/>
              </w:rPr>
              <w:t xml:space="preserve">Časové rozlíšenie </w:t>
            </w:r>
            <w:r>
              <w:rPr>
                <w:i/>
              </w:rPr>
              <w:t>aktív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227" w:type="dxa"/>
            </w:tcMar>
            <w:vAlign w:val="center"/>
          </w:tcPr>
          <w:p w14:paraId="7DA61DAB" w14:textId="77777777" w:rsidR="00754066" w:rsidRPr="001201F7" w:rsidRDefault="00754066" w:rsidP="00754066">
            <w:pPr>
              <w:jc w:val="right"/>
            </w:pPr>
            <w:r w:rsidRPr="001201F7">
              <w:t>250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227" w:type="dxa"/>
            </w:tcMar>
            <w:vAlign w:val="center"/>
          </w:tcPr>
          <w:p w14:paraId="68CD12EB" w14:textId="77777777" w:rsidR="00754066" w:rsidRPr="001201F7" w:rsidRDefault="00754066" w:rsidP="00754066">
            <w:pPr>
              <w:jc w:val="right"/>
            </w:pPr>
            <w:r w:rsidRPr="001201F7">
              <w:t>596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14:paraId="675B8630" w14:textId="572F4443" w:rsidR="00754066" w:rsidRPr="001201F7" w:rsidRDefault="00754066" w:rsidP="00754066">
            <w:pPr>
              <w:jc w:val="right"/>
            </w:pPr>
            <w:r w:rsidRPr="001201F7">
              <w:rPr>
                <w:iCs/>
                <w:color w:val="000000"/>
              </w:rPr>
              <w:t xml:space="preserve">                    346   </w:t>
            </w:r>
          </w:p>
        </w:tc>
      </w:tr>
      <w:tr w:rsidR="00754066" w14:paraId="279E05D2" w14:textId="3C9A9379" w:rsidTr="0079614F">
        <w:tc>
          <w:tcPr>
            <w:tcW w:w="4140" w:type="dxa"/>
            <w:tcBorders>
              <w:bottom w:val="single" w:sz="4" w:space="0" w:color="auto"/>
            </w:tcBorders>
          </w:tcPr>
          <w:p w14:paraId="3E1B98BC" w14:textId="77777777" w:rsidR="00754066" w:rsidRDefault="00754066" w:rsidP="007540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Aktíva celkom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right w:w="227" w:type="dxa"/>
            </w:tcMar>
            <w:vAlign w:val="center"/>
          </w:tcPr>
          <w:p w14:paraId="43BF3598" w14:textId="77777777" w:rsidR="00754066" w:rsidRDefault="00754066" w:rsidP="00754066">
            <w:pPr>
              <w:jc w:val="right"/>
              <w:rPr>
                <w:b/>
              </w:rPr>
            </w:pPr>
            <w:r>
              <w:rPr>
                <w:b/>
              </w:rPr>
              <w:t>1 330 668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right w:w="227" w:type="dxa"/>
            </w:tcMar>
            <w:vAlign w:val="center"/>
          </w:tcPr>
          <w:p w14:paraId="1977E522" w14:textId="77777777" w:rsidR="00754066" w:rsidRDefault="00754066" w:rsidP="00754066">
            <w:pPr>
              <w:jc w:val="right"/>
              <w:rPr>
                <w:b/>
              </w:rPr>
            </w:pPr>
            <w:r>
              <w:rPr>
                <w:b/>
              </w:rPr>
              <w:t>1 406 811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860A0" w14:textId="4B5AA7EA" w:rsidR="00754066" w:rsidRDefault="00754066" w:rsidP="00754066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               76 143   </w:t>
            </w:r>
          </w:p>
        </w:tc>
      </w:tr>
      <w:tr w:rsidR="00754066" w14:paraId="08F0D7EE" w14:textId="575573B4" w:rsidTr="0012517E">
        <w:trPr>
          <w:trHeight w:val="575"/>
        </w:trPr>
        <w:tc>
          <w:tcPr>
            <w:tcW w:w="4140" w:type="dxa"/>
            <w:tcBorders>
              <w:top w:val="single" w:sz="4" w:space="0" w:color="auto"/>
            </w:tcBorders>
            <w:shd w:val="clear" w:color="auto" w:fill="C2D69B"/>
            <w:vAlign w:val="bottom"/>
          </w:tcPr>
          <w:p w14:paraId="7452132A" w14:textId="77777777" w:rsidR="00754066" w:rsidRDefault="00754066" w:rsidP="0012517E">
            <w:pPr>
              <w:rPr>
                <w:b/>
              </w:rPr>
            </w:pPr>
            <w:r>
              <w:rPr>
                <w:b/>
              </w:rPr>
              <w:t>PASÍVA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2D69B"/>
            <w:tcMar>
              <w:right w:w="227" w:type="dxa"/>
            </w:tcMar>
            <w:vAlign w:val="bottom"/>
          </w:tcPr>
          <w:p w14:paraId="0BB63636" w14:textId="7CB4B3A5" w:rsidR="00754066" w:rsidRPr="00FA7EC9" w:rsidRDefault="00754066" w:rsidP="0012517E">
            <w:r w:rsidRPr="00FA7EC9">
              <w:t>k 31.12.2013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2D69B"/>
            <w:tcMar>
              <w:right w:w="85" w:type="dxa"/>
            </w:tcMar>
            <w:vAlign w:val="bottom"/>
          </w:tcPr>
          <w:p w14:paraId="684A6425" w14:textId="7098781E" w:rsidR="00754066" w:rsidRPr="00FA7EC9" w:rsidRDefault="00754066" w:rsidP="0012517E">
            <w:r w:rsidRPr="00FA7EC9">
              <w:t>k 31.12.2014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2D69B"/>
            <w:vAlign w:val="bottom"/>
          </w:tcPr>
          <w:p w14:paraId="0444A59F" w14:textId="6806FB9F" w:rsidR="00754066" w:rsidRDefault="0012517E" w:rsidP="0012517E">
            <w:pPr>
              <w:jc w:val="center"/>
            </w:pPr>
            <w:r>
              <w:t>Zmena</w:t>
            </w:r>
          </w:p>
        </w:tc>
      </w:tr>
      <w:tr w:rsidR="00754066" w14:paraId="6B5FA065" w14:textId="5BF2F592" w:rsidTr="00754066">
        <w:tc>
          <w:tcPr>
            <w:tcW w:w="4140" w:type="dxa"/>
            <w:shd w:val="clear" w:color="auto" w:fill="F2F2F2" w:themeFill="background1" w:themeFillShade="F2"/>
          </w:tcPr>
          <w:p w14:paraId="1A987BF0" w14:textId="77777777" w:rsidR="00754066" w:rsidRDefault="00754066" w:rsidP="00754066">
            <w:pPr>
              <w:rPr>
                <w:i/>
              </w:rPr>
            </w:pPr>
            <w:r>
              <w:rPr>
                <w:i/>
              </w:rPr>
              <w:t>Vlastné imanie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right w:w="227" w:type="dxa"/>
            </w:tcMar>
            <w:vAlign w:val="center"/>
          </w:tcPr>
          <w:p w14:paraId="66D75BAF" w14:textId="77777777" w:rsidR="00754066" w:rsidRPr="001201F7" w:rsidRDefault="00754066" w:rsidP="00754066">
            <w:pPr>
              <w:jc w:val="right"/>
              <w:rPr>
                <w:iCs/>
              </w:rPr>
            </w:pPr>
            <w:r w:rsidRPr="001201F7">
              <w:rPr>
                <w:iCs/>
              </w:rPr>
              <w:t>553 358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right w:w="227" w:type="dxa"/>
            </w:tcMar>
            <w:vAlign w:val="center"/>
          </w:tcPr>
          <w:p w14:paraId="6EE53CEF" w14:textId="77777777" w:rsidR="00754066" w:rsidRPr="001201F7" w:rsidRDefault="00754066" w:rsidP="00754066">
            <w:pPr>
              <w:jc w:val="right"/>
              <w:rPr>
                <w:iCs/>
              </w:rPr>
            </w:pPr>
            <w:r w:rsidRPr="001201F7">
              <w:rPr>
                <w:iCs/>
              </w:rPr>
              <w:t>540 256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2C3D5F5" w14:textId="30ED599D" w:rsidR="00754066" w:rsidRPr="001201F7" w:rsidRDefault="00754066" w:rsidP="00754066">
            <w:pPr>
              <w:jc w:val="right"/>
              <w:rPr>
                <w:iCs/>
              </w:rPr>
            </w:pPr>
            <w:r w:rsidRPr="001201F7">
              <w:rPr>
                <w:iCs/>
                <w:color w:val="000000"/>
              </w:rPr>
              <w:t xml:space="preserve">-  13 102   </w:t>
            </w:r>
          </w:p>
        </w:tc>
      </w:tr>
      <w:tr w:rsidR="00754066" w14:paraId="267D97E9" w14:textId="00F7B5A3" w:rsidTr="00754066">
        <w:tc>
          <w:tcPr>
            <w:tcW w:w="4140" w:type="dxa"/>
          </w:tcPr>
          <w:p w14:paraId="4E994165" w14:textId="77777777" w:rsidR="00754066" w:rsidRDefault="00754066" w:rsidP="00754066">
            <w:r>
              <w:t xml:space="preserve">Nevysporiad. výsledok hospodár.  minulých rokov </w:t>
            </w:r>
          </w:p>
        </w:tc>
        <w:tc>
          <w:tcPr>
            <w:tcW w:w="1701" w:type="dxa"/>
            <w:tcMar>
              <w:right w:w="227" w:type="dxa"/>
            </w:tcMar>
            <w:vAlign w:val="center"/>
          </w:tcPr>
          <w:p w14:paraId="686E9F86" w14:textId="77777777" w:rsidR="00754066" w:rsidRPr="001201F7" w:rsidRDefault="00754066" w:rsidP="00754066">
            <w:pPr>
              <w:jc w:val="right"/>
            </w:pPr>
            <w:r w:rsidRPr="001201F7">
              <w:t>540 940</w:t>
            </w:r>
          </w:p>
        </w:tc>
        <w:tc>
          <w:tcPr>
            <w:tcW w:w="1559" w:type="dxa"/>
            <w:tcMar>
              <w:right w:w="227" w:type="dxa"/>
            </w:tcMar>
            <w:vAlign w:val="center"/>
          </w:tcPr>
          <w:p w14:paraId="76EABDBB" w14:textId="77777777" w:rsidR="00754066" w:rsidRPr="001201F7" w:rsidRDefault="00754066" w:rsidP="00754066">
            <w:pPr>
              <w:jc w:val="right"/>
            </w:pPr>
            <w:r w:rsidRPr="001201F7">
              <w:t>551 165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FDCAC" w14:textId="415E1F8C" w:rsidR="00754066" w:rsidRPr="001201F7" w:rsidRDefault="00754066" w:rsidP="00754066">
            <w:pPr>
              <w:jc w:val="right"/>
            </w:pPr>
            <w:r w:rsidRPr="001201F7">
              <w:rPr>
                <w:color w:val="000000"/>
              </w:rPr>
              <w:t xml:space="preserve">             10 225   </w:t>
            </w:r>
          </w:p>
        </w:tc>
      </w:tr>
      <w:tr w:rsidR="00754066" w14:paraId="58CEE316" w14:textId="5620BAAF" w:rsidTr="00754066">
        <w:tc>
          <w:tcPr>
            <w:tcW w:w="4140" w:type="dxa"/>
          </w:tcPr>
          <w:p w14:paraId="3B398B8E" w14:textId="77777777" w:rsidR="00754066" w:rsidRDefault="00754066" w:rsidP="00754066">
            <w:r>
              <w:t>Finančné a peňažné fondy</w:t>
            </w:r>
          </w:p>
        </w:tc>
        <w:tc>
          <w:tcPr>
            <w:tcW w:w="1701" w:type="dxa"/>
            <w:tcMar>
              <w:right w:w="227" w:type="dxa"/>
            </w:tcMar>
            <w:vAlign w:val="center"/>
          </w:tcPr>
          <w:p w14:paraId="29AB8C1F" w14:textId="77777777" w:rsidR="00754066" w:rsidRPr="001201F7" w:rsidRDefault="00754066" w:rsidP="00754066">
            <w:pPr>
              <w:jc w:val="right"/>
            </w:pPr>
            <w:r w:rsidRPr="001201F7">
              <w:t>0</w:t>
            </w:r>
          </w:p>
        </w:tc>
        <w:tc>
          <w:tcPr>
            <w:tcW w:w="1559" w:type="dxa"/>
            <w:tcMar>
              <w:right w:w="227" w:type="dxa"/>
            </w:tcMar>
            <w:vAlign w:val="center"/>
          </w:tcPr>
          <w:p w14:paraId="352B4A51" w14:textId="77777777" w:rsidR="00754066" w:rsidRPr="001201F7" w:rsidRDefault="00754066" w:rsidP="00754066">
            <w:pPr>
              <w:jc w:val="right"/>
            </w:pPr>
            <w:r w:rsidRPr="001201F7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B2C0" w14:textId="13374F6E" w:rsidR="00754066" w:rsidRPr="001201F7" w:rsidRDefault="00754066" w:rsidP="00754066">
            <w:pPr>
              <w:jc w:val="right"/>
            </w:pPr>
            <w:r w:rsidRPr="001201F7">
              <w:rPr>
                <w:color w:val="000000"/>
              </w:rPr>
              <w:t xml:space="preserve">0     </w:t>
            </w:r>
          </w:p>
        </w:tc>
      </w:tr>
      <w:tr w:rsidR="00754066" w14:paraId="1997D909" w14:textId="64170AC3" w:rsidTr="00754066">
        <w:tc>
          <w:tcPr>
            <w:tcW w:w="4140" w:type="dxa"/>
          </w:tcPr>
          <w:p w14:paraId="13EA9EC8" w14:textId="5A3CF18E" w:rsidR="00754066" w:rsidRDefault="00754066" w:rsidP="00754066">
            <w:r>
              <w:t>Výsledok hosp. za účtovné obdobie</w:t>
            </w:r>
          </w:p>
        </w:tc>
        <w:tc>
          <w:tcPr>
            <w:tcW w:w="1701" w:type="dxa"/>
            <w:tcMar>
              <w:right w:w="227" w:type="dxa"/>
            </w:tcMar>
            <w:vAlign w:val="center"/>
          </w:tcPr>
          <w:p w14:paraId="2ADA25B1" w14:textId="77777777" w:rsidR="00754066" w:rsidRPr="001201F7" w:rsidRDefault="00754066" w:rsidP="00754066">
            <w:pPr>
              <w:jc w:val="right"/>
            </w:pPr>
            <w:r w:rsidRPr="001201F7">
              <w:t>12 418</w:t>
            </w:r>
          </w:p>
        </w:tc>
        <w:tc>
          <w:tcPr>
            <w:tcW w:w="1559" w:type="dxa"/>
            <w:tcMar>
              <w:right w:w="227" w:type="dxa"/>
            </w:tcMar>
            <w:vAlign w:val="center"/>
          </w:tcPr>
          <w:p w14:paraId="0DE4B246" w14:textId="77777777" w:rsidR="00754066" w:rsidRPr="001201F7" w:rsidRDefault="00754066" w:rsidP="00754066">
            <w:pPr>
              <w:ind w:left="180"/>
              <w:jc w:val="right"/>
            </w:pPr>
            <w:r w:rsidRPr="001201F7">
              <w:t>-10 909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4BFEB" w14:textId="4F7FBB01" w:rsidR="00754066" w:rsidRPr="001201F7" w:rsidRDefault="00754066" w:rsidP="00754066">
            <w:pPr>
              <w:ind w:left="180"/>
              <w:jc w:val="right"/>
            </w:pPr>
            <w:r w:rsidRPr="001201F7">
              <w:rPr>
                <w:color w:val="000000"/>
              </w:rPr>
              <w:t xml:space="preserve">- 23 327   </w:t>
            </w:r>
          </w:p>
        </w:tc>
      </w:tr>
      <w:tr w:rsidR="00754066" w14:paraId="09AC55E2" w14:textId="748DB169" w:rsidTr="00754066">
        <w:tc>
          <w:tcPr>
            <w:tcW w:w="4140" w:type="dxa"/>
            <w:shd w:val="clear" w:color="auto" w:fill="F2F2F2" w:themeFill="background1" w:themeFillShade="F2"/>
          </w:tcPr>
          <w:p w14:paraId="716DEB2F" w14:textId="77777777" w:rsidR="00754066" w:rsidRDefault="00754066" w:rsidP="00754066">
            <w:pPr>
              <w:rPr>
                <w:i/>
              </w:rPr>
            </w:pPr>
            <w:r>
              <w:rPr>
                <w:i/>
              </w:rPr>
              <w:t xml:space="preserve">Cudzie zdroje 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right w:w="227" w:type="dxa"/>
            </w:tcMar>
            <w:vAlign w:val="center"/>
          </w:tcPr>
          <w:p w14:paraId="20E45DC4" w14:textId="77777777" w:rsidR="00754066" w:rsidRPr="001201F7" w:rsidRDefault="00754066" w:rsidP="00754066">
            <w:pPr>
              <w:jc w:val="right"/>
              <w:rPr>
                <w:iCs/>
              </w:rPr>
            </w:pPr>
            <w:r w:rsidRPr="001201F7">
              <w:rPr>
                <w:iCs/>
              </w:rPr>
              <w:t>31 315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right w:w="227" w:type="dxa"/>
            </w:tcMar>
            <w:vAlign w:val="center"/>
          </w:tcPr>
          <w:p w14:paraId="73EDED0F" w14:textId="77777777" w:rsidR="00754066" w:rsidRPr="001201F7" w:rsidRDefault="00754066" w:rsidP="00754066">
            <w:pPr>
              <w:jc w:val="right"/>
              <w:rPr>
                <w:iCs/>
              </w:rPr>
            </w:pPr>
            <w:r w:rsidRPr="001201F7">
              <w:rPr>
                <w:iCs/>
              </w:rPr>
              <w:t>129 549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ADC0419" w14:textId="2F65C269" w:rsidR="00754066" w:rsidRPr="001201F7" w:rsidRDefault="00754066" w:rsidP="00754066">
            <w:pPr>
              <w:jc w:val="right"/>
              <w:rPr>
                <w:iCs/>
              </w:rPr>
            </w:pPr>
            <w:r w:rsidRPr="001201F7">
              <w:rPr>
                <w:iCs/>
                <w:color w:val="000000"/>
              </w:rPr>
              <w:t xml:space="preserve">               98 234   </w:t>
            </w:r>
          </w:p>
        </w:tc>
      </w:tr>
      <w:tr w:rsidR="00754066" w14:paraId="7F6D5FC9" w14:textId="0B8D4DE9" w:rsidTr="00754066">
        <w:tc>
          <w:tcPr>
            <w:tcW w:w="4140" w:type="dxa"/>
          </w:tcPr>
          <w:p w14:paraId="33677547" w14:textId="77777777" w:rsidR="00754066" w:rsidRDefault="00754066" w:rsidP="00754066">
            <w:r>
              <w:t>Rezervy krátkodobé</w:t>
            </w:r>
          </w:p>
        </w:tc>
        <w:tc>
          <w:tcPr>
            <w:tcW w:w="1701" w:type="dxa"/>
            <w:tcMar>
              <w:right w:w="227" w:type="dxa"/>
            </w:tcMar>
            <w:vAlign w:val="center"/>
          </w:tcPr>
          <w:p w14:paraId="230AE4C9" w14:textId="77777777" w:rsidR="00754066" w:rsidRPr="001201F7" w:rsidRDefault="00754066" w:rsidP="00754066">
            <w:pPr>
              <w:jc w:val="right"/>
            </w:pPr>
            <w:r w:rsidRPr="001201F7">
              <w:t>6 571</w:t>
            </w:r>
          </w:p>
        </w:tc>
        <w:tc>
          <w:tcPr>
            <w:tcW w:w="1559" w:type="dxa"/>
            <w:tcMar>
              <w:right w:w="227" w:type="dxa"/>
            </w:tcMar>
            <w:vAlign w:val="center"/>
          </w:tcPr>
          <w:p w14:paraId="73F7AB23" w14:textId="77777777" w:rsidR="00754066" w:rsidRPr="001201F7" w:rsidRDefault="00754066" w:rsidP="00754066">
            <w:pPr>
              <w:jc w:val="right"/>
            </w:pPr>
            <w:r w:rsidRPr="001201F7"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2959F" w14:textId="7BBBE1F5" w:rsidR="00754066" w:rsidRPr="001201F7" w:rsidRDefault="00754066" w:rsidP="00754066">
            <w:pPr>
              <w:jc w:val="right"/>
            </w:pPr>
            <w:r w:rsidRPr="001201F7">
              <w:rPr>
                <w:color w:val="000000"/>
              </w:rPr>
              <w:t xml:space="preserve">- 5 871   </w:t>
            </w:r>
          </w:p>
        </w:tc>
      </w:tr>
      <w:tr w:rsidR="00754066" w14:paraId="7842FAAA" w14:textId="7F912326" w:rsidTr="00754066">
        <w:tc>
          <w:tcPr>
            <w:tcW w:w="4140" w:type="dxa"/>
          </w:tcPr>
          <w:p w14:paraId="2200AED0" w14:textId="77777777" w:rsidR="00754066" w:rsidRDefault="00754066" w:rsidP="00754066">
            <w:r>
              <w:t>Zúčt. medzi subjekt. VS</w:t>
            </w:r>
          </w:p>
        </w:tc>
        <w:tc>
          <w:tcPr>
            <w:tcW w:w="1701" w:type="dxa"/>
            <w:tcMar>
              <w:right w:w="227" w:type="dxa"/>
            </w:tcMar>
            <w:vAlign w:val="center"/>
          </w:tcPr>
          <w:p w14:paraId="0F3F20BB" w14:textId="77777777" w:rsidR="00754066" w:rsidRPr="001201F7" w:rsidRDefault="00754066" w:rsidP="00754066">
            <w:pPr>
              <w:jc w:val="right"/>
            </w:pPr>
            <w:r w:rsidRPr="001201F7">
              <w:t>5 000</w:t>
            </w:r>
          </w:p>
        </w:tc>
        <w:tc>
          <w:tcPr>
            <w:tcW w:w="1559" w:type="dxa"/>
            <w:tcMar>
              <w:right w:w="227" w:type="dxa"/>
            </w:tcMar>
            <w:vAlign w:val="center"/>
          </w:tcPr>
          <w:p w14:paraId="03D75E22" w14:textId="77777777" w:rsidR="00754066" w:rsidRPr="001201F7" w:rsidRDefault="00754066" w:rsidP="00754066">
            <w:pPr>
              <w:jc w:val="right"/>
            </w:pPr>
            <w:r w:rsidRPr="001201F7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E54A0" w14:textId="3DF4D41D" w:rsidR="00754066" w:rsidRPr="001201F7" w:rsidRDefault="00754066" w:rsidP="00754066">
            <w:pPr>
              <w:jc w:val="right"/>
            </w:pPr>
            <w:r w:rsidRPr="001201F7">
              <w:rPr>
                <w:color w:val="000000"/>
              </w:rPr>
              <w:t xml:space="preserve">- 5 000   </w:t>
            </w:r>
          </w:p>
        </w:tc>
      </w:tr>
      <w:tr w:rsidR="00754066" w14:paraId="50EB4E51" w14:textId="2008EB40" w:rsidTr="00754066">
        <w:tc>
          <w:tcPr>
            <w:tcW w:w="4140" w:type="dxa"/>
          </w:tcPr>
          <w:p w14:paraId="3C97546D" w14:textId="77777777" w:rsidR="00754066" w:rsidRDefault="00754066" w:rsidP="00754066">
            <w:r>
              <w:t>Dlhodobé záväzky</w:t>
            </w:r>
          </w:p>
        </w:tc>
        <w:tc>
          <w:tcPr>
            <w:tcW w:w="1701" w:type="dxa"/>
            <w:tcMar>
              <w:right w:w="227" w:type="dxa"/>
            </w:tcMar>
            <w:vAlign w:val="center"/>
          </w:tcPr>
          <w:p w14:paraId="148EBF6E" w14:textId="77777777" w:rsidR="00754066" w:rsidRPr="001201F7" w:rsidRDefault="00754066" w:rsidP="00754066">
            <w:pPr>
              <w:jc w:val="right"/>
            </w:pPr>
            <w:r w:rsidRPr="001201F7">
              <w:t>95</w:t>
            </w:r>
          </w:p>
        </w:tc>
        <w:tc>
          <w:tcPr>
            <w:tcW w:w="1559" w:type="dxa"/>
            <w:tcMar>
              <w:right w:w="227" w:type="dxa"/>
            </w:tcMar>
            <w:vAlign w:val="center"/>
          </w:tcPr>
          <w:p w14:paraId="43528CAB" w14:textId="77777777" w:rsidR="00754066" w:rsidRPr="001201F7" w:rsidRDefault="00754066" w:rsidP="00754066">
            <w:pPr>
              <w:jc w:val="right"/>
            </w:pPr>
            <w:r w:rsidRPr="001201F7"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5BD0F" w14:textId="63BD4541" w:rsidR="00754066" w:rsidRPr="001201F7" w:rsidRDefault="00754066" w:rsidP="00754066">
            <w:pPr>
              <w:jc w:val="right"/>
            </w:pPr>
            <w:r w:rsidRPr="001201F7">
              <w:rPr>
                <w:color w:val="000000"/>
              </w:rPr>
              <w:t xml:space="preserve">                       55   </w:t>
            </w:r>
          </w:p>
        </w:tc>
      </w:tr>
      <w:tr w:rsidR="00754066" w14:paraId="05B886C5" w14:textId="0809B08D" w:rsidTr="00754066">
        <w:tc>
          <w:tcPr>
            <w:tcW w:w="4140" w:type="dxa"/>
          </w:tcPr>
          <w:p w14:paraId="6E285D3A" w14:textId="77777777" w:rsidR="00754066" w:rsidRDefault="00754066" w:rsidP="00754066">
            <w:r>
              <w:t>Krátkodobé záväzky</w:t>
            </w:r>
          </w:p>
        </w:tc>
        <w:tc>
          <w:tcPr>
            <w:tcW w:w="1701" w:type="dxa"/>
            <w:tcMar>
              <w:right w:w="227" w:type="dxa"/>
            </w:tcMar>
            <w:vAlign w:val="center"/>
          </w:tcPr>
          <w:p w14:paraId="1D8D782D" w14:textId="77777777" w:rsidR="00754066" w:rsidRPr="001201F7" w:rsidRDefault="00754066" w:rsidP="00754066">
            <w:pPr>
              <w:jc w:val="right"/>
            </w:pPr>
            <w:r w:rsidRPr="001201F7">
              <w:t>13 674</w:t>
            </w:r>
          </w:p>
        </w:tc>
        <w:tc>
          <w:tcPr>
            <w:tcW w:w="1559" w:type="dxa"/>
            <w:tcMar>
              <w:right w:w="227" w:type="dxa"/>
            </w:tcMar>
            <w:vAlign w:val="center"/>
          </w:tcPr>
          <w:p w14:paraId="574824CC" w14:textId="77777777" w:rsidR="00754066" w:rsidRPr="001201F7" w:rsidRDefault="00754066" w:rsidP="00754066">
            <w:pPr>
              <w:jc w:val="right"/>
            </w:pPr>
            <w:r w:rsidRPr="001201F7">
              <w:t>47 504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6C2BF" w14:textId="6F16C273" w:rsidR="00754066" w:rsidRPr="001201F7" w:rsidRDefault="00754066" w:rsidP="00754066">
            <w:pPr>
              <w:jc w:val="right"/>
            </w:pPr>
            <w:r w:rsidRPr="001201F7">
              <w:rPr>
                <w:color w:val="000000"/>
              </w:rPr>
              <w:t xml:space="preserve">                33 830   </w:t>
            </w:r>
          </w:p>
        </w:tc>
      </w:tr>
      <w:tr w:rsidR="00754066" w14:paraId="227C17BD" w14:textId="1F83C5D4" w:rsidTr="00754066">
        <w:tc>
          <w:tcPr>
            <w:tcW w:w="4140" w:type="dxa"/>
          </w:tcPr>
          <w:p w14:paraId="1316F32F" w14:textId="77777777" w:rsidR="00754066" w:rsidRDefault="00754066" w:rsidP="00754066">
            <w:r>
              <w:t>Bankové výpomoci a pôžičky</w:t>
            </w:r>
          </w:p>
        </w:tc>
        <w:tc>
          <w:tcPr>
            <w:tcW w:w="1701" w:type="dxa"/>
            <w:tcMar>
              <w:right w:w="227" w:type="dxa"/>
            </w:tcMar>
            <w:vAlign w:val="center"/>
          </w:tcPr>
          <w:p w14:paraId="727C0DB7" w14:textId="77777777" w:rsidR="00754066" w:rsidRPr="001201F7" w:rsidRDefault="00754066" w:rsidP="00754066">
            <w:pPr>
              <w:jc w:val="right"/>
            </w:pPr>
            <w:r w:rsidRPr="001201F7">
              <w:t>5 975</w:t>
            </w:r>
          </w:p>
        </w:tc>
        <w:tc>
          <w:tcPr>
            <w:tcW w:w="1559" w:type="dxa"/>
            <w:tcMar>
              <w:right w:w="227" w:type="dxa"/>
            </w:tcMar>
            <w:vAlign w:val="center"/>
          </w:tcPr>
          <w:p w14:paraId="1C2715CD" w14:textId="77777777" w:rsidR="00754066" w:rsidRPr="001201F7" w:rsidRDefault="00754066" w:rsidP="00754066">
            <w:pPr>
              <w:jc w:val="right"/>
            </w:pPr>
            <w:r w:rsidRPr="001201F7">
              <w:t>81 195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90A3E" w14:textId="572EAEEF" w:rsidR="00754066" w:rsidRPr="001201F7" w:rsidRDefault="00754066" w:rsidP="00754066">
            <w:pPr>
              <w:jc w:val="right"/>
            </w:pPr>
            <w:r w:rsidRPr="001201F7">
              <w:rPr>
                <w:color w:val="000000"/>
              </w:rPr>
              <w:t xml:space="preserve">                75 220   </w:t>
            </w:r>
          </w:p>
        </w:tc>
      </w:tr>
      <w:tr w:rsidR="00754066" w:rsidRPr="002B29B3" w14:paraId="4B29CB38" w14:textId="53D9FD16" w:rsidTr="00754066">
        <w:tc>
          <w:tcPr>
            <w:tcW w:w="4140" w:type="dxa"/>
            <w:shd w:val="clear" w:color="auto" w:fill="F2F2F2" w:themeFill="background1" w:themeFillShade="F2"/>
          </w:tcPr>
          <w:p w14:paraId="0DA78554" w14:textId="77777777" w:rsidR="00754066" w:rsidRPr="00910950" w:rsidRDefault="00754066" w:rsidP="00754066">
            <w:pPr>
              <w:rPr>
                <w:i/>
              </w:rPr>
            </w:pPr>
            <w:r w:rsidRPr="00910950">
              <w:rPr>
                <w:i/>
              </w:rPr>
              <w:t>Časové rozlíšenie pasív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right w:w="227" w:type="dxa"/>
            </w:tcMar>
            <w:vAlign w:val="center"/>
          </w:tcPr>
          <w:p w14:paraId="6EB2AEEB" w14:textId="77777777" w:rsidR="00754066" w:rsidRPr="001201F7" w:rsidRDefault="00754066" w:rsidP="00754066">
            <w:pPr>
              <w:jc w:val="right"/>
            </w:pPr>
            <w:r w:rsidRPr="001201F7">
              <w:t>745 995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right w:w="227" w:type="dxa"/>
            </w:tcMar>
            <w:vAlign w:val="center"/>
          </w:tcPr>
          <w:p w14:paraId="57ED718B" w14:textId="77777777" w:rsidR="00754066" w:rsidRPr="001201F7" w:rsidRDefault="00754066" w:rsidP="00754066">
            <w:pPr>
              <w:jc w:val="right"/>
            </w:pPr>
            <w:r w:rsidRPr="001201F7">
              <w:t>737 006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CCF2A41" w14:textId="5EDD1F95" w:rsidR="00754066" w:rsidRPr="001201F7" w:rsidRDefault="00754066" w:rsidP="00754066">
            <w:pPr>
              <w:jc w:val="right"/>
            </w:pPr>
            <w:r w:rsidRPr="001201F7">
              <w:rPr>
                <w:iCs/>
                <w:color w:val="000000"/>
              </w:rPr>
              <w:t xml:space="preserve">- 8 989   </w:t>
            </w:r>
          </w:p>
        </w:tc>
      </w:tr>
      <w:tr w:rsidR="00754066" w14:paraId="6AB83422" w14:textId="267897FA" w:rsidTr="00754066">
        <w:tc>
          <w:tcPr>
            <w:tcW w:w="4140" w:type="dxa"/>
          </w:tcPr>
          <w:p w14:paraId="1D660880" w14:textId="77777777" w:rsidR="00754066" w:rsidRDefault="00754066" w:rsidP="007540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Pasíva celkom</w:t>
            </w:r>
          </w:p>
        </w:tc>
        <w:tc>
          <w:tcPr>
            <w:tcW w:w="1701" w:type="dxa"/>
            <w:tcMar>
              <w:right w:w="227" w:type="dxa"/>
            </w:tcMar>
            <w:vAlign w:val="center"/>
          </w:tcPr>
          <w:p w14:paraId="6E60D237" w14:textId="77777777" w:rsidR="00754066" w:rsidRDefault="00754066" w:rsidP="0075406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1 330 668</w:t>
            </w:r>
          </w:p>
        </w:tc>
        <w:tc>
          <w:tcPr>
            <w:tcW w:w="1559" w:type="dxa"/>
            <w:tcMar>
              <w:right w:w="227" w:type="dxa"/>
            </w:tcMar>
            <w:vAlign w:val="center"/>
          </w:tcPr>
          <w:p w14:paraId="136D7F45" w14:textId="3432206C" w:rsidR="00754066" w:rsidRDefault="00754066" w:rsidP="0075406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1 406 811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B06A4" w14:textId="55893573" w:rsidR="00754066" w:rsidRDefault="00754066" w:rsidP="0075406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</w:rPr>
              <w:t xml:space="preserve">                76 143   </w:t>
            </w:r>
          </w:p>
        </w:tc>
      </w:tr>
    </w:tbl>
    <w:p w14:paraId="37B4F3CA" w14:textId="77777777" w:rsidR="001A73C4" w:rsidRDefault="001A73C4">
      <w:pPr>
        <w:pStyle w:val="Zkladntext"/>
        <w:rPr>
          <w:b/>
          <w:bCs/>
          <w:sz w:val="28"/>
        </w:rPr>
      </w:pPr>
    </w:p>
    <w:p w14:paraId="384BF95E" w14:textId="77777777" w:rsidR="00754066" w:rsidRPr="00754066" w:rsidRDefault="00754066" w:rsidP="00E83144">
      <w:pPr>
        <w:pStyle w:val="Zkladntext"/>
        <w:jc w:val="both"/>
        <w:rPr>
          <w:b/>
          <w:bCs/>
          <w:color w:val="FF0000"/>
          <w:sz w:val="24"/>
          <w:lang w:val="sk-SK"/>
        </w:rPr>
      </w:pPr>
      <w:r w:rsidRPr="00754066">
        <w:rPr>
          <w:b/>
          <w:bCs/>
          <w:color w:val="FF0000"/>
          <w:sz w:val="24"/>
          <w:lang w:val="sk-SK"/>
        </w:rPr>
        <w:t xml:space="preserve">Strana Aktív: </w:t>
      </w:r>
    </w:p>
    <w:p w14:paraId="0218DD00" w14:textId="77777777" w:rsidR="00C73215" w:rsidRDefault="00154930" w:rsidP="00754066">
      <w:pPr>
        <w:pStyle w:val="Zkladntext"/>
        <w:ind w:firstLine="708"/>
        <w:jc w:val="both"/>
        <w:rPr>
          <w:bCs/>
          <w:sz w:val="24"/>
          <w:lang w:val="sk-SK"/>
        </w:rPr>
      </w:pPr>
      <w:r>
        <w:rPr>
          <w:bCs/>
          <w:sz w:val="24"/>
        </w:rPr>
        <w:t xml:space="preserve">Z predloženej bilancie aktív a pasív je zrejmé, </w:t>
      </w:r>
      <w:r w:rsidR="004C2124">
        <w:rPr>
          <w:bCs/>
          <w:sz w:val="24"/>
        </w:rPr>
        <w:t xml:space="preserve">že </w:t>
      </w:r>
      <w:r w:rsidR="00CD6804">
        <w:rPr>
          <w:bCs/>
          <w:sz w:val="24"/>
          <w:lang w:val="sk-SK"/>
        </w:rPr>
        <w:t>dlhodobý hmotný</w:t>
      </w:r>
      <w:r w:rsidR="004C2124">
        <w:rPr>
          <w:bCs/>
          <w:sz w:val="24"/>
        </w:rPr>
        <w:t xml:space="preserve"> majetok obce sa medziročne</w:t>
      </w:r>
      <w:r>
        <w:rPr>
          <w:bCs/>
          <w:sz w:val="24"/>
        </w:rPr>
        <w:t xml:space="preserve"> z</w:t>
      </w:r>
      <w:r w:rsidR="000A4C78">
        <w:rPr>
          <w:bCs/>
          <w:sz w:val="24"/>
          <w:lang w:val="sk-SK"/>
        </w:rPr>
        <w:t>výšil</w:t>
      </w:r>
      <w:r>
        <w:rPr>
          <w:bCs/>
          <w:sz w:val="24"/>
        </w:rPr>
        <w:t xml:space="preserve"> o</w:t>
      </w:r>
      <w:r w:rsidR="000A4C78">
        <w:rPr>
          <w:bCs/>
          <w:sz w:val="24"/>
        </w:rPr>
        <w:t> </w:t>
      </w:r>
      <w:r w:rsidR="000A4C78">
        <w:rPr>
          <w:bCs/>
          <w:sz w:val="24"/>
          <w:lang w:val="sk-SK"/>
        </w:rPr>
        <w:t>75 5</w:t>
      </w:r>
      <w:r w:rsidR="00C97129">
        <w:rPr>
          <w:bCs/>
          <w:sz w:val="24"/>
        </w:rPr>
        <w:t>9</w:t>
      </w:r>
      <w:r w:rsidR="000A4C78">
        <w:rPr>
          <w:bCs/>
          <w:sz w:val="24"/>
          <w:lang w:val="sk-SK"/>
        </w:rPr>
        <w:t>3</w:t>
      </w:r>
      <w:r w:rsidR="003D4028">
        <w:rPr>
          <w:bCs/>
          <w:sz w:val="24"/>
        </w:rPr>
        <w:t>,-</w:t>
      </w:r>
      <w:r w:rsidR="0061227A">
        <w:rPr>
          <w:bCs/>
          <w:sz w:val="24"/>
        </w:rPr>
        <w:t xml:space="preserve"> €</w:t>
      </w:r>
      <w:r w:rsidR="004C2124">
        <w:rPr>
          <w:bCs/>
          <w:sz w:val="24"/>
        </w:rPr>
        <w:t xml:space="preserve">. </w:t>
      </w:r>
      <w:r w:rsidR="000A4C78">
        <w:rPr>
          <w:bCs/>
          <w:sz w:val="24"/>
          <w:lang w:val="sk-SK"/>
        </w:rPr>
        <w:t>Zvýšenie  vyplýva z rekonštrukcie mi</w:t>
      </w:r>
      <w:r w:rsidR="00754066">
        <w:rPr>
          <w:bCs/>
          <w:sz w:val="24"/>
          <w:lang w:val="sk-SK"/>
        </w:rPr>
        <w:t>estnych komunikácií a chodníkov financovaných z cudzích zdrojov krytia. S</w:t>
      </w:r>
      <w:r w:rsidR="000A4C78">
        <w:rPr>
          <w:bCs/>
          <w:sz w:val="24"/>
          <w:lang w:val="sk-SK"/>
        </w:rPr>
        <w:t>účasne p</w:t>
      </w:r>
      <w:r w:rsidR="004C2124">
        <w:rPr>
          <w:bCs/>
          <w:sz w:val="24"/>
        </w:rPr>
        <w:t>okles</w:t>
      </w:r>
      <w:r>
        <w:rPr>
          <w:bCs/>
          <w:sz w:val="24"/>
        </w:rPr>
        <w:t xml:space="preserve"> </w:t>
      </w:r>
      <w:r w:rsidR="00754066">
        <w:rPr>
          <w:bCs/>
          <w:sz w:val="24"/>
          <w:lang w:val="sk-SK"/>
        </w:rPr>
        <w:t xml:space="preserve">aktív </w:t>
      </w:r>
      <w:r>
        <w:rPr>
          <w:bCs/>
          <w:sz w:val="24"/>
        </w:rPr>
        <w:t xml:space="preserve">nastal </w:t>
      </w:r>
      <w:r w:rsidR="00910950">
        <w:rPr>
          <w:bCs/>
          <w:sz w:val="24"/>
        </w:rPr>
        <w:t xml:space="preserve">predovšetkým </w:t>
      </w:r>
      <w:r>
        <w:rPr>
          <w:bCs/>
          <w:sz w:val="24"/>
        </w:rPr>
        <w:t>v</w:t>
      </w:r>
      <w:r w:rsidR="00910950">
        <w:rPr>
          <w:bCs/>
          <w:sz w:val="24"/>
        </w:rPr>
        <w:t> dôsledku opotrebenia dlhodobého hmotného majetku a</w:t>
      </w:r>
      <w:r w:rsidR="00C97129">
        <w:rPr>
          <w:bCs/>
          <w:sz w:val="24"/>
        </w:rPr>
        <w:t> vyradenia drob</w:t>
      </w:r>
      <w:r w:rsidR="000A4C78">
        <w:rPr>
          <w:bCs/>
          <w:sz w:val="24"/>
          <w:lang w:val="sk-SK"/>
        </w:rPr>
        <w:t>ného</w:t>
      </w:r>
      <w:r w:rsidR="00C97129">
        <w:rPr>
          <w:bCs/>
          <w:sz w:val="24"/>
        </w:rPr>
        <w:t xml:space="preserve"> dlhodob</w:t>
      </w:r>
      <w:r w:rsidR="000A4C78">
        <w:rPr>
          <w:bCs/>
          <w:sz w:val="24"/>
          <w:lang w:val="sk-SK"/>
        </w:rPr>
        <w:t>ého</w:t>
      </w:r>
      <w:r w:rsidR="00C97129">
        <w:rPr>
          <w:bCs/>
          <w:sz w:val="24"/>
        </w:rPr>
        <w:t xml:space="preserve"> majetku</w:t>
      </w:r>
      <w:r>
        <w:rPr>
          <w:bCs/>
          <w:sz w:val="24"/>
        </w:rPr>
        <w:t>.</w:t>
      </w:r>
      <w:r w:rsidR="00806B96">
        <w:rPr>
          <w:bCs/>
          <w:sz w:val="24"/>
        </w:rPr>
        <w:t xml:space="preserve"> Obec za hodnotené obdobie eviduje pohľadávky vo výške </w:t>
      </w:r>
      <w:r w:rsidR="00C97129">
        <w:rPr>
          <w:bCs/>
          <w:sz w:val="24"/>
        </w:rPr>
        <w:t xml:space="preserve">13 </w:t>
      </w:r>
      <w:r w:rsidR="00653439">
        <w:rPr>
          <w:bCs/>
          <w:sz w:val="24"/>
        </w:rPr>
        <w:t>6</w:t>
      </w:r>
      <w:r w:rsidR="00C97129">
        <w:rPr>
          <w:bCs/>
          <w:sz w:val="24"/>
        </w:rPr>
        <w:t>98</w:t>
      </w:r>
      <w:r w:rsidR="003D4028">
        <w:rPr>
          <w:bCs/>
          <w:sz w:val="24"/>
        </w:rPr>
        <w:t>,-</w:t>
      </w:r>
      <w:r w:rsidR="0061227A">
        <w:rPr>
          <w:bCs/>
          <w:sz w:val="24"/>
        </w:rPr>
        <w:t xml:space="preserve"> €</w:t>
      </w:r>
      <w:r w:rsidR="00806B96">
        <w:rPr>
          <w:bCs/>
          <w:sz w:val="24"/>
        </w:rPr>
        <w:t>, ktoré pozostávajú z</w:t>
      </w:r>
      <w:r w:rsidR="00C73215">
        <w:rPr>
          <w:bCs/>
          <w:sz w:val="24"/>
          <w:lang w:val="sk-SK"/>
        </w:rPr>
        <w:t>:</w:t>
      </w:r>
    </w:p>
    <w:p w14:paraId="3740F0A4" w14:textId="04761CD5" w:rsidR="00C73215" w:rsidRPr="00C73215" w:rsidRDefault="00806B96" w:rsidP="0079614F">
      <w:pPr>
        <w:pStyle w:val="Zkladntext"/>
        <w:numPr>
          <w:ilvl w:val="0"/>
          <w:numId w:val="17"/>
        </w:numPr>
        <w:tabs>
          <w:tab w:val="decimal" w:pos="8080"/>
        </w:tabs>
        <w:jc w:val="both"/>
        <w:rPr>
          <w:bCs/>
          <w:sz w:val="24"/>
        </w:rPr>
      </w:pPr>
      <w:r w:rsidRPr="00C73215">
        <w:rPr>
          <w:bCs/>
          <w:sz w:val="24"/>
        </w:rPr>
        <w:t xml:space="preserve">preplatkov za </w:t>
      </w:r>
      <w:r w:rsidR="00C73215" w:rsidRPr="00C73215">
        <w:rPr>
          <w:bCs/>
          <w:sz w:val="24"/>
          <w:lang w:val="sk-SK"/>
        </w:rPr>
        <w:t xml:space="preserve">elektrickú energiu a </w:t>
      </w:r>
      <w:r w:rsidR="000A4C78" w:rsidRPr="00C73215">
        <w:rPr>
          <w:bCs/>
          <w:sz w:val="24"/>
          <w:lang w:val="sk-SK"/>
        </w:rPr>
        <w:t xml:space="preserve">zemný </w:t>
      </w:r>
      <w:r w:rsidR="00C73215" w:rsidRPr="00C73215">
        <w:rPr>
          <w:bCs/>
          <w:sz w:val="24"/>
        </w:rPr>
        <w:t>plyn</w:t>
      </w:r>
      <w:r w:rsidR="00C73215" w:rsidRPr="00C73215">
        <w:rPr>
          <w:bCs/>
          <w:sz w:val="24"/>
          <w:lang w:val="sk-SK"/>
        </w:rPr>
        <w:t xml:space="preserve"> </w:t>
      </w:r>
      <w:r w:rsidR="00C73215" w:rsidRPr="00C73215">
        <w:rPr>
          <w:bCs/>
          <w:sz w:val="24"/>
          <w:lang w:val="sk-SK"/>
        </w:rPr>
        <w:tab/>
      </w:r>
    </w:p>
    <w:p w14:paraId="259501E1" w14:textId="71FD0AD5" w:rsidR="00C73215" w:rsidRPr="00C73215" w:rsidRDefault="00806B96" w:rsidP="0079614F">
      <w:pPr>
        <w:pStyle w:val="Zkladntext"/>
        <w:numPr>
          <w:ilvl w:val="0"/>
          <w:numId w:val="17"/>
        </w:numPr>
        <w:tabs>
          <w:tab w:val="decimal" w:pos="8080"/>
        </w:tabs>
        <w:jc w:val="both"/>
        <w:rPr>
          <w:bCs/>
          <w:sz w:val="24"/>
        </w:rPr>
      </w:pPr>
      <w:r w:rsidRPr="00C73215">
        <w:rPr>
          <w:bCs/>
          <w:sz w:val="24"/>
        </w:rPr>
        <w:t>neuhradené nedoplatky na dani z</w:t>
      </w:r>
      <w:r w:rsidR="00C73215" w:rsidRPr="00C73215">
        <w:rPr>
          <w:bCs/>
          <w:sz w:val="24"/>
        </w:rPr>
        <w:t> </w:t>
      </w:r>
      <w:r w:rsidRPr="00C73215">
        <w:rPr>
          <w:bCs/>
          <w:sz w:val="24"/>
        </w:rPr>
        <w:t>nehnuteľnost</w:t>
      </w:r>
      <w:r w:rsidR="00CD6804" w:rsidRPr="00C73215">
        <w:rPr>
          <w:bCs/>
          <w:sz w:val="24"/>
          <w:lang w:val="sk-SK"/>
        </w:rPr>
        <w:t>í</w:t>
      </w:r>
      <w:r w:rsidR="00C73215" w:rsidRPr="00C73215">
        <w:rPr>
          <w:bCs/>
          <w:sz w:val="24"/>
        </w:rPr>
        <w:tab/>
      </w:r>
    </w:p>
    <w:p w14:paraId="79051C99" w14:textId="3CCE4AF3" w:rsidR="00C73215" w:rsidRPr="00C73215" w:rsidRDefault="00C73215" w:rsidP="0079614F">
      <w:pPr>
        <w:pStyle w:val="Zkladntext"/>
        <w:numPr>
          <w:ilvl w:val="0"/>
          <w:numId w:val="17"/>
        </w:numPr>
        <w:tabs>
          <w:tab w:val="decimal" w:pos="8080"/>
        </w:tabs>
        <w:jc w:val="both"/>
        <w:rPr>
          <w:bCs/>
          <w:sz w:val="24"/>
        </w:rPr>
      </w:pPr>
      <w:r w:rsidRPr="00C73215">
        <w:rPr>
          <w:bCs/>
          <w:sz w:val="24"/>
          <w:lang w:val="sk-SK"/>
        </w:rPr>
        <w:t xml:space="preserve">neuhradené </w:t>
      </w:r>
      <w:r w:rsidR="000A4C78" w:rsidRPr="00C73215">
        <w:rPr>
          <w:bCs/>
          <w:sz w:val="24"/>
          <w:lang w:val="sk-SK"/>
        </w:rPr>
        <w:t xml:space="preserve">poplatky </w:t>
      </w:r>
      <w:r w:rsidR="003D4028" w:rsidRPr="00C73215">
        <w:rPr>
          <w:bCs/>
          <w:sz w:val="24"/>
        </w:rPr>
        <w:t>z</w:t>
      </w:r>
      <w:r w:rsidR="00806B96" w:rsidRPr="00C73215">
        <w:rPr>
          <w:bCs/>
          <w:sz w:val="24"/>
        </w:rPr>
        <w:t>a </w:t>
      </w:r>
      <w:r w:rsidRPr="00C73215">
        <w:rPr>
          <w:bCs/>
          <w:sz w:val="24"/>
          <w:lang w:val="sk-SK"/>
        </w:rPr>
        <w:t>kanalizáciu</w:t>
      </w:r>
      <w:r w:rsidRPr="00C73215">
        <w:rPr>
          <w:bCs/>
          <w:sz w:val="24"/>
          <w:lang w:val="sk-SK"/>
        </w:rPr>
        <w:tab/>
      </w:r>
    </w:p>
    <w:p w14:paraId="33F95464" w14:textId="3F530B7E" w:rsidR="00806B96" w:rsidRPr="00C73215" w:rsidRDefault="00C73215" w:rsidP="0079614F">
      <w:pPr>
        <w:pStyle w:val="Zkladntext"/>
        <w:numPr>
          <w:ilvl w:val="0"/>
          <w:numId w:val="17"/>
        </w:numPr>
        <w:tabs>
          <w:tab w:val="decimal" w:pos="8080"/>
        </w:tabs>
        <w:jc w:val="both"/>
        <w:rPr>
          <w:bCs/>
          <w:sz w:val="24"/>
        </w:rPr>
      </w:pPr>
      <w:r w:rsidRPr="00C73215">
        <w:rPr>
          <w:bCs/>
          <w:sz w:val="24"/>
          <w:lang w:val="sk-SK"/>
        </w:rPr>
        <w:t xml:space="preserve">neuhradené poplatky za </w:t>
      </w:r>
      <w:r w:rsidR="00806B96" w:rsidRPr="00C73215">
        <w:rPr>
          <w:bCs/>
          <w:sz w:val="24"/>
        </w:rPr>
        <w:t>komunálny odpad</w:t>
      </w:r>
      <w:r w:rsidR="000A4C78" w:rsidRPr="00C73215">
        <w:rPr>
          <w:bCs/>
          <w:sz w:val="24"/>
          <w:lang w:val="sk-SK"/>
        </w:rPr>
        <w:t xml:space="preserve"> a drobný stavebný odpad</w:t>
      </w:r>
      <w:r>
        <w:rPr>
          <w:bCs/>
          <w:sz w:val="24"/>
          <w:lang w:val="sk-SK"/>
        </w:rPr>
        <w:tab/>
      </w:r>
    </w:p>
    <w:p w14:paraId="4C8A5142" w14:textId="77777777" w:rsidR="00754066" w:rsidRPr="00307647" w:rsidRDefault="00754066" w:rsidP="00E83144">
      <w:pPr>
        <w:pStyle w:val="Zkladntext"/>
        <w:jc w:val="both"/>
        <w:rPr>
          <w:b/>
          <w:bCs/>
          <w:color w:val="FF0000"/>
          <w:sz w:val="24"/>
          <w:lang w:val="sk-SK"/>
        </w:rPr>
      </w:pPr>
      <w:r w:rsidRPr="00307647">
        <w:rPr>
          <w:b/>
          <w:bCs/>
          <w:color w:val="FF0000"/>
          <w:sz w:val="24"/>
          <w:lang w:val="sk-SK"/>
        </w:rPr>
        <w:t xml:space="preserve">Strana Pasív: </w:t>
      </w:r>
    </w:p>
    <w:p w14:paraId="1DBB3B28" w14:textId="77777777" w:rsidR="001201F7" w:rsidRDefault="00806B96" w:rsidP="00754066">
      <w:pPr>
        <w:pStyle w:val="Zkladntext"/>
        <w:ind w:firstLine="708"/>
        <w:jc w:val="both"/>
        <w:rPr>
          <w:bCs/>
          <w:sz w:val="24"/>
          <w:lang w:val="sk-SK"/>
        </w:rPr>
      </w:pPr>
      <w:r>
        <w:rPr>
          <w:bCs/>
          <w:sz w:val="24"/>
        </w:rPr>
        <w:t>Cudzie zdroje predstavujú</w:t>
      </w:r>
      <w:r w:rsidR="001201F7">
        <w:rPr>
          <w:bCs/>
          <w:sz w:val="24"/>
          <w:lang w:val="sk-SK"/>
        </w:rPr>
        <w:t>:</w:t>
      </w:r>
    </w:p>
    <w:p w14:paraId="06E9E457" w14:textId="69242564" w:rsidR="001201F7" w:rsidRDefault="001201F7" w:rsidP="001201F7">
      <w:pPr>
        <w:pStyle w:val="Zkladntext"/>
        <w:numPr>
          <w:ilvl w:val="0"/>
          <w:numId w:val="19"/>
        </w:numPr>
        <w:tabs>
          <w:tab w:val="decimal" w:pos="7655"/>
        </w:tabs>
        <w:rPr>
          <w:bCs/>
          <w:sz w:val="24"/>
        </w:rPr>
      </w:pPr>
      <w:r w:rsidRPr="001201F7">
        <w:rPr>
          <w:bCs/>
          <w:sz w:val="24"/>
        </w:rPr>
        <w:t xml:space="preserve">bankový úver v objeme </w:t>
      </w:r>
      <w:r>
        <w:rPr>
          <w:bCs/>
          <w:sz w:val="24"/>
        </w:rPr>
        <w:tab/>
      </w:r>
      <w:r w:rsidRPr="001201F7">
        <w:rPr>
          <w:bCs/>
          <w:sz w:val="24"/>
        </w:rPr>
        <w:t xml:space="preserve">81 195,- € </w:t>
      </w:r>
    </w:p>
    <w:p w14:paraId="31DC6957" w14:textId="41F5131E" w:rsidR="001201F7" w:rsidRDefault="00806B96" w:rsidP="001201F7">
      <w:pPr>
        <w:pStyle w:val="Zkladntext"/>
        <w:numPr>
          <w:ilvl w:val="0"/>
          <w:numId w:val="19"/>
        </w:numPr>
        <w:tabs>
          <w:tab w:val="decimal" w:pos="7655"/>
        </w:tabs>
        <w:rPr>
          <w:bCs/>
          <w:sz w:val="24"/>
        </w:rPr>
      </w:pPr>
      <w:r w:rsidRPr="001201F7">
        <w:rPr>
          <w:bCs/>
          <w:sz w:val="24"/>
        </w:rPr>
        <w:t xml:space="preserve">krátkodobé záväzky v objeme </w:t>
      </w:r>
      <w:r w:rsidR="001201F7">
        <w:rPr>
          <w:bCs/>
          <w:sz w:val="24"/>
        </w:rPr>
        <w:tab/>
      </w:r>
      <w:r w:rsidR="00653439" w:rsidRPr="001201F7">
        <w:rPr>
          <w:bCs/>
          <w:sz w:val="24"/>
        </w:rPr>
        <w:t>47</w:t>
      </w:r>
      <w:r w:rsidR="00C97129" w:rsidRPr="001201F7">
        <w:rPr>
          <w:bCs/>
          <w:sz w:val="24"/>
        </w:rPr>
        <w:t xml:space="preserve"> </w:t>
      </w:r>
      <w:r w:rsidR="00653439" w:rsidRPr="001201F7">
        <w:rPr>
          <w:bCs/>
          <w:sz w:val="24"/>
        </w:rPr>
        <w:t>50</w:t>
      </w:r>
      <w:r w:rsidR="00C97129" w:rsidRPr="001201F7">
        <w:rPr>
          <w:bCs/>
          <w:sz w:val="24"/>
        </w:rPr>
        <w:t>4</w:t>
      </w:r>
      <w:r w:rsidR="003D4028" w:rsidRPr="001201F7">
        <w:rPr>
          <w:bCs/>
          <w:sz w:val="24"/>
        </w:rPr>
        <w:t>,-</w:t>
      </w:r>
      <w:r w:rsidR="0061227A" w:rsidRPr="001201F7">
        <w:rPr>
          <w:bCs/>
          <w:sz w:val="24"/>
        </w:rPr>
        <w:t xml:space="preserve"> €</w:t>
      </w:r>
    </w:p>
    <w:p w14:paraId="649D637B" w14:textId="27B4FEDA" w:rsidR="001201F7" w:rsidRPr="001201F7" w:rsidRDefault="009C1B77" w:rsidP="001201F7">
      <w:pPr>
        <w:pStyle w:val="Zkladntext"/>
        <w:numPr>
          <w:ilvl w:val="0"/>
          <w:numId w:val="19"/>
        </w:numPr>
        <w:tabs>
          <w:tab w:val="decimal" w:pos="7655"/>
        </w:tabs>
        <w:rPr>
          <w:bCs/>
          <w:sz w:val="24"/>
        </w:rPr>
      </w:pPr>
      <w:r w:rsidRPr="001201F7">
        <w:rPr>
          <w:bCs/>
          <w:sz w:val="24"/>
        </w:rPr>
        <w:t xml:space="preserve">krátkodobé rezervy vo výške </w:t>
      </w:r>
      <w:r w:rsidR="001201F7">
        <w:rPr>
          <w:bCs/>
          <w:sz w:val="24"/>
        </w:rPr>
        <w:tab/>
      </w:r>
      <w:r w:rsidR="00C97129" w:rsidRPr="001201F7">
        <w:rPr>
          <w:bCs/>
          <w:sz w:val="24"/>
        </w:rPr>
        <w:t>7</w:t>
      </w:r>
      <w:r w:rsidR="00653439" w:rsidRPr="001201F7">
        <w:rPr>
          <w:bCs/>
          <w:sz w:val="24"/>
        </w:rPr>
        <w:t>00</w:t>
      </w:r>
      <w:r w:rsidR="001201F7" w:rsidRPr="001201F7">
        <w:rPr>
          <w:bCs/>
          <w:sz w:val="24"/>
        </w:rPr>
        <w:t>,</w:t>
      </w:r>
      <w:r w:rsidR="001201F7">
        <w:rPr>
          <w:bCs/>
          <w:sz w:val="24"/>
          <w:lang w:val="sk-SK"/>
        </w:rPr>
        <w:t>-</w:t>
      </w:r>
      <w:r w:rsidR="001201F7" w:rsidRPr="001201F7">
        <w:rPr>
          <w:bCs/>
          <w:sz w:val="24"/>
          <w:lang w:val="sk-SK"/>
        </w:rPr>
        <w:t xml:space="preserve"> </w:t>
      </w:r>
      <w:r w:rsidR="0061227A" w:rsidRPr="001201F7">
        <w:rPr>
          <w:bCs/>
          <w:sz w:val="24"/>
        </w:rPr>
        <w:t>€</w:t>
      </w:r>
      <w:r w:rsidR="001201F7" w:rsidRPr="001201F7">
        <w:rPr>
          <w:bCs/>
          <w:sz w:val="24"/>
          <w:lang w:val="sk-SK"/>
        </w:rPr>
        <w:t xml:space="preserve"> </w:t>
      </w:r>
    </w:p>
    <w:p w14:paraId="7F274928" w14:textId="0AFF898F" w:rsidR="0048092E" w:rsidRPr="001201F7" w:rsidRDefault="00806B96" w:rsidP="001201F7">
      <w:pPr>
        <w:pStyle w:val="Zkladntext"/>
        <w:numPr>
          <w:ilvl w:val="0"/>
          <w:numId w:val="19"/>
        </w:numPr>
        <w:tabs>
          <w:tab w:val="decimal" w:pos="7655"/>
        </w:tabs>
        <w:rPr>
          <w:bCs/>
          <w:sz w:val="24"/>
        </w:rPr>
      </w:pPr>
      <w:r w:rsidRPr="001201F7">
        <w:rPr>
          <w:bCs/>
          <w:sz w:val="24"/>
        </w:rPr>
        <w:t>a záväz</w:t>
      </w:r>
      <w:r w:rsidR="001201F7">
        <w:rPr>
          <w:bCs/>
          <w:sz w:val="24"/>
        </w:rPr>
        <w:t>ky zo sociálneho fondu vo výške</w:t>
      </w:r>
      <w:r w:rsidR="001201F7">
        <w:rPr>
          <w:bCs/>
          <w:sz w:val="24"/>
        </w:rPr>
        <w:tab/>
      </w:r>
      <w:r w:rsidR="00653439" w:rsidRPr="001201F7">
        <w:rPr>
          <w:bCs/>
          <w:sz w:val="24"/>
        </w:rPr>
        <w:t>1</w:t>
      </w:r>
      <w:r w:rsidR="00C97129" w:rsidRPr="001201F7">
        <w:rPr>
          <w:bCs/>
          <w:sz w:val="24"/>
        </w:rPr>
        <w:t>5</w:t>
      </w:r>
      <w:r w:rsidR="00653439" w:rsidRPr="001201F7">
        <w:rPr>
          <w:bCs/>
          <w:sz w:val="24"/>
        </w:rPr>
        <w:t>0</w:t>
      </w:r>
      <w:r w:rsidR="003D4028" w:rsidRPr="001201F7">
        <w:rPr>
          <w:bCs/>
          <w:sz w:val="24"/>
        </w:rPr>
        <w:t>,-</w:t>
      </w:r>
      <w:r w:rsidR="0061227A" w:rsidRPr="001201F7">
        <w:rPr>
          <w:bCs/>
          <w:sz w:val="24"/>
        </w:rPr>
        <w:t xml:space="preserve"> €</w:t>
      </w:r>
    </w:p>
    <w:p w14:paraId="212E72A7" w14:textId="77777777" w:rsidR="0048092E" w:rsidRDefault="0048092E" w:rsidP="00E83144">
      <w:pPr>
        <w:pStyle w:val="Zkladntext"/>
        <w:jc w:val="both"/>
        <w:rPr>
          <w:b/>
          <w:bCs/>
          <w:sz w:val="28"/>
        </w:rPr>
      </w:pPr>
    </w:p>
    <w:p w14:paraId="0DF13289" w14:textId="77777777" w:rsidR="00BB2219" w:rsidRDefault="00BB2219" w:rsidP="00E83144">
      <w:pPr>
        <w:pStyle w:val="Zkladntext"/>
        <w:jc w:val="both"/>
        <w:rPr>
          <w:sz w:val="24"/>
        </w:rPr>
      </w:pPr>
    </w:p>
    <w:p w14:paraId="5D3FC2A8" w14:textId="77777777" w:rsidR="00307647" w:rsidRDefault="00307647">
      <w:pPr>
        <w:rPr>
          <w:b/>
          <w:bCs/>
          <w:sz w:val="28"/>
          <w:lang w:val="x-none" w:eastAsia="x-none"/>
        </w:rPr>
      </w:pPr>
      <w:r>
        <w:rPr>
          <w:b/>
          <w:bCs/>
          <w:sz w:val="28"/>
        </w:rPr>
        <w:br w:type="page"/>
      </w:r>
    </w:p>
    <w:p w14:paraId="792C5848" w14:textId="5CDE751D" w:rsidR="00763444" w:rsidRPr="0012517E" w:rsidRDefault="00763444" w:rsidP="00E83144">
      <w:pPr>
        <w:pStyle w:val="Zkladntext"/>
        <w:jc w:val="both"/>
        <w:rPr>
          <w:b/>
          <w:bCs/>
          <w:color w:val="2E74B5" w:themeColor="accent1" w:themeShade="BF"/>
          <w:sz w:val="32"/>
        </w:rPr>
      </w:pPr>
      <w:r w:rsidRPr="0012517E">
        <w:rPr>
          <w:b/>
          <w:bCs/>
          <w:color w:val="2E74B5" w:themeColor="accent1" w:themeShade="BF"/>
          <w:sz w:val="32"/>
        </w:rPr>
        <w:lastRenderedPageBreak/>
        <w:t>VI</w:t>
      </w:r>
      <w:r w:rsidR="00EE4BD5" w:rsidRPr="0012517E">
        <w:rPr>
          <w:b/>
          <w:bCs/>
          <w:color w:val="2E74B5" w:themeColor="accent1" w:themeShade="BF"/>
          <w:sz w:val="32"/>
        </w:rPr>
        <w:t>I</w:t>
      </w:r>
      <w:r w:rsidRPr="0012517E">
        <w:rPr>
          <w:b/>
          <w:bCs/>
          <w:color w:val="2E74B5" w:themeColor="accent1" w:themeShade="BF"/>
          <w:sz w:val="32"/>
        </w:rPr>
        <w:t>. Prehľad o st</w:t>
      </w:r>
      <w:r w:rsidR="004E15CE" w:rsidRPr="0012517E">
        <w:rPr>
          <w:b/>
          <w:bCs/>
          <w:color w:val="2E74B5" w:themeColor="accent1" w:themeShade="BF"/>
          <w:sz w:val="32"/>
        </w:rPr>
        <w:t>ave a vývoji dlhu k 31. 12. 201</w:t>
      </w:r>
      <w:r w:rsidR="00FC4415" w:rsidRPr="0012517E">
        <w:rPr>
          <w:b/>
          <w:bCs/>
          <w:color w:val="2E74B5" w:themeColor="accent1" w:themeShade="BF"/>
          <w:sz w:val="32"/>
        </w:rPr>
        <w:t>4</w:t>
      </w:r>
    </w:p>
    <w:p w14:paraId="3543A9EF" w14:textId="77777777" w:rsidR="00763444" w:rsidRDefault="00763444" w:rsidP="00E83144">
      <w:pPr>
        <w:pStyle w:val="Zkladntext"/>
        <w:jc w:val="both"/>
        <w:rPr>
          <w:sz w:val="24"/>
          <w:lang w:val="sk-SK"/>
        </w:rPr>
      </w:pPr>
    </w:p>
    <w:p w14:paraId="7FDAFF53" w14:textId="77777777" w:rsidR="00CD6804" w:rsidRDefault="00CD6804" w:rsidP="00E83144">
      <w:pPr>
        <w:pStyle w:val="Zkladntext"/>
        <w:jc w:val="both"/>
        <w:rPr>
          <w:sz w:val="24"/>
          <w:lang w:val="sk-SK"/>
        </w:rPr>
      </w:pPr>
      <w:r>
        <w:rPr>
          <w:sz w:val="24"/>
          <w:lang w:val="sk-SK"/>
        </w:rPr>
        <w:t>Obec k 31.12.2014 eviduje nasledovné záväzky :</w:t>
      </w:r>
    </w:p>
    <w:p w14:paraId="51BB0DCA" w14:textId="77777777" w:rsidR="0082748B" w:rsidRDefault="00CD6804" w:rsidP="007D5CED">
      <w:pPr>
        <w:pStyle w:val="Zkladntext"/>
        <w:numPr>
          <w:ilvl w:val="0"/>
          <w:numId w:val="18"/>
        </w:numPr>
        <w:tabs>
          <w:tab w:val="decimal" w:pos="4536"/>
        </w:tabs>
        <w:jc w:val="both"/>
        <w:rPr>
          <w:sz w:val="24"/>
          <w:lang w:val="sk-SK"/>
        </w:rPr>
      </w:pPr>
      <w:r w:rsidRPr="0082748B">
        <w:rPr>
          <w:sz w:val="24"/>
          <w:lang w:val="sk-SK"/>
        </w:rPr>
        <w:t>voči bankám</w:t>
      </w:r>
      <w:r w:rsidR="0082748B" w:rsidRPr="0082748B">
        <w:rPr>
          <w:sz w:val="24"/>
          <w:lang w:val="sk-SK"/>
        </w:rPr>
        <w:tab/>
      </w:r>
      <w:r w:rsidR="00F44E02" w:rsidRPr="0082748B">
        <w:rPr>
          <w:sz w:val="24"/>
          <w:lang w:val="sk-SK"/>
        </w:rPr>
        <w:t>81 194,77</w:t>
      </w:r>
      <w:r w:rsidR="0080257D" w:rsidRPr="0082748B">
        <w:rPr>
          <w:sz w:val="24"/>
          <w:lang w:val="sk-SK"/>
        </w:rPr>
        <w:t xml:space="preserve"> </w:t>
      </w:r>
      <w:r w:rsidR="00F44E02" w:rsidRPr="0082748B">
        <w:rPr>
          <w:sz w:val="24"/>
          <w:lang w:val="sk-SK"/>
        </w:rPr>
        <w:t xml:space="preserve"> €</w:t>
      </w:r>
    </w:p>
    <w:p w14:paraId="6D040014" w14:textId="77777777" w:rsidR="0082748B" w:rsidRDefault="00F44E02" w:rsidP="00742103">
      <w:pPr>
        <w:pStyle w:val="Zkladntext"/>
        <w:numPr>
          <w:ilvl w:val="0"/>
          <w:numId w:val="18"/>
        </w:numPr>
        <w:tabs>
          <w:tab w:val="decimal" w:pos="4536"/>
        </w:tabs>
        <w:jc w:val="both"/>
        <w:rPr>
          <w:sz w:val="24"/>
          <w:lang w:val="sk-SK"/>
        </w:rPr>
      </w:pPr>
      <w:r w:rsidRPr="0082748B">
        <w:rPr>
          <w:sz w:val="24"/>
          <w:lang w:val="sk-SK"/>
        </w:rPr>
        <w:t>voči dodávateľom</w:t>
      </w:r>
      <w:r w:rsidR="0082748B" w:rsidRPr="0082748B">
        <w:rPr>
          <w:sz w:val="24"/>
          <w:lang w:val="sk-SK"/>
        </w:rPr>
        <w:t xml:space="preserve"> </w:t>
      </w:r>
      <w:r w:rsidR="0082748B" w:rsidRPr="0082748B">
        <w:rPr>
          <w:sz w:val="24"/>
          <w:lang w:val="sk-SK"/>
        </w:rPr>
        <w:tab/>
      </w:r>
      <w:r w:rsidR="0080257D" w:rsidRPr="0082748B">
        <w:rPr>
          <w:sz w:val="24"/>
          <w:lang w:val="sk-SK"/>
        </w:rPr>
        <w:t>38</w:t>
      </w:r>
      <w:r w:rsidRPr="0082748B">
        <w:rPr>
          <w:sz w:val="24"/>
          <w:lang w:val="sk-SK"/>
        </w:rPr>
        <w:t> </w:t>
      </w:r>
      <w:r w:rsidR="0080257D" w:rsidRPr="0082748B">
        <w:rPr>
          <w:sz w:val="24"/>
          <w:lang w:val="sk-SK"/>
        </w:rPr>
        <w:t>811</w:t>
      </w:r>
      <w:r w:rsidRPr="0082748B">
        <w:rPr>
          <w:sz w:val="24"/>
          <w:lang w:val="sk-SK"/>
        </w:rPr>
        <w:t>,</w:t>
      </w:r>
      <w:r w:rsidR="0080257D" w:rsidRPr="0082748B">
        <w:rPr>
          <w:sz w:val="24"/>
          <w:lang w:val="sk-SK"/>
        </w:rPr>
        <w:t>49</w:t>
      </w:r>
      <w:r w:rsidRPr="0082748B">
        <w:rPr>
          <w:sz w:val="24"/>
          <w:lang w:val="sk-SK"/>
        </w:rPr>
        <w:t xml:space="preserve"> </w:t>
      </w:r>
      <w:r w:rsidR="0080257D" w:rsidRPr="0082748B">
        <w:rPr>
          <w:sz w:val="24"/>
          <w:lang w:val="sk-SK"/>
        </w:rPr>
        <w:t xml:space="preserve"> </w:t>
      </w:r>
      <w:r w:rsidRPr="0082748B">
        <w:rPr>
          <w:sz w:val="24"/>
          <w:lang w:val="sk-SK"/>
        </w:rPr>
        <w:t>€</w:t>
      </w:r>
    </w:p>
    <w:p w14:paraId="26C680F9" w14:textId="77777777" w:rsidR="0082748B" w:rsidRDefault="00F44E02" w:rsidP="00F70548">
      <w:pPr>
        <w:pStyle w:val="Zkladntext"/>
        <w:numPr>
          <w:ilvl w:val="0"/>
          <w:numId w:val="18"/>
        </w:numPr>
        <w:tabs>
          <w:tab w:val="decimal" w:pos="4536"/>
        </w:tabs>
        <w:jc w:val="both"/>
        <w:rPr>
          <w:sz w:val="24"/>
          <w:lang w:val="sk-SK"/>
        </w:rPr>
      </w:pPr>
      <w:r w:rsidRPr="0082748B">
        <w:rPr>
          <w:sz w:val="24"/>
          <w:lang w:val="sk-SK"/>
        </w:rPr>
        <w:t>voči zamestnancom</w:t>
      </w:r>
      <w:r w:rsidR="0082748B" w:rsidRPr="0082748B">
        <w:rPr>
          <w:sz w:val="24"/>
          <w:lang w:val="sk-SK"/>
        </w:rPr>
        <w:t xml:space="preserve"> </w:t>
      </w:r>
      <w:r w:rsidR="0082748B" w:rsidRPr="0082748B">
        <w:rPr>
          <w:sz w:val="24"/>
          <w:lang w:val="sk-SK"/>
        </w:rPr>
        <w:tab/>
      </w:r>
      <w:r w:rsidR="0080257D" w:rsidRPr="0082748B">
        <w:rPr>
          <w:sz w:val="24"/>
          <w:lang w:val="sk-SK"/>
        </w:rPr>
        <w:t>5 162,69  €</w:t>
      </w:r>
    </w:p>
    <w:p w14:paraId="537D5D6E" w14:textId="77777777" w:rsidR="0082748B" w:rsidRDefault="00F44E02" w:rsidP="00F70548">
      <w:pPr>
        <w:pStyle w:val="Zkladntext"/>
        <w:numPr>
          <w:ilvl w:val="0"/>
          <w:numId w:val="18"/>
        </w:numPr>
        <w:tabs>
          <w:tab w:val="decimal" w:pos="4536"/>
        </w:tabs>
        <w:jc w:val="both"/>
        <w:rPr>
          <w:sz w:val="24"/>
          <w:lang w:val="sk-SK"/>
        </w:rPr>
      </w:pPr>
      <w:r w:rsidRPr="0082748B">
        <w:rPr>
          <w:sz w:val="24"/>
          <w:lang w:val="sk-SK"/>
        </w:rPr>
        <w:t>voči poisťovniam</w:t>
      </w:r>
      <w:r w:rsidR="0082748B" w:rsidRPr="0082748B">
        <w:rPr>
          <w:sz w:val="24"/>
          <w:lang w:val="sk-SK"/>
        </w:rPr>
        <w:t xml:space="preserve"> </w:t>
      </w:r>
      <w:r w:rsidR="0082748B">
        <w:rPr>
          <w:sz w:val="24"/>
          <w:lang w:val="sk-SK"/>
        </w:rPr>
        <w:tab/>
      </w:r>
      <w:r w:rsidR="0080257D" w:rsidRPr="0082748B">
        <w:rPr>
          <w:sz w:val="24"/>
          <w:lang w:val="sk-SK"/>
        </w:rPr>
        <w:t>3 001,87  €</w:t>
      </w:r>
    </w:p>
    <w:p w14:paraId="432153C9" w14:textId="4C913B44" w:rsidR="00F44E02" w:rsidRPr="0082748B" w:rsidRDefault="00F44E02" w:rsidP="00F70548">
      <w:pPr>
        <w:pStyle w:val="Zkladntext"/>
        <w:numPr>
          <w:ilvl w:val="0"/>
          <w:numId w:val="18"/>
        </w:numPr>
        <w:tabs>
          <w:tab w:val="decimal" w:pos="4536"/>
        </w:tabs>
        <w:jc w:val="both"/>
        <w:rPr>
          <w:sz w:val="24"/>
          <w:lang w:val="sk-SK"/>
        </w:rPr>
      </w:pPr>
      <w:r w:rsidRPr="0082748B">
        <w:rPr>
          <w:sz w:val="24"/>
          <w:lang w:val="sk-SK"/>
        </w:rPr>
        <w:t>voči daňovému úradu</w:t>
      </w:r>
      <w:r w:rsidR="0082748B" w:rsidRPr="0082748B">
        <w:rPr>
          <w:sz w:val="24"/>
          <w:lang w:val="sk-SK"/>
        </w:rPr>
        <w:t xml:space="preserve"> </w:t>
      </w:r>
      <w:r w:rsidR="0082748B">
        <w:rPr>
          <w:sz w:val="24"/>
          <w:lang w:val="sk-SK"/>
        </w:rPr>
        <w:tab/>
      </w:r>
      <w:r w:rsidR="0080257D" w:rsidRPr="0082748B">
        <w:rPr>
          <w:sz w:val="24"/>
          <w:lang w:val="sk-SK"/>
        </w:rPr>
        <w:t>411,57  €</w:t>
      </w:r>
    </w:p>
    <w:p w14:paraId="70980E2C" w14:textId="77777777" w:rsidR="00F44E02" w:rsidRPr="00CD6804" w:rsidRDefault="00F44E02" w:rsidP="00F44E02">
      <w:pPr>
        <w:pStyle w:val="Zkladntext"/>
        <w:ind w:left="284"/>
        <w:jc w:val="both"/>
        <w:rPr>
          <w:sz w:val="24"/>
          <w:lang w:val="sk-SK"/>
        </w:rPr>
      </w:pPr>
    </w:p>
    <w:p w14:paraId="1464AB1E" w14:textId="3B758B43" w:rsidR="00763444" w:rsidRDefault="00763444" w:rsidP="0012517E">
      <w:pPr>
        <w:pStyle w:val="Zkladntext"/>
        <w:ind w:firstLine="360"/>
        <w:jc w:val="both"/>
        <w:rPr>
          <w:sz w:val="24"/>
          <w:lang w:val="sk-SK"/>
        </w:rPr>
      </w:pPr>
      <w:r>
        <w:rPr>
          <w:sz w:val="24"/>
        </w:rPr>
        <w:t>Obci poskytla</w:t>
      </w:r>
      <w:r w:rsidR="0012517E">
        <w:rPr>
          <w:sz w:val="24"/>
          <w:lang w:val="sk-SK"/>
        </w:rPr>
        <w:t xml:space="preserve"> v minulosti</w:t>
      </w:r>
      <w:r>
        <w:rPr>
          <w:sz w:val="24"/>
        </w:rPr>
        <w:t xml:space="preserve"> Dexia banka Slovensko, a.s., dlhodobý investičný úver vo výške 1 440 000,</w:t>
      </w:r>
      <w:r w:rsidR="0089674B">
        <w:rPr>
          <w:sz w:val="24"/>
        </w:rPr>
        <w:t>-</w:t>
      </w:r>
      <w:r>
        <w:rPr>
          <w:sz w:val="24"/>
        </w:rPr>
        <w:t xml:space="preserve"> Sk</w:t>
      </w:r>
      <w:r w:rsidR="0012517E">
        <w:rPr>
          <w:sz w:val="24"/>
          <w:lang w:val="sk-SK"/>
        </w:rPr>
        <w:t xml:space="preserve"> (47.799,24 EUR)</w:t>
      </w:r>
      <w:r w:rsidR="00C7074F">
        <w:rPr>
          <w:sz w:val="24"/>
        </w:rPr>
        <w:t xml:space="preserve"> na v</w:t>
      </w:r>
      <w:r w:rsidR="0012517E">
        <w:rPr>
          <w:sz w:val="24"/>
        </w:rPr>
        <w:t>ýstavbu čističky odpadových vôd</w:t>
      </w:r>
      <w:r>
        <w:rPr>
          <w:sz w:val="24"/>
        </w:rPr>
        <w:t>. Tento úver sa začal splácať v roku 2005 mesačnými splátkami vo výške</w:t>
      </w:r>
      <w:r w:rsidR="00C7074F">
        <w:rPr>
          <w:sz w:val="24"/>
        </w:rPr>
        <w:t xml:space="preserve"> 12 000,- Sk</w:t>
      </w:r>
      <w:r w:rsidR="0012517E">
        <w:rPr>
          <w:sz w:val="24"/>
          <w:lang w:val="sk-SK"/>
        </w:rPr>
        <w:t xml:space="preserve"> (398,33 EUR)</w:t>
      </w:r>
      <w:r w:rsidR="00C7074F">
        <w:rPr>
          <w:sz w:val="24"/>
        </w:rPr>
        <w:t>, od roku 2009 splátkou 398,33 € mesačne.</w:t>
      </w:r>
      <w:r w:rsidR="001C7714">
        <w:rPr>
          <w:sz w:val="24"/>
        </w:rPr>
        <w:t xml:space="preserve"> </w:t>
      </w:r>
      <w:r w:rsidR="00C44889" w:rsidRPr="00FC169C">
        <w:rPr>
          <w:b/>
          <w:sz w:val="24"/>
        </w:rPr>
        <w:t>Zostatok úveru k 31.12.20</w:t>
      </w:r>
      <w:r w:rsidR="004E15CE" w:rsidRPr="00FC169C">
        <w:rPr>
          <w:b/>
          <w:sz w:val="24"/>
        </w:rPr>
        <w:t>1</w:t>
      </w:r>
      <w:r w:rsidR="00BB2219" w:rsidRPr="00FC169C">
        <w:rPr>
          <w:b/>
          <w:sz w:val="24"/>
        </w:rPr>
        <w:t>4</w:t>
      </w:r>
      <w:r w:rsidRPr="00FC169C">
        <w:rPr>
          <w:b/>
          <w:sz w:val="24"/>
        </w:rPr>
        <w:t xml:space="preserve"> predstavuje sumu </w:t>
      </w:r>
      <w:r w:rsidR="00F44E02" w:rsidRPr="00FC169C">
        <w:rPr>
          <w:b/>
          <w:sz w:val="24"/>
          <w:lang w:val="sk-SK"/>
        </w:rPr>
        <w:t>1</w:t>
      </w:r>
      <w:r w:rsidR="00F44E02" w:rsidRPr="00FC169C">
        <w:rPr>
          <w:b/>
          <w:sz w:val="24"/>
        </w:rPr>
        <w:t> </w:t>
      </w:r>
      <w:r w:rsidR="00F44E02" w:rsidRPr="00FC169C">
        <w:rPr>
          <w:b/>
          <w:sz w:val="24"/>
          <w:lang w:val="sk-SK"/>
        </w:rPr>
        <w:t>19</w:t>
      </w:r>
      <w:r w:rsidR="001852B5" w:rsidRPr="00FC169C">
        <w:rPr>
          <w:b/>
          <w:sz w:val="24"/>
        </w:rPr>
        <w:t>4</w:t>
      </w:r>
      <w:r w:rsidR="00F44E02" w:rsidRPr="00FC169C">
        <w:rPr>
          <w:b/>
          <w:sz w:val="24"/>
          <w:lang w:val="sk-SK"/>
        </w:rPr>
        <w:t>,</w:t>
      </w:r>
      <w:r w:rsidR="001852B5" w:rsidRPr="00FC169C">
        <w:rPr>
          <w:b/>
          <w:sz w:val="24"/>
        </w:rPr>
        <w:t>7</w:t>
      </w:r>
      <w:r w:rsidR="00F44E02" w:rsidRPr="00FC169C">
        <w:rPr>
          <w:b/>
          <w:sz w:val="24"/>
          <w:lang w:val="sk-SK"/>
        </w:rPr>
        <w:t>7</w:t>
      </w:r>
      <w:r w:rsidR="00E578D9" w:rsidRPr="00FC169C">
        <w:rPr>
          <w:b/>
          <w:sz w:val="24"/>
        </w:rPr>
        <w:t xml:space="preserve"> €</w:t>
      </w:r>
      <w:r w:rsidRPr="00FC169C">
        <w:rPr>
          <w:b/>
          <w:sz w:val="24"/>
        </w:rPr>
        <w:t>.</w:t>
      </w:r>
    </w:p>
    <w:p w14:paraId="7A4094A4" w14:textId="77777777" w:rsidR="0012517E" w:rsidRDefault="00F44E02" w:rsidP="0012517E">
      <w:pPr>
        <w:pStyle w:val="Zkladntext"/>
        <w:ind w:firstLine="360"/>
        <w:jc w:val="both"/>
        <w:rPr>
          <w:sz w:val="24"/>
          <w:lang w:val="sk-SK"/>
        </w:rPr>
      </w:pPr>
      <w:r>
        <w:rPr>
          <w:sz w:val="24"/>
          <w:lang w:val="sk-SK"/>
        </w:rPr>
        <w:t>Obec v roku 2014 uzatvorila Zmluvu o</w:t>
      </w:r>
      <w:r w:rsidR="0080257D">
        <w:rPr>
          <w:sz w:val="24"/>
          <w:lang w:val="sk-SK"/>
        </w:rPr>
        <w:t xml:space="preserve"> municipálnom </w:t>
      </w:r>
      <w:r>
        <w:rPr>
          <w:sz w:val="24"/>
          <w:lang w:val="sk-SK"/>
        </w:rPr>
        <w:t>úvere</w:t>
      </w:r>
      <w:r w:rsidR="00C7074F">
        <w:rPr>
          <w:sz w:val="24"/>
          <w:lang w:val="sk-SK"/>
        </w:rPr>
        <w:t xml:space="preserve"> - Univerzál</w:t>
      </w:r>
      <w:r>
        <w:rPr>
          <w:sz w:val="24"/>
          <w:lang w:val="sk-SK"/>
        </w:rPr>
        <w:t xml:space="preserve"> s Prima bankou Slovensko, a.s. </w:t>
      </w:r>
      <w:r w:rsidRPr="00FC169C">
        <w:rPr>
          <w:b/>
          <w:sz w:val="24"/>
          <w:u w:val="single"/>
          <w:lang w:val="sk-SK"/>
        </w:rPr>
        <w:t>Úver vo výške 80 000,- €</w:t>
      </w:r>
      <w:r w:rsidR="00272CC2">
        <w:rPr>
          <w:sz w:val="24"/>
          <w:lang w:val="sk-SK"/>
        </w:rPr>
        <w:t xml:space="preserve"> </w:t>
      </w:r>
      <w:r w:rsidR="00C7074F">
        <w:rPr>
          <w:sz w:val="24"/>
          <w:lang w:val="sk-SK"/>
        </w:rPr>
        <w:t xml:space="preserve">má charakter </w:t>
      </w:r>
      <w:r w:rsidR="00272CC2">
        <w:rPr>
          <w:sz w:val="24"/>
          <w:lang w:val="sk-SK"/>
        </w:rPr>
        <w:t xml:space="preserve"> dlhodob</w:t>
      </w:r>
      <w:r w:rsidR="00C7074F">
        <w:rPr>
          <w:sz w:val="24"/>
          <w:lang w:val="sk-SK"/>
        </w:rPr>
        <w:t>ého úveru</w:t>
      </w:r>
      <w:r w:rsidR="00272CC2">
        <w:rPr>
          <w:sz w:val="24"/>
          <w:lang w:val="sk-SK"/>
        </w:rPr>
        <w:t xml:space="preserve">, </w:t>
      </w:r>
      <w:r>
        <w:rPr>
          <w:sz w:val="24"/>
          <w:lang w:val="sk-SK"/>
        </w:rPr>
        <w:t xml:space="preserve"> s dobou splatnosti do </w:t>
      </w:r>
      <w:r w:rsidR="0080257D">
        <w:rPr>
          <w:sz w:val="24"/>
          <w:lang w:val="sk-SK"/>
        </w:rPr>
        <w:t>27.09.</w:t>
      </w:r>
      <w:r>
        <w:rPr>
          <w:sz w:val="24"/>
          <w:lang w:val="sk-SK"/>
        </w:rPr>
        <w:t>2024</w:t>
      </w:r>
      <w:r w:rsidR="003C770C">
        <w:rPr>
          <w:sz w:val="24"/>
          <w:lang w:val="sk-SK"/>
        </w:rPr>
        <w:t xml:space="preserve"> a splátky istiny budú vykonávané priebežne kreditnými obratmi na účte klienta</w:t>
      </w:r>
      <w:r w:rsidR="00C7074F">
        <w:rPr>
          <w:sz w:val="24"/>
          <w:lang w:val="sk-SK"/>
        </w:rPr>
        <w:t xml:space="preserve">. </w:t>
      </w:r>
    </w:p>
    <w:p w14:paraId="75055E8F" w14:textId="1A933F0F" w:rsidR="00F44E02" w:rsidRPr="00F44E02" w:rsidRDefault="00C7074F" w:rsidP="0012517E">
      <w:pPr>
        <w:pStyle w:val="Zkladntext"/>
        <w:ind w:firstLine="360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Celková revizibilná úroková sadzba je hodnota </w:t>
      </w:r>
      <w:r w:rsidRPr="00FC169C">
        <w:rPr>
          <w:b/>
          <w:sz w:val="24"/>
          <w:lang w:val="sk-SK"/>
        </w:rPr>
        <w:t>12 mesačného EURIBOR + úrokové rozpätie 3,00 % p.a.</w:t>
      </w:r>
      <w:r w:rsidR="00272CC2">
        <w:rPr>
          <w:sz w:val="24"/>
          <w:lang w:val="sk-SK"/>
        </w:rPr>
        <w:t xml:space="preserve"> Za účelom zabezpečenia pohľadávky banky z úveru bola vystavená vlastná vista bian</w:t>
      </w:r>
      <w:r w:rsidR="0080257D">
        <w:rPr>
          <w:sz w:val="24"/>
          <w:lang w:val="sk-SK"/>
        </w:rPr>
        <w:t>c</w:t>
      </w:r>
      <w:r w:rsidR="00272CC2">
        <w:rPr>
          <w:sz w:val="24"/>
          <w:lang w:val="sk-SK"/>
        </w:rPr>
        <w:t>ozmenka.</w:t>
      </w:r>
      <w:r>
        <w:rPr>
          <w:sz w:val="24"/>
          <w:lang w:val="sk-SK"/>
        </w:rPr>
        <w:t xml:space="preserve"> Úver bol čerpaný na rekonštrukciu miestnych komunikácií.</w:t>
      </w:r>
    </w:p>
    <w:p w14:paraId="6A098AC9" w14:textId="77777777" w:rsidR="00763444" w:rsidRDefault="00763444" w:rsidP="00E83144">
      <w:pPr>
        <w:pStyle w:val="Zkladntext"/>
        <w:jc w:val="both"/>
        <w:rPr>
          <w:b/>
          <w:bCs/>
          <w:sz w:val="28"/>
          <w:lang w:val="sk-SK"/>
        </w:rPr>
      </w:pPr>
    </w:p>
    <w:p w14:paraId="0B1E1E29" w14:textId="77777777" w:rsidR="001B264C" w:rsidRDefault="001B264C" w:rsidP="00E83144">
      <w:pPr>
        <w:pStyle w:val="Zkladntext"/>
        <w:jc w:val="both"/>
        <w:rPr>
          <w:b/>
          <w:bCs/>
          <w:sz w:val="28"/>
          <w:lang w:val="sk-SK"/>
        </w:rPr>
      </w:pPr>
    </w:p>
    <w:p w14:paraId="1D77B5E8" w14:textId="77777777" w:rsidR="001B264C" w:rsidRDefault="001B264C" w:rsidP="00E83144">
      <w:pPr>
        <w:pStyle w:val="Zkladntext"/>
        <w:jc w:val="both"/>
        <w:rPr>
          <w:b/>
          <w:bCs/>
          <w:sz w:val="28"/>
          <w:lang w:val="sk-SK"/>
        </w:rPr>
      </w:pPr>
    </w:p>
    <w:p w14:paraId="148A42CD" w14:textId="77777777" w:rsidR="007F2E89" w:rsidRDefault="007F2E89" w:rsidP="00E83144">
      <w:pPr>
        <w:pStyle w:val="Zkladntext"/>
        <w:jc w:val="both"/>
        <w:rPr>
          <w:b/>
          <w:bCs/>
          <w:color w:val="2E74B5" w:themeColor="accent1" w:themeShade="BF"/>
          <w:sz w:val="32"/>
        </w:rPr>
      </w:pPr>
      <w:r w:rsidRPr="00FC169C">
        <w:rPr>
          <w:b/>
          <w:bCs/>
          <w:color w:val="2E74B5" w:themeColor="accent1" w:themeShade="BF"/>
          <w:sz w:val="32"/>
        </w:rPr>
        <w:t>VIII. Hospodárenie príspevkových organizácií</w:t>
      </w:r>
    </w:p>
    <w:p w14:paraId="17316AD2" w14:textId="608C0FAB" w:rsidR="007F2E89" w:rsidRDefault="007F2E89" w:rsidP="00FC169C">
      <w:pPr>
        <w:pStyle w:val="Zkladntext"/>
        <w:ind w:firstLine="708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Obec Hosťovce nemá zriadené príspevkové organizácie.</w:t>
      </w:r>
    </w:p>
    <w:p w14:paraId="5DDBC48B" w14:textId="77777777" w:rsidR="001B264C" w:rsidRDefault="001B264C" w:rsidP="00E83144">
      <w:pPr>
        <w:pStyle w:val="Zkladntext"/>
        <w:jc w:val="both"/>
        <w:rPr>
          <w:bCs/>
          <w:sz w:val="24"/>
          <w:lang w:val="sk-SK"/>
        </w:rPr>
      </w:pPr>
    </w:p>
    <w:p w14:paraId="3E80130E" w14:textId="3E4F1437" w:rsidR="00FC169C" w:rsidRDefault="00FC169C" w:rsidP="00E83144">
      <w:pPr>
        <w:pStyle w:val="Zkladntext"/>
        <w:jc w:val="both"/>
        <w:rPr>
          <w:bCs/>
          <w:sz w:val="24"/>
          <w:lang w:val="sk-SK"/>
        </w:rPr>
      </w:pPr>
    </w:p>
    <w:p w14:paraId="46B58F81" w14:textId="77777777" w:rsidR="00FC169C" w:rsidRPr="007F2E89" w:rsidRDefault="00FC169C" w:rsidP="00E83144">
      <w:pPr>
        <w:pStyle w:val="Zkladntext"/>
        <w:jc w:val="both"/>
        <w:rPr>
          <w:bCs/>
          <w:sz w:val="24"/>
          <w:lang w:val="sk-SK"/>
        </w:rPr>
      </w:pPr>
    </w:p>
    <w:p w14:paraId="23736E87" w14:textId="0DF7C2A3" w:rsidR="007F2E89" w:rsidRDefault="007F2E89" w:rsidP="00E83144">
      <w:pPr>
        <w:pStyle w:val="Zkladntext"/>
        <w:jc w:val="both"/>
        <w:rPr>
          <w:b/>
          <w:bCs/>
          <w:color w:val="2E74B5" w:themeColor="accent1" w:themeShade="BF"/>
          <w:sz w:val="32"/>
        </w:rPr>
      </w:pPr>
      <w:r w:rsidRPr="00FC169C">
        <w:rPr>
          <w:b/>
          <w:bCs/>
          <w:color w:val="2E74B5" w:themeColor="accent1" w:themeShade="BF"/>
          <w:sz w:val="32"/>
        </w:rPr>
        <w:t>IX. Prehľad o poskytnutých dotáciách právnickým osobám a fyzickým osobám – podnikateľom podľa § 7 ods. 4 Zákona č. 583/2004 Z.z.</w:t>
      </w:r>
    </w:p>
    <w:p w14:paraId="1E63FE12" w14:textId="77777777" w:rsidR="007F2E89" w:rsidRDefault="007F2E89" w:rsidP="00FC169C">
      <w:pPr>
        <w:pStyle w:val="Zkladntext"/>
        <w:ind w:firstLine="708"/>
        <w:jc w:val="both"/>
        <w:rPr>
          <w:bCs/>
          <w:sz w:val="24"/>
          <w:lang w:val="sk-SK"/>
        </w:rPr>
      </w:pPr>
      <w:r w:rsidRPr="00880320">
        <w:rPr>
          <w:bCs/>
          <w:sz w:val="24"/>
          <w:lang w:val="sk-SK"/>
        </w:rPr>
        <w:t>Obec</w:t>
      </w:r>
      <w:r w:rsidR="00880320">
        <w:rPr>
          <w:bCs/>
          <w:sz w:val="24"/>
          <w:lang w:val="sk-SK"/>
        </w:rPr>
        <w:t xml:space="preserve"> Hosťovce v roku 2014 neposkytla žiadne dotácie právnickým ani fyzickým osobám - </w:t>
      </w:r>
      <w:r w:rsidR="00811720">
        <w:rPr>
          <w:bCs/>
          <w:sz w:val="24"/>
          <w:lang w:val="sk-SK"/>
        </w:rPr>
        <w:t xml:space="preserve"> </w:t>
      </w:r>
      <w:r w:rsidR="00BB73FE">
        <w:rPr>
          <w:bCs/>
          <w:sz w:val="24"/>
          <w:lang w:val="sk-SK"/>
        </w:rPr>
        <w:t xml:space="preserve">  </w:t>
      </w:r>
      <w:r w:rsidR="00880320">
        <w:rPr>
          <w:bCs/>
          <w:sz w:val="24"/>
          <w:lang w:val="sk-SK"/>
        </w:rPr>
        <w:t xml:space="preserve">podnikateľom v zmysle § 7 ods. 4 Zák.č.583/2004 Z.z. </w:t>
      </w:r>
    </w:p>
    <w:p w14:paraId="7D16C7E2" w14:textId="77777777" w:rsidR="00880320" w:rsidRDefault="00880320" w:rsidP="00E83144">
      <w:pPr>
        <w:pStyle w:val="Zkladntext"/>
        <w:jc w:val="both"/>
        <w:rPr>
          <w:bCs/>
          <w:sz w:val="24"/>
          <w:lang w:val="sk-SK"/>
        </w:rPr>
      </w:pPr>
    </w:p>
    <w:p w14:paraId="1CE9B01B" w14:textId="0CE78601" w:rsidR="00FC169C" w:rsidRDefault="00FC169C" w:rsidP="00E83144">
      <w:pPr>
        <w:pStyle w:val="Zkladntext"/>
        <w:jc w:val="both"/>
        <w:rPr>
          <w:bCs/>
          <w:sz w:val="24"/>
          <w:lang w:val="sk-SK"/>
        </w:rPr>
      </w:pPr>
    </w:p>
    <w:p w14:paraId="4F6FBE62" w14:textId="77777777" w:rsidR="00FC169C" w:rsidRPr="00880320" w:rsidRDefault="00FC169C" w:rsidP="00E83144">
      <w:pPr>
        <w:pStyle w:val="Zkladntext"/>
        <w:jc w:val="both"/>
        <w:rPr>
          <w:bCs/>
          <w:sz w:val="24"/>
          <w:lang w:val="sk-SK"/>
        </w:rPr>
      </w:pPr>
    </w:p>
    <w:p w14:paraId="6DFF3703" w14:textId="77777777" w:rsidR="00880320" w:rsidRPr="00FC169C" w:rsidRDefault="00880320" w:rsidP="00E83144">
      <w:pPr>
        <w:pStyle w:val="Zkladntext"/>
        <w:jc w:val="both"/>
        <w:rPr>
          <w:b/>
          <w:bCs/>
          <w:color w:val="2E74B5" w:themeColor="accent1" w:themeShade="BF"/>
          <w:sz w:val="32"/>
        </w:rPr>
      </w:pPr>
      <w:r w:rsidRPr="00FC169C">
        <w:rPr>
          <w:b/>
          <w:bCs/>
          <w:color w:val="2E74B5" w:themeColor="accent1" w:themeShade="BF"/>
          <w:sz w:val="32"/>
        </w:rPr>
        <w:t>X. Podnikateľská činnosť</w:t>
      </w:r>
    </w:p>
    <w:p w14:paraId="72EE6F7D" w14:textId="77777777" w:rsidR="004E3911" w:rsidRDefault="00880320" w:rsidP="00FC169C">
      <w:pPr>
        <w:pStyle w:val="Zkladntext"/>
        <w:ind w:firstLine="708"/>
        <w:jc w:val="both"/>
        <w:rPr>
          <w:b/>
          <w:bCs/>
          <w:sz w:val="28"/>
          <w:lang w:val="sk-SK"/>
        </w:rPr>
      </w:pPr>
      <w:r>
        <w:rPr>
          <w:bCs/>
          <w:sz w:val="24"/>
          <w:lang w:val="sk-SK"/>
        </w:rPr>
        <w:t>Obec Hosťovce nevykonávala v roku 2014 podnikateľskú činnosť.</w:t>
      </w:r>
      <w:r w:rsidR="007F2E89">
        <w:rPr>
          <w:b/>
          <w:bCs/>
          <w:sz w:val="28"/>
          <w:lang w:val="sk-SK"/>
        </w:rPr>
        <w:t xml:space="preserve">    </w:t>
      </w:r>
    </w:p>
    <w:p w14:paraId="403802ED" w14:textId="77777777" w:rsidR="004E3911" w:rsidRDefault="004E3911" w:rsidP="00E83144">
      <w:pPr>
        <w:pStyle w:val="Zkladntext"/>
        <w:jc w:val="both"/>
        <w:rPr>
          <w:b/>
          <w:bCs/>
          <w:sz w:val="28"/>
          <w:lang w:val="sk-SK"/>
        </w:rPr>
      </w:pPr>
    </w:p>
    <w:p w14:paraId="4F8CE075" w14:textId="7C4337F6" w:rsidR="00FC169C" w:rsidRDefault="00FC169C" w:rsidP="00E83144">
      <w:pPr>
        <w:pStyle w:val="Zkladntext"/>
        <w:jc w:val="both"/>
        <w:rPr>
          <w:b/>
          <w:bCs/>
          <w:sz w:val="28"/>
          <w:lang w:val="sk-SK"/>
        </w:rPr>
      </w:pPr>
    </w:p>
    <w:p w14:paraId="3DFBB45D" w14:textId="77777777" w:rsidR="00FC169C" w:rsidRDefault="00FC169C" w:rsidP="00E83144">
      <w:pPr>
        <w:pStyle w:val="Zkladntext"/>
        <w:jc w:val="both"/>
        <w:rPr>
          <w:b/>
          <w:bCs/>
          <w:sz w:val="28"/>
          <w:lang w:val="sk-SK"/>
        </w:rPr>
      </w:pPr>
    </w:p>
    <w:p w14:paraId="3FD502F5" w14:textId="77777777" w:rsidR="00687A00" w:rsidRPr="00FC169C" w:rsidRDefault="00880320" w:rsidP="00E83144">
      <w:pPr>
        <w:pStyle w:val="Zkladntext"/>
        <w:jc w:val="both"/>
        <w:rPr>
          <w:b/>
          <w:bCs/>
          <w:color w:val="2E74B5" w:themeColor="accent1" w:themeShade="BF"/>
          <w:sz w:val="32"/>
        </w:rPr>
      </w:pPr>
      <w:r w:rsidRPr="00FC169C">
        <w:rPr>
          <w:b/>
          <w:bCs/>
          <w:color w:val="2E74B5" w:themeColor="accent1" w:themeShade="BF"/>
          <w:sz w:val="32"/>
        </w:rPr>
        <w:t>X</w:t>
      </w:r>
      <w:r w:rsidR="00D85DA0" w:rsidRPr="00FC169C">
        <w:rPr>
          <w:b/>
          <w:bCs/>
          <w:color w:val="2E74B5" w:themeColor="accent1" w:themeShade="BF"/>
          <w:sz w:val="32"/>
        </w:rPr>
        <w:t>I. Finančné usporiadanie vzťahov voči</w:t>
      </w:r>
    </w:p>
    <w:p w14:paraId="35DCB6ED" w14:textId="77777777" w:rsidR="00193175" w:rsidRPr="00687A00" w:rsidRDefault="00687A00" w:rsidP="00FC169C">
      <w:pPr>
        <w:pStyle w:val="Zkladntext"/>
        <w:ind w:left="284"/>
        <w:jc w:val="both"/>
        <w:rPr>
          <w:bCs/>
          <w:sz w:val="24"/>
          <w:lang w:val="sk-SK"/>
        </w:rPr>
      </w:pPr>
      <w:r w:rsidRPr="00687A00">
        <w:rPr>
          <w:bCs/>
          <w:sz w:val="24"/>
          <w:lang w:val="sk-SK"/>
        </w:rPr>
        <w:t>a</w:t>
      </w:r>
      <w:r>
        <w:rPr>
          <w:bCs/>
          <w:sz w:val="24"/>
          <w:lang w:val="sk-SK"/>
        </w:rPr>
        <w:t>) zriadeným a založeným právnickým osobám</w:t>
      </w:r>
    </w:p>
    <w:p w14:paraId="6F627A83" w14:textId="77777777" w:rsidR="00D85DA0" w:rsidRPr="00F270DB" w:rsidRDefault="00687A00" w:rsidP="00FC169C">
      <w:pPr>
        <w:pStyle w:val="Zkladntext"/>
        <w:ind w:left="284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b</w:t>
      </w:r>
      <w:r w:rsidR="00D85DA0" w:rsidRPr="00F270DB">
        <w:rPr>
          <w:bCs/>
          <w:sz w:val="24"/>
          <w:lang w:val="sk-SK"/>
        </w:rPr>
        <w:t>) štátnemu rozpočtu</w:t>
      </w:r>
    </w:p>
    <w:p w14:paraId="3002DA51" w14:textId="77777777" w:rsidR="009E6503" w:rsidRPr="00F270DB" w:rsidRDefault="00687A00" w:rsidP="00FC169C">
      <w:pPr>
        <w:pStyle w:val="Zkladntext"/>
        <w:ind w:left="284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c</w:t>
      </w:r>
      <w:r w:rsidR="009E6503" w:rsidRPr="00F270DB">
        <w:rPr>
          <w:bCs/>
          <w:sz w:val="24"/>
          <w:lang w:val="sk-SK"/>
        </w:rPr>
        <w:t>) štátnym fondom</w:t>
      </w:r>
    </w:p>
    <w:p w14:paraId="787E3076" w14:textId="77777777" w:rsidR="00D85DA0" w:rsidRPr="00F270DB" w:rsidRDefault="00687A00" w:rsidP="00FC169C">
      <w:pPr>
        <w:pStyle w:val="Zkladntext"/>
        <w:ind w:left="284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d</w:t>
      </w:r>
      <w:r w:rsidR="00D85DA0" w:rsidRPr="00F270DB">
        <w:rPr>
          <w:bCs/>
          <w:sz w:val="24"/>
          <w:lang w:val="sk-SK"/>
        </w:rPr>
        <w:t>) rozpočtom iných obcí</w:t>
      </w:r>
    </w:p>
    <w:p w14:paraId="1C16134F" w14:textId="77777777" w:rsidR="00D85DA0" w:rsidRPr="00F270DB" w:rsidRDefault="00687A00" w:rsidP="00FC169C">
      <w:pPr>
        <w:pStyle w:val="Zkladntext"/>
        <w:ind w:left="284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e</w:t>
      </w:r>
      <w:r w:rsidR="00D85DA0" w:rsidRPr="00F270DB">
        <w:rPr>
          <w:bCs/>
          <w:sz w:val="24"/>
          <w:lang w:val="sk-SK"/>
        </w:rPr>
        <w:t>) rozpočtu VÚC</w:t>
      </w:r>
    </w:p>
    <w:p w14:paraId="246BB9C0" w14:textId="77777777" w:rsidR="00FC169C" w:rsidRDefault="00FC169C" w:rsidP="00FC169C">
      <w:pPr>
        <w:pStyle w:val="Zkladntext"/>
        <w:ind w:firstLine="284"/>
        <w:jc w:val="both"/>
        <w:rPr>
          <w:bCs/>
          <w:sz w:val="24"/>
          <w:lang w:val="sk-SK"/>
        </w:rPr>
      </w:pPr>
    </w:p>
    <w:p w14:paraId="15EF7BAB" w14:textId="53C1AEE6" w:rsidR="00687A00" w:rsidRDefault="00D85DA0" w:rsidP="00FC169C">
      <w:pPr>
        <w:pStyle w:val="Zkladntext"/>
        <w:ind w:firstLine="284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 xml:space="preserve">V súlade s ustanovením § 16 ods. 2 Zákona č. 583/2004 o rozpočtových pravidlách územnej samosprávy a o zmene a doplnení niektorých zákonov v znení neskorších predpisov má obec finančne usporiadať svoje hospodárenie vrátane finančných vzťahov k zriadeným alebo založeným právnickým osobám, fyzickým osobám – podnikateľom a právnickým osobám, </w:t>
      </w:r>
      <w:r>
        <w:rPr>
          <w:bCs/>
          <w:sz w:val="24"/>
          <w:lang w:val="sk-SK"/>
        </w:rPr>
        <w:lastRenderedPageBreak/>
        <w:t>ktorým poskytl</w:t>
      </w:r>
      <w:r w:rsidR="0076356D">
        <w:rPr>
          <w:bCs/>
          <w:sz w:val="24"/>
          <w:lang w:val="sk-SK"/>
        </w:rPr>
        <w:t>a</w:t>
      </w:r>
      <w:r>
        <w:rPr>
          <w:bCs/>
          <w:sz w:val="24"/>
          <w:lang w:val="sk-SK"/>
        </w:rPr>
        <w:t xml:space="preserve"> finančné prostriedky svojho rozpočtu, usporiadať finančné vzťahy k štátnemu rozpočtu, štátnym fondom, rozpočtom iných obcí a k rozpočtom VÚC.</w:t>
      </w:r>
    </w:p>
    <w:p w14:paraId="1F680AEB" w14:textId="77777777" w:rsidR="004E3911" w:rsidRDefault="004E3911" w:rsidP="00E83144">
      <w:pPr>
        <w:pStyle w:val="Zkladntext"/>
        <w:jc w:val="both"/>
        <w:rPr>
          <w:bCs/>
          <w:sz w:val="24"/>
          <w:lang w:val="sk-SK"/>
        </w:rPr>
      </w:pPr>
    </w:p>
    <w:p w14:paraId="75778AE5" w14:textId="77777777" w:rsidR="00687A00" w:rsidRPr="00687A00" w:rsidRDefault="00687A00" w:rsidP="00E83144">
      <w:pPr>
        <w:pStyle w:val="Zkladntext"/>
        <w:jc w:val="both"/>
        <w:rPr>
          <w:b/>
          <w:bCs/>
          <w:sz w:val="24"/>
          <w:lang w:val="sk-SK"/>
        </w:rPr>
      </w:pPr>
      <w:r w:rsidRPr="00687A00">
        <w:rPr>
          <w:b/>
          <w:bCs/>
          <w:sz w:val="24"/>
          <w:lang w:val="sk-SK"/>
        </w:rPr>
        <w:t>a)</w:t>
      </w:r>
      <w:r>
        <w:rPr>
          <w:b/>
          <w:bCs/>
          <w:sz w:val="24"/>
          <w:lang w:val="sk-SK"/>
        </w:rPr>
        <w:t xml:space="preserve">  Finančné usporiadanie voči zriadeným a založeným právnickým osobám</w:t>
      </w:r>
    </w:p>
    <w:p w14:paraId="061875DF" w14:textId="77777777" w:rsidR="00687A00" w:rsidRDefault="00687A00" w:rsidP="00FC169C">
      <w:pPr>
        <w:pStyle w:val="Zkladntext"/>
        <w:ind w:firstLine="708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Obec Hosťovce nemá zriadené ani z</w:t>
      </w:r>
      <w:r w:rsidR="004E3911">
        <w:rPr>
          <w:bCs/>
          <w:sz w:val="24"/>
          <w:lang w:val="sk-SK"/>
        </w:rPr>
        <w:t>a</w:t>
      </w:r>
      <w:r>
        <w:rPr>
          <w:bCs/>
          <w:sz w:val="24"/>
          <w:lang w:val="sk-SK"/>
        </w:rPr>
        <w:t>ložené žiadne právnické osoby.</w:t>
      </w:r>
    </w:p>
    <w:p w14:paraId="736E9718" w14:textId="77777777" w:rsidR="004E3911" w:rsidRDefault="004E3911" w:rsidP="00E83144">
      <w:pPr>
        <w:pStyle w:val="Zkladntext"/>
        <w:jc w:val="both"/>
        <w:rPr>
          <w:bCs/>
          <w:sz w:val="24"/>
          <w:lang w:val="sk-SK"/>
        </w:rPr>
      </w:pPr>
    </w:p>
    <w:p w14:paraId="794C8B73" w14:textId="77777777" w:rsidR="00AA0680" w:rsidRPr="005C53F9" w:rsidRDefault="00687A00" w:rsidP="00F8032C">
      <w:pPr>
        <w:pStyle w:val="Zkladntext"/>
        <w:jc w:val="both"/>
        <w:rPr>
          <w:b/>
          <w:bCs/>
          <w:sz w:val="24"/>
          <w:lang w:val="sk-SK"/>
        </w:rPr>
      </w:pPr>
      <w:r>
        <w:rPr>
          <w:b/>
          <w:sz w:val="24"/>
          <w:lang w:val="sk-SK"/>
        </w:rPr>
        <w:t>b</w:t>
      </w:r>
      <w:r w:rsidR="0044479D" w:rsidRPr="005C53F9">
        <w:rPr>
          <w:b/>
          <w:sz w:val="24"/>
        </w:rPr>
        <w:t>)  Finančné usporiadanie voči štátnemu rozpočtu</w:t>
      </w:r>
    </w:p>
    <w:p w14:paraId="088EC3E7" w14:textId="77777777" w:rsidR="00AA0680" w:rsidRDefault="00AA0680" w:rsidP="00AA0680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649"/>
        <w:gridCol w:w="1559"/>
        <w:gridCol w:w="1559"/>
        <w:gridCol w:w="1276"/>
      </w:tblGrid>
      <w:tr w:rsidR="00AA0680" w:rsidRPr="00473F2A" w14:paraId="26F07BAE" w14:textId="77777777">
        <w:tc>
          <w:tcPr>
            <w:tcW w:w="2880" w:type="dxa"/>
            <w:shd w:val="clear" w:color="auto" w:fill="D9D9D9"/>
          </w:tcPr>
          <w:p w14:paraId="67FE288B" w14:textId="77777777" w:rsidR="00AA0680" w:rsidRPr="00747363" w:rsidRDefault="00AA0680" w:rsidP="001C20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14:paraId="1C663C1B" w14:textId="77777777" w:rsidR="00AA0680" w:rsidRPr="00747363" w:rsidRDefault="00AA0680" w:rsidP="001C2019">
            <w:pPr>
              <w:rPr>
                <w:b/>
                <w:sz w:val="20"/>
                <w:szCs w:val="20"/>
              </w:rPr>
            </w:pPr>
          </w:p>
          <w:p w14:paraId="191CA8F5" w14:textId="77777777" w:rsidR="00AA0680" w:rsidRPr="00747363" w:rsidRDefault="00AA0680" w:rsidP="001C2019">
            <w:pPr>
              <w:rPr>
                <w:b/>
                <w:sz w:val="20"/>
                <w:szCs w:val="20"/>
              </w:rPr>
            </w:pPr>
          </w:p>
          <w:p w14:paraId="7B8A8DFA" w14:textId="77777777" w:rsidR="00AA0680" w:rsidRPr="00747363" w:rsidRDefault="00AA0680" w:rsidP="001C20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14:paraId="0D759AE5" w14:textId="77777777" w:rsidR="00AA0680" w:rsidRPr="00747363" w:rsidRDefault="00AA0680" w:rsidP="001C20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2649" w:type="dxa"/>
            <w:shd w:val="clear" w:color="auto" w:fill="D9D9D9"/>
          </w:tcPr>
          <w:p w14:paraId="73C40C65" w14:textId="77777777" w:rsidR="00872D14" w:rsidRDefault="00AA0680" w:rsidP="001C20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</w:t>
            </w:r>
          </w:p>
          <w:p w14:paraId="431C6A4A" w14:textId="77777777" w:rsidR="00AA0680" w:rsidRPr="00747363" w:rsidRDefault="00872D14" w:rsidP="001C2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grantu, </w:t>
            </w:r>
            <w:r w:rsidR="00AA0680" w:rsidRPr="00747363">
              <w:rPr>
                <w:b/>
                <w:sz w:val="20"/>
                <w:szCs w:val="20"/>
              </w:rPr>
              <w:t xml:space="preserve">transferu  </w:t>
            </w:r>
          </w:p>
          <w:p w14:paraId="34266C6E" w14:textId="77777777" w:rsidR="00AA0680" w:rsidRPr="00747363" w:rsidRDefault="00AA0680" w:rsidP="001C2019">
            <w:pPr>
              <w:rPr>
                <w:b/>
                <w:sz w:val="20"/>
                <w:szCs w:val="20"/>
              </w:rPr>
            </w:pPr>
          </w:p>
          <w:p w14:paraId="411A7FBE" w14:textId="77777777" w:rsidR="00AA0680" w:rsidRPr="00747363" w:rsidRDefault="00872D14" w:rsidP="001C2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bežné výdavky</w:t>
            </w:r>
          </w:p>
          <w:p w14:paraId="30A37650" w14:textId="77777777" w:rsidR="00AA0680" w:rsidRPr="00747363" w:rsidRDefault="00AA0680" w:rsidP="001C201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14:paraId="09FEB02F" w14:textId="77777777" w:rsidR="00AA0680" w:rsidRPr="00747363" w:rsidRDefault="00AA0680" w:rsidP="001C20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14:paraId="0AB9BBBE" w14:textId="77777777" w:rsidR="00AA0680" w:rsidRPr="00747363" w:rsidRDefault="00AA0680" w:rsidP="001C20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14:paraId="12641223" w14:textId="77777777" w:rsidR="00AA0680" w:rsidRPr="00747363" w:rsidRDefault="00AA0680" w:rsidP="001C201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14:paraId="24187F57" w14:textId="77777777" w:rsidR="00AA0680" w:rsidRPr="00747363" w:rsidRDefault="00AA0680" w:rsidP="001C20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14:paraId="5AD9F00A" w14:textId="77777777" w:rsidR="00AA0680" w:rsidRPr="00747363" w:rsidRDefault="00AA0680" w:rsidP="001C201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14:paraId="75DA9BC0" w14:textId="77777777" w:rsidR="00AA0680" w:rsidRPr="00747363" w:rsidRDefault="00AA0680" w:rsidP="001C20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14:paraId="5E961912" w14:textId="77777777" w:rsidR="00AA0680" w:rsidRPr="00747363" w:rsidRDefault="00AA0680" w:rsidP="001C20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14:paraId="3F4CBF5A" w14:textId="77777777" w:rsidR="00AA0680" w:rsidRPr="00747363" w:rsidRDefault="00AA0680" w:rsidP="001C2019">
            <w:pPr>
              <w:rPr>
                <w:b/>
                <w:sz w:val="20"/>
                <w:szCs w:val="20"/>
              </w:rPr>
            </w:pPr>
          </w:p>
          <w:p w14:paraId="7E55A42D" w14:textId="77777777" w:rsidR="00AA0680" w:rsidRPr="00747363" w:rsidRDefault="00AA0680" w:rsidP="001C2019">
            <w:pPr>
              <w:rPr>
                <w:b/>
                <w:sz w:val="20"/>
                <w:szCs w:val="20"/>
              </w:rPr>
            </w:pPr>
          </w:p>
          <w:p w14:paraId="3688534D" w14:textId="77777777" w:rsidR="00AA0680" w:rsidRPr="00747363" w:rsidRDefault="00AA0680" w:rsidP="001C2019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AA0680" w:rsidRPr="00747363" w14:paraId="2D164790" w14:textId="77777777" w:rsidTr="007748F5">
        <w:tc>
          <w:tcPr>
            <w:tcW w:w="2880" w:type="dxa"/>
            <w:vAlign w:val="bottom"/>
          </w:tcPr>
          <w:p w14:paraId="72C5795B" w14:textId="77777777" w:rsidR="00AA0680" w:rsidRPr="00F875CA" w:rsidRDefault="00F875CA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vnútra SR</w:t>
            </w:r>
          </w:p>
        </w:tc>
        <w:tc>
          <w:tcPr>
            <w:tcW w:w="2649" w:type="dxa"/>
            <w:vAlign w:val="bottom"/>
          </w:tcPr>
          <w:p w14:paraId="1CCD8C46" w14:textId="77777777" w:rsidR="00AA0680" w:rsidRPr="00F875CA" w:rsidRDefault="00F875CA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Matrika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148B28C8" w14:textId="4ED35BFC" w:rsidR="00AA0680" w:rsidRPr="00F875CA" w:rsidRDefault="00F875CA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2 869,09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39A841D8" w14:textId="64A544EA" w:rsidR="00AA0680" w:rsidRPr="00F875CA" w:rsidRDefault="00F875CA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2 869,09</w:t>
            </w:r>
          </w:p>
        </w:tc>
        <w:tc>
          <w:tcPr>
            <w:tcW w:w="1276" w:type="dxa"/>
            <w:tcMar>
              <w:right w:w="198" w:type="dxa"/>
            </w:tcMar>
            <w:vAlign w:val="bottom"/>
          </w:tcPr>
          <w:p w14:paraId="06F2D65C" w14:textId="2AE1F35D" w:rsidR="00AA0680" w:rsidRPr="00F875CA" w:rsidRDefault="00F875CA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0,-</w:t>
            </w:r>
          </w:p>
        </w:tc>
      </w:tr>
      <w:tr w:rsidR="006F0D21" w:rsidRPr="00747363" w14:paraId="450A82CF" w14:textId="77777777" w:rsidTr="007748F5">
        <w:tc>
          <w:tcPr>
            <w:tcW w:w="2880" w:type="dxa"/>
            <w:vAlign w:val="bottom"/>
          </w:tcPr>
          <w:p w14:paraId="4AC4255F" w14:textId="77777777" w:rsidR="006F0D21" w:rsidRPr="00F875CA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vnútra SR</w:t>
            </w:r>
          </w:p>
        </w:tc>
        <w:tc>
          <w:tcPr>
            <w:tcW w:w="2649" w:type="dxa"/>
            <w:vAlign w:val="bottom"/>
          </w:tcPr>
          <w:p w14:paraId="61DA80FB" w14:textId="77777777" w:rsidR="006F0D21" w:rsidRPr="00F875CA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obyvateľstva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1693045D" w14:textId="17E5D69A" w:rsidR="006F0D21" w:rsidRPr="00F875CA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254,43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211B1BD5" w14:textId="7A401A9D" w:rsidR="006F0D21" w:rsidRPr="00F875CA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254,43</w:t>
            </w:r>
          </w:p>
        </w:tc>
        <w:tc>
          <w:tcPr>
            <w:tcW w:w="1276" w:type="dxa"/>
            <w:tcMar>
              <w:right w:w="198" w:type="dxa"/>
            </w:tcMar>
            <w:vAlign w:val="bottom"/>
          </w:tcPr>
          <w:p w14:paraId="28078F20" w14:textId="78D64934" w:rsidR="006F0D21" w:rsidRPr="00F875CA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 w:rsidRPr="002A2BDB">
              <w:rPr>
                <w:sz w:val="20"/>
                <w:szCs w:val="20"/>
              </w:rPr>
              <w:t>0,-</w:t>
            </w:r>
          </w:p>
        </w:tc>
      </w:tr>
      <w:tr w:rsidR="006F0D21" w:rsidRPr="00747363" w14:paraId="0B6BF8FE" w14:textId="77777777" w:rsidTr="007748F5">
        <w:tc>
          <w:tcPr>
            <w:tcW w:w="2880" w:type="dxa"/>
            <w:vAlign w:val="bottom"/>
          </w:tcPr>
          <w:p w14:paraId="3F492447" w14:textId="77777777" w:rsidR="006F0D21" w:rsidRPr="00F875CA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Okresný úrad</w:t>
            </w:r>
          </w:p>
        </w:tc>
        <w:tc>
          <w:tcPr>
            <w:tcW w:w="2649" w:type="dxa"/>
            <w:vAlign w:val="bottom"/>
          </w:tcPr>
          <w:p w14:paraId="740192E7" w14:textId="77777777" w:rsidR="006F0D21" w:rsidRPr="00F875CA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Starostlivosť o život. prostr.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7B6DA352" w14:textId="0DB0845E" w:rsidR="006F0D21" w:rsidRPr="003624DB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72,26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381F8749" w14:textId="7797FEE2" w:rsidR="006F0D21" w:rsidRPr="003624DB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72,26</w:t>
            </w:r>
          </w:p>
        </w:tc>
        <w:tc>
          <w:tcPr>
            <w:tcW w:w="1276" w:type="dxa"/>
            <w:tcMar>
              <w:right w:w="198" w:type="dxa"/>
            </w:tcMar>
            <w:vAlign w:val="bottom"/>
          </w:tcPr>
          <w:p w14:paraId="2C95D729" w14:textId="0FCB1E2A" w:rsidR="006F0D21" w:rsidRPr="003624DB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 w:rsidRPr="002A2BDB">
              <w:rPr>
                <w:sz w:val="20"/>
                <w:szCs w:val="20"/>
              </w:rPr>
              <w:t>0,-</w:t>
            </w:r>
          </w:p>
        </w:tc>
      </w:tr>
      <w:tr w:rsidR="006F0D21" w:rsidRPr="00747363" w14:paraId="328A481C" w14:textId="77777777" w:rsidTr="007748F5">
        <w:tc>
          <w:tcPr>
            <w:tcW w:w="2880" w:type="dxa"/>
            <w:vAlign w:val="bottom"/>
          </w:tcPr>
          <w:p w14:paraId="483BEB7C" w14:textId="77777777" w:rsidR="006F0D21" w:rsidRPr="003624DB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Okresný úrad</w:t>
            </w:r>
          </w:p>
        </w:tc>
        <w:tc>
          <w:tcPr>
            <w:tcW w:w="2649" w:type="dxa"/>
            <w:vAlign w:val="bottom"/>
          </w:tcPr>
          <w:p w14:paraId="3DC5CB44" w14:textId="77777777" w:rsidR="006F0D21" w:rsidRPr="003624DB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Školské pomôcky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6813B3A9" w14:textId="3CE5F7BD" w:rsidR="006F0D21" w:rsidRPr="00003E37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16,60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56E050EE" w14:textId="7615820D" w:rsidR="006F0D21" w:rsidRPr="00003E37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16,60</w:t>
            </w:r>
          </w:p>
        </w:tc>
        <w:tc>
          <w:tcPr>
            <w:tcW w:w="1276" w:type="dxa"/>
            <w:tcMar>
              <w:right w:w="198" w:type="dxa"/>
            </w:tcMar>
            <w:vAlign w:val="bottom"/>
          </w:tcPr>
          <w:p w14:paraId="768DA1EF" w14:textId="7F587DFE" w:rsidR="006F0D21" w:rsidRPr="00003E37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 w:rsidRPr="002A2BDB">
              <w:rPr>
                <w:sz w:val="20"/>
                <w:szCs w:val="20"/>
              </w:rPr>
              <w:t>0,-</w:t>
            </w:r>
          </w:p>
        </w:tc>
      </w:tr>
      <w:tr w:rsidR="006F0D21" w:rsidRPr="00747363" w14:paraId="11D7F4E6" w14:textId="77777777" w:rsidTr="007748F5">
        <w:tc>
          <w:tcPr>
            <w:tcW w:w="2880" w:type="dxa"/>
            <w:vAlign w:val="bottom"/>
          </w:tcPr>
          <w:p w14:paraId="7DFD1E6E" w14:textId="77777777" w:rsidR="006F0D21" w:rsidRPr="00003E37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Okresný úrad</w:t>
            </w:r>
          </w:p>
        </w:tc>
        <w:tc>
          <w:tcPr>
            <w:tcW w:w="2649" w:type="dxa"/>
            <w:vAlign w:val="bottom"/>
          </w:tcPr>
          <w:p w14:paraId="72854E01" w14:textId="77777777" w:rsidR="006F0D21" w:rsidRPr="00003E37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7F0E79DD" w14:textId="35DF9E54" w:rsidR="006F0D21" w:rsidRPr="00003E37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</w:t>
            </w:r>
            <w:r w:rsidR="0069052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69661D13" w14:textId="1720EC1D" w:rsidR="006F0D21" w:rsidRPr="00003E37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</w:t>
            </w:r>
            <w:r w:rsidR="00690526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Mar>
              <w:right w:w="198" w:type="dxa"/>
            </w:tcMar>
            <w:vAlign w:val="bottom"/>
          </w:tcPr>
          <w:p w14:paraId="0D76639B" w14:textId="24B2505D" w:rsidR="006F0D21" w:rsidRPr="00003E37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 w:rsidRPr="002A2BDB">
              <w:rPr>
                <w:sz w:val="20"/>
                <w:szCs w:val="20"/>
              </w:rPr>
              <w:t>0,-</w:t>
            </w:r>
          </w:p>
        </w:tc>
      </w:tr>
      <w:tr w:rsidR="006F0D21" w:rsidRPr="00747363" w14:paraId="28EC7B20" w14:textId="77777777" w:rsidTr="007748F5">
        <w:tc>
          <w:tcPr>
            <w:tcW w:w="2880" w:type="dxa"/>
            <w:vAlign w:val="bottom"/>
          </w:tcPr>
          <w:p w14:paraId="24DAC8E3" w14:textId="77777777" w:rsidR="006F0D21" w:rsidRPr="00003E37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Okresný úrad</w:t>
            </w:r>
          </w:p>
        </w:tc>
        <w:tc>
          <w:tcPr>
            <w:tcW w:w="2649" w:type="dxa"/>
            <w:vAlign w:val="bottom"/>
          </w:tcPr>
          <w:p w14:paraId="7859822E" w14:textId="77777777" w:rsidR="006F0D21" w:rsidRPr="00003E37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Príspevok pre MŠ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1CE41720" w14:textId="46D3893D" w:rsidR="006F0D21" w:rsidRPr="00003E37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</w:t>
            </w:r>
            <w:r w:rsidR="0069052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7557D634" w14:textId="04D698D9" w:rsidR="006F0D21" w:rsidRPr="00003E37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</w:t>
            </w:r>
            <w:r w:rsidR="00690526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Mar>
              <w:right w:w="198" w:type="dxa"/>
            </w:tcMar>
            <w:vAlign w:val="bottom"/>
          </w:tcPr>
          <w:p w14:paraId="45C16FD8" w14:textId="0E6E3E5A" w:rsidR="006F0D21" w:rsidRPr="00003E37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 w:rsidRPr="002A2BDB">
              <w:rPr>
                <w:sz w:val="20"/>
                <w:szCs w:val="20"/>
              </w:rPr>
              <w:t>0,-</w:t>
            </w:r>
          </w:p>
        </w:tc>
      </w:tr>
      <w:tr w:rsidR="006F0D21" w:rsidRPr="00747363" w14:paraId="56A5B199" w14:textId="77777777" w:rsidTr="007748F5">
        <w:tc>
          <w:tcPr>
            <w:tcW w:w="2880" w:type="dxa"/>
            <w:vAlign w:val="bottom"/>
          </w:tcPr>
          <w:p w14:paraId="133C434F" w14:textId="77777777" w:rsidR="006F0D21" w:rsidRPr="00003E37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Okresný úrad</w:t>
            </w:r>
          </w:p>
        </w:tc>
        <w:tc>
          <w:tcPr>
            <w:tcW w:w="2649" w:type="dxa"/>
            <w:vAlign w:val="bottom"/>
          </w:tcPr>
          <w:p w14:paraId="09EEE886" w14:textId="77777777" w:rsidR="006F0D21" w:rsidRPr="00003E37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Voľby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2D5B0059" w14:textId="473D9625" w:rsidR="006F0D21" w:rsidRPr="00003E37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2 498,83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17291B7E" w14:textId="59248A2D" w:rsidR="006F0D21" w:rsidRPr="00003E37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2 498,83</w:t>
            </w:r>
          </w:p>
        </w:tc>
        <w:tc>
          <w:tcPr>
            <w:tcW w:w="1276" w:type="dxa"/>
            <w:tcMar>
              <w:right w:w="198" w:type="dxa"/>
            </w:tcMar>
            <w:vAlign w:val="bottom"/>
          </w:tcPr>
          <w:p w14:paraId="1F107D5A" w14:textId="50B82B68" w:rsidR="006F0D21" w:rsidRPr="00003E37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 w:rsidRPr="002A2BDB">
              <w:rPr>
                <w:sz w:val="20"/>
                <w:szCs w:val="20"/>
              </w:rPr>
              <w:t>0,-</w:t>
            </w:r>
          </w:p>
        </w:tc>
      </w:tr>
      <w:tr w:rsidR="006F0D21" w:rsidRPr="00747363" w14:paraId="0EBB6FE6" w14:textId="77777777" w:rsidTr="007748F5">
        <w:tc>
          <w:tcPr>
            <w:tcW w:w="2880" w:type="dxa"/>
            <w:vAlign w:val="bottom"/>
          </w:tcPr>
          <w:p w14:paraId="2D9B147F" w14:textId="77777777" w:rsidR="006F0D21" w:rsidRPr="00003E37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ÚPSVaR </w:t>
            </w:r>
          </w:p>
        </w:tc>
        <w:tc>
          <w:tcPr>
            <w:tcW w:w="2649" w:type="dxa"/>
            <w:vAlign w:val="bottom"/>
          </w:tcPr>
          <w:p w14:paraId="316E24C7" w14:textId="77777777" w:rsidR="006F0D21" w:rsidRPr="00003E37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zamest. nezamest.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6985BB8F" w14:textId="4BEA62D3" w:rsidR="006F0D21" w:rsidRPr="00003E37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7 344,25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4A7951E9" w14:textId="07742044" w:rsidR="006F0D21" w:rsidRPr="00003E37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7 344,25</w:t>
            </w:r>
          </w:p>
        </w:tc>
        <w:tc>
          <w:tcPr>
            <w:tcW w:w="1276" w:type="dxa"/>
            <w:tcMar>
              <w:right w:w="198" w:type="dxa"/>
            </w:tcMar>
            <w:vAlign w:val="bottom"/>
          </w:tcPr>
          <w:p w14:paraId="2B48463E" w14:textId="1AE41495" w:rsidR="006F0D21" w:rsidRPr="00003E37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 w:rsidRPr="002A2BDB">
              <w:rPr>
                <w:sz w:val="20"/>
                <w:szCs w:val="20"/>
              </w:rPr>
              <w:t>0,-</w:t>
            </w:r>
          </w:p>
        </w:tc>
      </w:tr>
      <w:tr w:rsidR="006F0D21" w:rsidRPr="00747363" w14:paraId="00179C48" w14:textId="77777777" w:rsidTr="007748F5">
        <w:tc>
          <w:tcPr>
            <w:tcW w:w="2880" w:type="dxa"/>
            <w:vAlign w:val="bottom"/>
          </w:tcPr>
          <w:p w14:paraId="47C086F2" w14:textId="77777777" w:rsidR="006F0D21" w:rsidRPr="00061043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ÚPSVaR</w:t>
            </w:r>
          </w:p>
        </w:tc>
        <w:tc>
          <w:tcPr>
            <w:tcW w:w="2649" w:type="dxa"/>
            <w:vAlign w:val="bottom"/>
          </w:tcPr>
          <w:p w14:paraId="4005DB30" w14:textId="77777777" w:rsidR="006F0D21" w:rsidRPr="00061043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pomôcky pre nezamest.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3BB6A225" w14:textId="40212417" w:rsidR="006F0D21" w:rsidRPr="00061043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612,15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687739E2" w14:textId="2113A5EE" w:rsidR="006F0D21" w:rsidRPr="00061043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612,15</w:t>
            </w:r>
          </w:p>
        </w:tc>
        <w:tc>
          <w:tcPr>
            <w:tcW w:w="1276" w:type="dxa"/>
            <w:tcMar>
              <w:right w:w="198" w:type="dxa"/>
            </w:tcMar>
            <w:vAlign w:val="bottom"/>
          </w:tcPr>
          <w:p w14:paraId="40F48824" w14:textId="17715774" w:rsidR="006F0D21" w:rsidRPr="00061043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 w:rsidRPr="002A2BDB">
              <w:rPr>
                <w:sz w:val="20"/>
                <w:szCs w:val="20"/>
              </w:rPr>
              <w:t>0,-</w:t>
            </w:r>
          </w:p>
        </w:tc>
      </w:tr>
      <w:tr w:rsidR="006F0D21" w:rsidRPr="00747363" w14:paraId="7496B42A" w14:textId="77777777" w:rsidTr="007748F5">
        <w:tc>
          <w:tcPr>
            <w:tcW w:w="2880" w:type="dxa"/>
            <w:vAlign w:val="bottom"/>
          </w:tcPr>
          <w:p w14:paraId="24D32969" w14:textId="77777777" w:rsidR="006F0D21" w:rsidRPr="00061043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ÚPSVaR</w:t>
            </w:r>
          </w:p>
        </w:tc>
        <w:tc>
          <w:tcPr>
            <w:tcW w:w="2649" w:type="dxa"/>
            <w:vAlign w:val="bottom"/>
          </w:tcPr>
          <w:p w14:paraId="53E85DE9" w14:textId="77777777" w:rsidR="006F0D21" w:rsidRPr="00061043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Stravov. detí v hmot. núdzi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1467A709" w14:textId="5F02DC56" w:rsidR="006F0D21" w:rsidRPr="00F3603C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139,85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677FD39E" w14:textId="13AD9644" w:rsidR="006F0D21" w:rsidRPr="00F3603C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139,85</w:t>
            </w:r>
          </w:p>
        </w:tc>
        <w:tc>
          <w:tcPr>
            <w:tcW w:w="1276" w:type="dxa"/>
            <w:tcMar>
              <w:right w:w="198" w:type="dxa"/>
            </w:tcMar>
            <w:vAlign w:val="bottom"/>
          </w:tcPr>
          <w:p w14:paraId="2DE63BF3" w14:textId="6ED21C3E" w:rsidR="006F0D21" w:rsidRPr="00F3603C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 w:rsidRPr="002A2BDB">
              <w:rPr>
                <w:sz w:val="20"/>
                <w:szCs w:val="20"/>
              </w:rPr>
              <w:t>0,-</w:t>
            </w:r>
          </w:p>
        </w:tc>
      </w:tr>
      <w:tr w:rsidR="006F0D21" w:rsidRPr="00747363" w14:paraId="31CB6857" w14:textId="77777777" w:rsidTr="007748F5">
        <w:tc>
          <w:tcPr>
            <w:tcW w:w="2880" w:type="dxa"/>
            <w:vAlign w:val="bottom"/>
          </w:tcPr>
          <w:p w14:paraId="548A95C2" w14:textId="77777777" w:rsidR="006F0D21" w:rsidRPr="00AA3B91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ŽP - EF SR</w:t>
            </w:r>
          </w:p>
        </w:tc>
        <w:tc>
          <w:tcPr>
            <w:tcW w:w="2649" w:type="dxa"/>
            <w:vAlign w:val="bottom"/>
          </w:tcPr>
          <w:p w14:paraId="63A01FE5" w14:textId="77777777" w:rsidR="006F0D21" w:rsidRPr="00AA3B91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Revitalizácia parku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10F48E07" w14:textId="48FFDF7E" w:rsidR="006F0D21" w:rsidRPr="00AA3B91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4 445,</w:t>
            </w:r>
            <w:r w:rsidR="0069052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10F9635C" w14:textId="561ABAE2" w:rsidR="006F0D21" w:rsidRPr="00AA3B91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4 445,</w:t>
            </w:r>
            <w:r w:rsidR="00690526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Mar>
              <w:right w:w="198" w:type="dxa"/>
            </w:tcMar>
            <w:vAlign w:val="bottom"/>
          </w:tcPr>
          <w:p w14:paraId="4A657878" w14:textId="45941E52" w:rsidR="006F0D21" w:rsidRPr="00AA3B91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 w:rsidRPr="002A2BDB">
              <w:rPr>
                <w:sz w:val="20"/>
                <w:szCs w:val="20"/>
              </w:rPr>
              <w:t>0,-</w:t>
            </w:r>
          </w:p>
        </w:tc>
      </w:tr>
      <w:tr w:rsidR="006F0D21" w:rsidRPr="00747363" w14:paraId="6EC2DD94" w14:textId="77777777" w:rsidTr="007748F5">
        <w:tc>
          <w:tcPr>
            <w:tcW w:w="2880" w:type="dxa"/>
            <w:vAlign w:val="bottom"/>
          </w:tcPr>
          <w:p w14:paraId="636E95CA" w14:textId="77777777" w:rsidR="006F0D21" w:rsidRPr="00AA3B91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financií SR</w:t>
            </w:r>
          </w:p>
        </w:tc>
        <w:tc>
          <w:tcPr>
            <w:tcW w:w="2649" w:type="dxa"/>
            <w:vAlign w:val="bottom"/>
          </w:tcPr>
          <w:p w14:paraId="24754B77" w14:textId="77777777" w:rsidR="006F0D21" w:rsidRPr="00AA3B91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zasad.a kuch. v KD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42DCC8FB" w14:textId="5339B804" w:rsidR="006F0D21" w:rsidRPr="00AA3B91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13 000,</w:t>
            </w:r>
            <w:r w:rsidR="0069052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2B171A3B" w14:textId="097B9361" w:rsidR="006F0D21" w:rsidRPr="00AA3B91" w:rsidRDefault="006F0D21" w:rsidP="007748F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</w:t>
            </w:r>
            <w:r w:rsidR="00690526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Mar>
              <w:right w:w="198" w:type="dxa"/>
            </w:tcMar>
            <w:vAlign w:val="bottom"/>
          </w:tcPr>
          <w:p w14:paraId="30560321" w14:textId="09CAEF9B" w:rsidR="006F0D21" w:rsidRPr="005858A2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 w:rsidRPr="002A2BDB">
              <w:rPr>
                <w:sz w:val="20"/>
                <w:szCs w:val="20"/>
              </w:rPr>
              <w:t>0,-</w:t>
            </w:r>
          </w:p>
        </w:tc>
      </w:tr>
      <w:tr w:rsidR="006F0D21" w:rsidRPr="00747363" w14:paraId="759EE422" w14:textId="77777777" w:rsidTr="007748F5">
        <w:tc>
          <w:tcPr>
            <w:tcW w:w="2880" w:type="dxa"/>
            <w:vAlign w:val="bottom"/>
          </w:tcPr>
          <w:p w14:paraId="44BB79BE" w14:textId="77777777" w:rsidR="006F0D21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vlády SR</w:t>
            </w:r>
          </w:p>
        </w:tc>
        <w:tc>
          <w:tcPr>
            <w:tcW w:w="2649" w:type="dxa"/>
            <w:vAlign w:val="bottom"/>
          </w:tcPr>
          <w:p w14:paraId="673A34FA" w14:textId="77777777" w:rsidR="006F0D21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Rekonštr. sociál. zariad. v KD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3F0F5B8C" w14:textId="2A8415F0" w:rsidR="006F0D21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</w:t>
            </w:r>
            <w:r w:rsidR="0069052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Mar>
              <w:right w:w="198" w:type="dxa"/>
            </w:tcMar>
            <w:vAlign w:val="bottom"/>
          </w:tcPr>
          <w:p w14:paraId="4B37E5F2" w14:textId="0306532E" w:rsidR="006F0D21" w:rsidRDefault="00690526" w:rsidP="007748F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tcMar>
              <w:right w:w="198" w:type="dxa"/>
            </w:tcMar>
            <w:vAlign w:val="bottom"/>
          </w:tcPr>
          <w:p w14:paraId="3A7D57D2" w14:textId="21DAFD6D" w:rsidR="006F0D21" w:rsidRDefault="006F0D21" w:rsidP="007748F5">
            <w:pPr>
              <w:spacing w:line="360" w:lineRule="auto"/>
              <w:rPr>
                <w:sz w:val="20"/>
                <w:szCs w:val="20"/>
              </w:rPr>
            </w:pPr>
            <w:r w:rsidRPr="002A2BDB">
              <w:rPr>
                <w:sz w:val="20"/>
                <w:szCs w:val="20"/>
              </w:rPr>
              <w:t>0,-</w:t>
            </w:r>
          </w:p>
        </w:tc>
      </w:tr>
    </w:tbl>
    <w:p w14:paraId="644B760D" w14:textId="77777777" w:rsidR="004E3911" w:rsidRPr="00BC547D" w:rsidRDefault="004E3911" w:rsidP="00F270DB">
      <w:pPr>
        <w:jc w:val="both"/>
        <w:rPr>
          <w:color w:val="0000FF"/>
          <w:u w:val="single"/>
        </w:rPr>
      </w:pPr>
    </w:p>
    <w:p w14:paraId="3DFCCCBB" w14:textId="77777777" w:rsidR="0044479D" w:rsidRPr="00F270DB" w:rsidRDefault="00687A00" w:rsidP="00AA0680">
      <w:pPr>
        <w:jc w:val="both"/>
        <w:rPr>
          <w:b/>
        </w:rPr>
      </w:pPr>
      <w:r>
        <w:rPr>
          <w:b/>
        </w:rPr>
        <w:t>c</w:t>
      </w:r>
      <w:r w:rsidR="0044479D" w:rsidRPr="00F270DB">
        <w:rPr>
          <w:b/>
        </w:rPr>
        <w:t>) Finančné usporiadanie voči štátnym fondom</w:t>
      </w:r>
    </w:p>
    <w:p w14:paraId="2646ED03" w14:textId="77777777" w:rsidR="004E3911" w:rsidRDefault="00AA0680" w:rsidP="00AA0680">
      <w:pPr>
        <w:jc w:val="both"/>
      </w:pPr>
      <w:r w:rsidRPr="00D37C5E">
        <w:t xml:space="preserve">Obec </w:t>
      </w:r>
      <w:r w:rsidR="0044479D">
        <w:t xml:space="preserve">Hosťovce </w:t>
      </w:r>
      <w:r w:rsidRPr="00D37C5E">
        <w:t xml:space="preserve">neuzatvorila v roku </w:t>
      </w:r>
      <w:r>
        <w:t>2014</w:t>
      </w:r>
      <w:r w:rsidRPr="00D37C5E">
        <w:t xml:space="preserve"> žiadnu zmluvu so štátnymi fondmi. </w:t>
      </w:r>
    </w:p>
    <w:p w14:paraId="09FF6615" w14:textId="77777777" w:rsidR="004E3911" w:rsidRPr="00D37C5E" w:rsidRDefault="004E3911" w:rsidP="00AA0680">
      <w:pPr>
        <w:jc w:val="both"/>
      </w:pPr>
    </w:p>
    <w:p w14:paraId="25FBECE0" w14:textId="77777777" w:rsidR="00AA0680" w:rsidRPr="00F270DB" w:rsidRDefault="00687A00" w:rsidP="00F1321A">
      <w:pPr>
        <w:jc w:val="both"/>
        <w:rPr>
          <w:b/>
        </w:rPr>
      </w:pPr>
      <w:r>
        <w:rPr>
          <w:b/>
        </w:rPr>
        <w:t>d</w:t>
      </w:r>
      <w:r w:rsidR="00F8032C" w:rsidRPr="00F270DB">
        <w:rPr>
          <w:b/>
        </w:rPr>
        <w:t>)  Finančné usporiadanie voči rozpočtom iných obcí</w:t>
      </w:r>
      <w:r w:rsidR="00AA0680" w:rsidRPr="00F270DB">
        <w:rPr>
          <w:b/>
          <w:color w:val="0000FF"/>
          <w:u w:val="single"/>
        </w:rPr>
        <w:t xml:space="preserve"> </w:t>
      </w:r>
    </w:p>
    <w:p w14:paraId="4CBB1E86" w14:textId="77777777" w:rsidR="00AA0680" w:rsidRDefault="00AA0680" w:rsidP="00AA0680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2187"/>
        <w:gridCol w:w="2052"/>
        <w:gridCol w:w="2149"/>
      </w:tblGrid>
      <w:tr w:rsidR="00AA0680" w14:paraId="277755DA" w14:textId="77777777">
        <w:tc>
          <w:tcPr>
            <w:tcW w:w="2802" w:type="dxa"/>
            <w:shd w:val="clear" w:color="auto" w:fill="D9D9D9"/>
          </w:tcPr>
          <w:p w14:paraId="418EC9A8" w14:textId="77777777" w:rsidR="00AA0680" w:rsidRDefault="00AA0680" w:rsidP="001C2019">
            <w:pPr>
              <w:jc w:val="center"/>
            </w:pPr>
            <w:r>
              <w:t>Obec</w:t>
            </w:r>
            <w:r w:rsidR="00F270DB">
              <w:t>/Mesto</w:t>
            </w:r>
            <w: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 w14:paraId="1DDAF6BE" w14:textId="77777777" w:rsidR="00AA0680" w:rsidRDefault="00AA0680" w:rsidP="001C20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="00872D14">
              <w:rPr>
                <w:b/>
                <w:sz w:val="20"/>
                <w:szCs w:val="20"/>
              </w:rPr>
              <w:t xml:space="preserve">poskytnutých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26" w:type="dxa"/>
            <w:shd w:val="clear" w:color="auto" w:fill="D9D9D9"/>
          </w:tcPr>
          <w:p w14:paraId="7438A027" w14:textId="77777777" w:rsidR="00AA0680" w:rsidRDefault="00AA0680" w:rsidP="001C20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14:paraId="3B64DCCC" w14:textId="77777777" w:rsidR="00AA0680" w:rsidRDefault="00AA0680" w:rsidP="001C2019">
            <w:pPr>
              <w:jc w:val="center"/>
            </w:pPr>
            <w:r>
              <w:t xml:space="preserve">Rozdiel </w:t>
            </w:r>
          </w:p>
        </w:tc>
      </w:tr>
      <w:tr w:rsidR="00AA0680" w14:paraId="1A698397" w14:textId="77777777">
        <w:tc>
          <w:tcPr>
            <w:tcW w:w="2802" w:type="dxa"/>
          </w:tcPr>
          <w:p w14:paraId="28255A92" w14:textId="77777777" w:rsidR="00AA0680" w:rsidRDefault="00B10C35" w:rsidP="001C2019">
            <w:pPr>
              <w:jc w:val="both"/>
            </w:pPr>
            <w:r>
              <w:t>Žitavany – SOcÚ</w:t>
            </w:r>
          </w:p>
        </w:tc>
        <w:tc>
          <w:tcPr>
            <w:tcW w:w="2268" w:type="dxa"/>
          </w:tcPr>
          <w:p w14:paraId="3C106CBB" w14:textId="77777777" w:rsidR="00AA0680" w:rsidRDefault="00604B67" w:rsidP="001C2019">
            <w:pPr>
              <w:jc w:val="both"/>
            </w:pPr>
            <w:r>
              <w:t xml:space="preserve">          </w:t>
            </w:r>
            <w:r w:rsidR="00B10C35">
              <w:t>616,80</w:t>
            </w:r>
          </w:p>
        </w:tc>
        <w:tc>
          <w:tcPr>
            <w:tcW w:w="2126" w:type="dxa"/>
          </w:tcPr>
          <w:p w14:paraId="5D2805AB" w14:textId="77777777" w:rsidR="00AA0680" w:rsidRDefault="00604B67" w:rsidP="001C2019">
            <w:pPr>
              <w:jc w:val="both"/>
            </w:pPr>
            <w:r>
              <w:t xml:space="preserve">         616,80</w:t>
            </w:r>
          </w:p>
        </w:tc>
        <w:tc>
          <w:tcPr>
            <w:tcW w:w="2268" w:type="dxa"/>
          </w:tcPr>
          <w:p w14:paraId="636E52C0" w14:textId="77777777" w:rsidR="00AA0680" w:rsidRDefault="00604B67" w:rsidP="001C2019">
            <w:pPr>
              <w:jc w:val="both"/>
            </w:pPr>
            <w:r>
              <w:t xml:space="preserve">               0,-</w:t>
            </w:r>
          </w:p>
        </w:tc>
      </w:tr>
      <w:tr w:rsidR="00AA0680" w14:paraId="78BC4A54" w14:textId="77777777">
        <w:tc>
          <w:tcPr>
            <w:tcW w:w="2802" w:type="dxa"/>
          </w:tcPr>
          <w:p w14:paraId="5CEA0AA6" w14:textId="77777777" w:rsidR="00AA0680" w:rsidRDefault="00604B67" w:rsidP="001C2019">
            <w:pPr>
              <w:jc w:val="both"/>
            </w:pPr>
            <w:r>
              <w:t>Zlaté Moravce - CVČ</w:t>
            </w:r>
          </w:p>
        </w:tc>
        <w:tc>
          <w:tcPr>
            <w:tcW w:w="2268" w:type="dxa"/>
          </w:tcPr>
          <w:p w14:paraId="19A7777F" w14:textId="0624369F" w:rsidR="00AA0680" w:rsidRDefault="00604B67" w:rsidP="001C2019">
            <w:pPr>
              <w:jc w:val="both"/>
            </w:pPr>
            <w:r>
              <w:t xml:space="preserve">            16,</w:t>
            </w:r>
            <w:r w:rsidR="007748F5">
              <w:t>00</w:t>
            </w:r>
          </w:p>
        </w:tc>
        <w:tc>
          <w:tcPr>
            <w:tcW w:w="2126" w:type="dxa"/>
          </w:tcPr>
          <w:p w14:paraId="489FF9E9" w14:textId="729904A1" w:rsidR="00AA0680" w:rsidRDefault="00604B67" w:rsidP="001C2019">
            <w:pPr>
              <w:jc w:val="both"/>
            </w:pPr>
            <w:r>
              <w:t xml:space="preserve">           16,</w:t>
            </w:r>
            <w:r w:rsidR="007748F5">
              <w:t>00</w:t>
            </w:r>
          </w:p>
        </w:tc>
        <w:tc>
          <w:tcPr>
            <w:tcW w:w="2268" w:type="dxa"/>
          </w:tcPr>
          <w:p w14:paraId="3C433104" w14:textId="77777777" w:rsidR="00AA0680" w:rsidRDefault="00604B67" w:rsidP="001C2019">
            <w:pPr>
              <w:jc w:val="both"/>
            </w:pPr>
            <w:r>
              <w:t xml:space="preserve">               0,-</w:t>
            </w:r>
          </w:p>
        </w:tc>
      </w:tr>
    </w:tbl>
    <w:p w14:paraId="6A7C7D96" w14:textId="77777777" w:rsidR="00AA0680" w:rsidRPr="00BC547D" w:rsidRDefault="00AA0680" w:rsidP="00F270DB">
      <w:pPr>
        <w:jc w:val="both"/>
        <w:rPr>
          <w:color w:val="0000FF"/>
          <w:u w:val="single"/>
        </w:rPr>
      </w:pPr>
    </w:p>
    <w:p w14:paraId="44EAD41C" w14:textId="77777777" w:rsidR="00AA0680" w:rsidRDefault="00AA0680" w:rsidP="00AA0680">
      <w:pPr>
        <w:jc w:val="both"/>
        <w:rPr>
          <w:color w:val="FF0000"/>
          <w:u w:val="single"/>
        </w:rPr>
      </w:pPr>
    </w:p>
    <w:p w14:paraId="7FD8103B" w14:textId="77777777" w:rsidR="00F1321A" w:rsidRPr="00F270DB" w:rsidRDefault="00687A00" w:rsidP="00AA0680">
      <w:pPr>
        <w:jc w:val="both"/>
        <w:rPr>
          <w:b/>
        </w:rPr>
      </w:pPr>
      <w:r>
        <w:rPr>
          <w:b/>
        </w:rPr>
        <w:t>e</w:t>
      </w:r>
      <w:r w:rsidR="00F1321A" w:rsidRPr="00F270DB">
        <w:rPr>
          <w:b/>
        </w:rPr>
        <w:t>)  Finančné usporiadanie voči rozpočtom VÚC</w:t>
      </w:r>
      <w:r w:rsidR="00F1321A" w:rsidRPr="00F270DB">
        <w:rPr>
          <w:b/>
          <w:color w:val="0000FF"/>
          <w:u w:val="single"/>
        </w:rPr>
        <w:t xml:space="preserve"> </w:t>
      </w:r>
    </w:p>
    <w:p w14:paraId="1EF3B460" w14:textId="77777777" w:rsidR="00F1321A" w:rsidRPr="00753CE7" w:rsidRDefault="00F1321A" w:rsidP="00AA0680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AA0680" w14:paraId="625D375F" w14:textId="77777777">
        <w:tc>
          <w:tcPr>
            <w:tcW w:w="2802" w:type="dxa"/>
            <w:shd w:val="clear" w:color="auto" w:fill="D9D9D9"/>
          </w:tcPr>
          <w:p w14:paraId="065B93FB" w14:textId="77777777" w:rsidR="00AA0680" w:rsidRDefault="00AA0680" w:rsidP="001C2019">
            <w:pPr>
              <w:jc w:val="center"/>
            </w:pPr>
            <w:r>
              <w:t xml:space="preserve">VÚC </w:t>
            </w:r>
          </w:p>
        </w:tc>
        <w:tc>
          <w:tcPr>
            <w:tcW w:w="2268" w:type="dxa"/>
            <w:shd w:val="clear" w:color="auto" w:fill="D9D9D9"/>
          </w:tcPr>
          <w:p w14:paraId="0248B424" w14:textId="77777777" w:rsidR="00AA0680" w:rsidRDefault="00AA0680" w:rsidP="001C20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</w:t>
            </w:r>
            <w:r w:rsidR="00872D14">
              <w:rPr>
                <w:b/>
                <w:sz w:val="20"/>
                <w:szCs w:val="20"/>
              </w:rPr>
              <w:t xml:space="preserve"> poskytnutých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14:paraId="3A338625" w14:textId="77777777" w:rsidR="00AA0680" w:rsidRDefault="00AA0680" w:rsidP="001C20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14:paraId="65AE14B4" w14:textId="77777777" w:rsidR="00AA0680" w:rsidRDefault="00AA0680" w:rsidP="001C2019">
            <w:pPr>
              <w:jc w:val="center"/>
            </w:pPr>
            <w:r>
              <w:t xml:space="preserve">Rozdiel </w:t>
            </w:r>
          </w:p>
        </w:tc>
      </w:tr>
      <w:tr w:rsidR="00AA0680" w14:paraId="6311E97D" w14:textId="77777777">
        <w:tc>
          <w:tcPr>
            <w:tcW w:w="2802" w:type="dxa"/>
          </w:tcPr>
          <w:p w14:paraId="2D222CA0" w14:textId="77777777" w:rsidR="00AA0680" w:rsidRDefault="00B10C35" w:rsidP="001C2019">
            <w:pPr>
              <w:jc w:val="both"/>
            </w:pPr>
            <w:r>
              <w:t>Dotácia na podporu športu</w:t>
            </w:r>
          </w:p>
        </w:tc>
        <w:tc>
          <w:tcPr>
            <w:tcW w:w="2268" w:type="dxa"/>
          </w:tcPr>
          <w:p w14:paraId="1316CC4C" w14:textId="77777777" w:rsidR="00AA0680" w:rsidRDefault="00B10C35" w:rsidP="001C2019">
            <w:pPr>
              <w:jc w:val="both"/>
            </w:pPr>
            <w:r>
              <w:t xml:space="preserve">            300,- </w:t>
            </w:r>
          </w:p>
        </w:tc>
        <w:tc>
          <w:tcPr>
            <w:tcW w:w="2126" w:type="dxa"/>
          </w:tcPr>
          <w:p w14:paraId="6CA82EBD" w14:textId="77777777" w:rsidR="00AA0680" w:rsidRDefault="00B10C35" w:rsidP="001C2019">
            <w:pPr>
              <w:jc w:val="both"/>
            </w:pPr>
            <w:r>
              <w:t xml:space="preserve">           300,-</w:t>
            </w:r>
          </w:p>
        </w:tc>
        <w:tc>
          <w:tcPr>
            <w:tcW w:w="2268" w:type="dxa"/>
          </w:tcPr>
          <w:p w14:paraId="0B15EC2B" w14:textId="77777777" w:rsidR="00AA0680" w:rsidRDefault="00B10C35" w:rsidP="001C2019">
            <w:pPr>
              <w:jc w:val="both"/>
            </w:pPr>
            <w:r>
              <w:t xml:space="preserve">               0,-</w:t>
            </w:r>
          </w:p>
        </w:tc>
      </w:tr>
      <w:tr w:rsidR="00AA0680" w14:paraId="3AF2FAAC" w14:textId="77777777">
        <w:tc>
          <w:tcPr>
            <w:tcW w:w="2802" w:type="dxa"/>
          </w:tcPr>
          <w:p w14:paraId="41373F45" w14:textId="77777777" w:rsidR="00AA0680" w:rsidRDefault="00B10C35" w:rsidP="001C2019">
            <w:pPr>
              <w:jc w:val="both"/>
            </w:pPr>
            <w:r>
              <w:t>Dot. na podporu kultúry</w:t>
            </w:r>
          </w:p>
        </w:tc>
        <w:tc>
          <w:tcPr>
            <w:tcW w:w="2268" w:type="dxa"/>
          </w:tcPr>
          <w:p w14:paraId="7F831241" w14:textId="77777777" w:rsidR="00AA0680" w:rsidRDefault="00B10C35" w:rsidP="001C2019">
            <w:pPr>
              <w:jc w:val="both"/>
            </w:pPr>
            <w:r>
              <w:t xml:space="preserve">            400,-</w:t>
            </w:r>
          </w:p>
        </w:tc>
        <w:tc>
          <w:tcPr>
            <w:tcW w:w="2126" w:type="dxa"/>
          </w:tcPr>
          <w:p w14:paraId="62603FCC" w14:textId="77777777" w:rsidR="00AA0680" w:rsidRDefault="00B10C35" w:rsidP="001C2019">
            <w:pPr>
              <w:jc w:val="both"/>
            </w:pPr>
            <w:r>
              <w:t xml:space="preserve">           400,-</w:t>
            </w:r>
          </w:p>
        </w:tc>
        <w:tc>
          <w:tcPr>
            <w:tcW w:w="2268" w:type="dxa"/>
          </w:tcPr>
          <w:p w14:paraId="217C5C70" w14:textId="77777777" w:rsidR="00AA0680" w:rsidRDefault="00B10C35" w:rsidP="001C2019">
            <w:pPr>
              <w:jc w:val="both"/>
            </w:pPr>
            <w:r>
              <w:t xml:space="preserve">               0,-</w:t>
            </w:r>
          </w:p>
        </w:tc>
      </w:tr>
      <w:tr w:rsidR="00F3603C" w14:paraId="23F249C8" w14:textId="77777777">
        <w:tc>
          <w:tcPr>
            <w:tcW w:w="2802" w:type="dxa"/>
          </w:tcPr>
          <w:p w14:paraId="168764FD" w14:textId="77777777" w:rsidR="00F3603C" w:rsidRDefault="00F3603C" w:rsidP="001C2019">
            <w:pPr>
              <w:jc w:val="both"/>
            </w:pPr>
            <w:r>
              <w:t>Oddychová zóna</w:t>
            </w:r>
          </w:p>
        </w:tc>
        <w:tc>
          <w:tcPr>
            <w:tcW w:w="2268" w:type="dxa"/>
          </w:tcPr>
          <w:p w14:paraId="633A02D8" w14:textId="77777777" w:rsidR="00F3603C" w:rsidRDefault="00F3603C" w:rsidP="001C2019">
            <w:pPr>
              <w:jc w:val="both"/>
            </w:pPr>
            <w:r>
              <w:t xml:space="preserve">         2 900,-</w:t>
            </w:r>
          </w:p>
        </w:tc>
        <w:tc>
          <w:tcPr>
            <w:tcW w:w="2126" w:type="dxa"/>
          </w:tcPr>
          <w:p w14:paraId="438BF681" w14:textId="77777777" w:rsidR="00F3603C" w:rsidRDefault="00F3603C" w:rsidP="001C2019">
            <w:pPr>
              <w:jc w:val="both"/>
            </w:pPr>
            <w:r>
              <w:t xml:space="preserve">        2 900,-</w:t>
            </w:r>
          </w:p>
        </w:tc>
        <w:tc>
          <w:tcPr>
            <w:tcW w:w="2268" w:type="dxa"/>
          </w:tcPr>
          <w:p w14:paraId="6B7C8B20" w14:textId="77777777" w:rsidR="00F3603C" w:rsidRDefault="00F3603C" w:rsidP="001C2019">
            <w:pPr>
              <w:jc w:val="both"/>
            </w:pPr>
            <w:r>
              <w:t xml:space="preserve">               0,-</w:t>
            </w:r>
          </w:p>
        </w:tc>
      </w:tr>
    </w:tbl>
    <w:p w14:paraId="21053A93" w14:textId="77777777" w:rsidR="00AA0680" w:rsidRDefault="00AA0680" w:rsidP="00E83144">
      <w:pPr>
        <w:pStyle w:val="Zkladntext"/>
        <w:jc w:val="both"/>
        <w:rPr>
          <w:b/>
          <w:bCs/>
          <w:sz w:val="28"/>
          <w:lang w:val="sk-SK"/>
        </w:rPr>
      </w:pPr>
    </w:p>
    <w:p w14:paraId="403F3AD0" w14:textId="77777777" w:rsidR="00F1321A" w:rsidRPr="00F40706" w:rsidRDefault="00F1321A" w:rsidP="00E83144">
      <w:pPr>
        <w:pStyle w:val="Zkladntext"/>
        <w:jc w:val="both"/>
        <w:rPr>
          <w:b/>
          <w:bCs/>
          <w:sz w:val="24"/>
          <w:lang w:val="sk-SK"/>
        </w:rPr>
      </w:pPr>
    </w:p>
    <w:p w14:paraId="66EEC337" w14:textId="77777777" w:rsidR="00FC169C" w:rsidRDefault="00FC169C">
      <w:pPr>
        <w:rPr>
          <w:b/>
          <w:bCs/>
          <w:color w:val="2E74B5" w:themeColor="accent1" w:themeShade="BF"/>
          <w:sz w:val="32"/>
          <w:lang w:val="x-none" w:eastAsia="x-none"/>
        </w:rPr>
      </w:pPr>
      <w:r>
        <w:rPr>
          <w:b/>
          <w:bCs/>
          <w:color w:val="2E74B5" w:themeColor="accent1" w:themeShade="BF"/>
          <w:sz w:val="32"/>
        </w:rPr>
        <w:br w:type="page"/>
      </w:r>
    </w:p>
    <w:p w14:paraId="54C019F3" w14:textId="313C073F" w:rsidR="00AA0680" w:rsidRPr="00FC169C" w:rsidRDefault="00880320" w:rsidP="00E83144">
      <w:pPr>
        <w:pStyle w:val="Zkladntext"/>
        <w:jc w:val="both"/>
        <w:rPr>
          <w:b/>
          <w:bCs/>
          <w:color w:val="2E74B5" w:themeColor="accent1" w:themeShade="BF"/>
          <w:sz w:val="32"/>
        </w:rPr>
      </w:pPr>
      <w:r w:rsidRPr="00FC169C">
        <w:rPr>
          <w:b/>
          <w:bCs/>
          <w:color w:val="2E74B5" w:themeColor="accent1" w:themeShade="BF"/>
          <w:sz w:val="32"/>
        </w:rPr>
        <w:lastRenderedPageBreak/>
        <w:t>XII. Hodnotenie plnenia programov obce</w:t>
      </w:r>
    </w:p>
    <w:p w14:paraId="3F7FD93E" w14:textId="3031BECF" w:rsidR="005520DF" w:rsidRDefault="00880320" w:rsidP="00E83144">
      <w:pPr>
        <w:pStyle w:val="Zkladntext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 xml:space="preserve">          Uznesením č. </w:t>
      </w:r>
      <w:r w:rsidR="00687A00">
        <w:rPr>
          <w:bCs/>
          <w:sz w:val="24"/>
          <w:lang w:val="sk-SK"/>
        </w:rPr>
        <w:t xml:space="preserve">12/2014 </w:t>
      </w:r>
      <w:r>
        <w:rPr>
          <w:bCs/>
          <w:sz w:val="24"/>
          <w:lang w:val="sk-SK"/>
        </w:rPr>
        <w:t>Obecného zastupiteľstva</w:t>
      </w:r>
      <w:r w:rsidR="00687A00">
        <w:rPr>
          <w:bCs/>
          <w:sz w:val="24"/>
          <w:lang w:val="sk-SK"/>
        </w:rPr>
        <w:t xml:space="preserve"> v Hosťovciach zo dňa 28.02.2014 bola využitá možnosť predkladania rozpočtu bez programovej štruktúry v zmysle § 4 ods. 5 Zákona č. 583/2004 Z.z. o rozpočtových pravidlách v z.n.p.</w:t>
      </w:r>
    </w:p>
    <w:p w14:paraId="26BDE954" w14:textId="77777777" w:rsidR="005520DF" w:rsidRDefault="005520DF" w:rsidP="00E83144">
      <w:pPr>
        <w:pStyle w:val="Zkladntext"/>
        <w:jc w:val="both"/>
        <w:rPr>
          <w:bCs/>
          <w:sz w:val="24"/>
          <w:lang w:val="sk-SK"/>
        </w:rPr>
      </w:pPr>
    </w:p>
    <w:p w14:paraId="3B19E210" w14:textId="77777777" w:rsidR="00880320" w:rsidRDefault="00880320" w:rsidP="00E83144">
      <w:pPr>
        <w:pStyle w:val="Zkladntext"/>
        <w:jc w:val="both"/>
        <w:rPr>
          <w:bCs/>
          <w:sz w:val="24"/>
          <w:lang w:val="sk-SK"/>
        </w:rPr>
      </w:pPr>
    </w:p>
    <w:p w14:paraId="6B0260FE" w14:textId="77777777" w:rsidR="00F40706" w:rsidRDefault="00F40706" w:rsidP="00E83144">
      <w:pPr>
        <w:pStyle w:val="Zkladntext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Vypracovala:  Ing. Viera Bačová – účtovníčka obce</w:t>
      </w:r>
    </w:p>
    <w:p w14:paraId="554FE0AA" w14:textId="77777777" w:rsidR="00F40706" w:rsidRDefault="00F40706" w:rsidP="00E83144">
      <w:pPr>
        <w:pStyle w:val="Zkladntext"/>
        <w:jc w:val="both"/>
        <w:rPr>
          <w:bCs/>
          <w:sz w:val="24"/>
          <w:lang w:val="sk-SK"/>
        </w:rPr>
      </w:pPr>
    </w:p>
    <w:p w14:paraId="746AC547" w14:textId="77777777" w:rsidR="00F40706" w:rsidRDefault="00F40706" w:rsidP="00E83144">
      <w:pPr>
        <w:pStyle w:val="Zkladntext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 xml:space="preserve">Predkladá :     Peter Belica – starosta obce </w:t>
      </w:r>
    </w:p>
    <w:p w14:paraId="3F1F27BC" w14:textId="77777777" w:rsidR="00F40706" w:rsidRDefault="00F40706" w:rsidP="00E83144">
      <w:pPr>
        <w:pStyle w:val="Zkladntext"/>
        <w:jc w:val="both"/>
        <w:rPr>
          <w:bCs/>
          <w:sz w:val="24"/>
          <w:lang w:val="sk-SK"/>
        </w:rPr>
      </w:pPr>
    </w:p>
    <w:p w14:paraId="2944235A" w14:textId="77777777" w:rsidR="005520DF" w:rsidRDefault="005520DF" w:rsidP="00E83144">
      <w:pPr>
        <w:pStyle w:val="Zkladntext"/>
        <w:jc w:val="both"/>
        <w:rPr>
          <w:bCs/>
          <w:sz w:val="24"/>
          <w:lang w:val="sk-SK"/>
        </w:rPr>
      </w:pPr>
    </w:p>
    <w:p w14:paraId="360CF52F" w14:textId="6815CEE3" w:rsidR="00512CF7" w:rsidRDefault="006F0D21" w:rsidP="006872EC">
      <w:pPr>
        <w:pStyle w:val="Zkladntext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V Hosťovciach, dňa 1</w:t>
      </w:r>
      <w:r w:rsidR="007748F5">
        <w:rPr>
          <w:bCs/>
          <w:sz w:val="24"/>
          <w:lang w:val="sk-SK"/>
        </w:rPr>
        <w:t>3</w:t>
      </w:r>
      <w:r>
        <w:rPr>
          <w:bCs/>
          <w:sz w:val="24"/>
          <w:lang w:val="sk-SK"/>
        </w:rPr>
        <w:t>.06</w:t>
      </w:r>
      <w:r w:rsidR="006872EC">
        <w:rPr>
          <w:bCs/>
          <w:sz w:val="24"/>
          <w:lang w:val="sk-SK"/>
        </w:rPr>
        <w:t>.201</w:t>
      </w:r>
      <w:r>
        <w:rPr>
          <w:bCs/>
          <w:sz w:val="24"/>
          <w:lang w:val="sk-SK"/>
        </w:rPr>
        <w:t>5</w:t>
      </w:r>
    </w:p>
    <w:p w14:paraId="2A26DC79" w14:textId="77777777" w:rsidR="00DE2950" w:rsidRDefault="00DE2950" w:rsidP="006872EC">
      <w:pPr>
        <w:pStyle w:val="Zkladntext"/>
        <w:jc w:val="both"/>
        <w:rPr>
          <w:bCs/>
          <w:sz w:val="24"/>
          <w:lang w:val="sk-SK"/>
        </w:rPr>
      </w:pPr>
    </w:p>
    <w:p w14:paraId="74D35682" w14:textId="77777777" w:rsidR="00FC169C" w:rsidRDefault="00E9209D" w:rsidP="002E7693">
      <w:pPr>
        <w:pStyle w:val="Zkladntext"/>
        <w:rPr>
          <w:rFonts w:ascii="Arial Narrow" w:eastAsia="Calibri" w:hAnsi="Arial Narrow"/>
          <w:b/>
          <w:caps/>
          <w:szCs w:val="22"/>
          <w:lang w:eastAsia="en-US"/>
        </w:rPr>
      </w:pPr>
      <w:r>
        <w:rPr>
          <w:rFonts w:ascii="Arial Narrow" w:eastAsia="Calibri" w:hAnsi="Arial Narrow"/>
          <w:b/>
          <w:caps/>
          <w:szCs w:val="22"/>
          <w:lang w:eastAsia="en-US"/>
        </w:rPr>
        <w:t xml:space="preserve">         </w:t>
      </w:r>
    </w:p>
    <w:p w14:paraId="31F4AA28" w14:textId="77777777" w:rsidR="00FC169C" w:rsidRDefault="00FC169C">
      <w:pPr>
        <w:rPr>
          <w:rFonts w:ascii="Arial Narrow" w:eastAsia="Calibri" w:hAnsi="Arial Narrow"/>
          <w:b/>
          <w:caps/>
          <w:sz w:val="22"/>
          <w:szCs w:val="22"/>
          <w:lang w:val="x-none" w:eastAsia="en-US"/>
        </w:rPr>
      </w:pPr>
      <w:r>
        <w:rPr>
          <w:rFonts w:ascii="Arial Narrow" w:eastAsia="Calibri" w:hAnsi="Arial Narrow"/>
          <w:b/>
          <w:caps/>
          <w:szCs w:val="22"/>
          <w:lang w:eastAsia="en-US"/>
        </w:rPr>
        <w:br w:type="page"/>
      </w:r>
    </w:p>
    <w:p w14:paraId="5E99FC3F" w14:textId="6AAAB528" w:rsidR="006F0D21" w:rsidRDefault="00E9209D" w:rsidP="002E7693">
      <w:pPr>
        <w:pStyle w:val="Zkladntext"/>
        <w:rPr>
          <w:rFonts w:ascii="Arial Narrow" w:eastAsia="Calibri" w:hAnsi="Arial Narrow"/>
          <w:b/>
          <w:caps/>
          <w:szCs w:val="22"/>
          <w:lang w:eastAsia="en-US"/>
        </w:rPr>
      </w:pPr>
      <w:r>
        <w:rPr>
          <w:rFonts w:ascii="Arial Narrow" w:eastAsia="Calibri" w:hAnsi="Arial Narrow"/>
          <w:b/>
          <w:caps/>
          <w:szCs w:val="22"/>
          <w:lang w:eastAsia="en-US"/>
        </w:rPr>
        <w:lastRenderedPageBreak/>
        <w:t>PREHĽAD PLNENIA PRÍJMOV  ROZPOČTU OBCE K 31.12.2014</w:t>
      </w:r>
    </w:p>
    <w:p w14:paraId="39F44FCE" w14:textId="546EE855" w:rsidR="002E7693" w:rsidRPr="002E7693" w:rsidRDefault="002E7693" w:rsidP="002E7693">
      <w:pPr>
        <w:pStyle w:val="Zkladntext"/>
        <w:rPr>
          <w:b/>
          <w:bCs/>
          <w:sz w:val="28"/>
        </w:rPr>
      </w:pPr>
      <w:r w:rsidRPr="002E7693">
        <w:rPr>
          <w:b/>
          <w:bCs/>
          <w:sz w:val="28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3315"/>
        <w:gridCol w:w="2454"/>
      </w:tblGrid>
      <w:tr w:rsidR="002E7693" w:rsidRPr="002E7693" w14:paraId="3C74F33D" w14:textId="77777777" w:rsidTr="006F0D21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932C" w14:textId="77777777" w:rsidR="002E7693" w:rsidRPr="002E7693" w:rsidRDefault="002E7693" w:rsidP="00471B13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E7693"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r</w:t>
            </w:r>
            <w:r w:rsidRPr="002E769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ozpočet na rok 201</w:t>
            </w:r>
            <w:r w:rsidR="00471B1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81C" w14:textId="77777777" w:rsidR="002E7693" w:rsidRPr="002E7693" w:rsidRDefault="002E7693" w:rsidP="00471B13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E769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Skutočnosť k 31.12.201</w:t>
            </w:r>
            <w:r w:rsidR="00471B1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  <w:r w:rsidRPr="002E7693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4DF1" w14:textId="77777777" w:rsidR="002E7693" w:rsidRPr="002E7693" w:rsidRDefault="002E7693" w:rsidP="002E7693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E769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 plnenia</w:t>
            </w:r>
          </w:p>
        </w:tc>
      </w:tr>
      <w:tr w:rsidR="002E7693" w:rsidRPr="002E7693" w14:paraId="22E7A43C" w14:textId="77777777" w:rsidTr="006F0D21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3915" w14:textId="77777777" w:rsidR="002E7693" w:rsidRPr="002E7693" w:rsidRDefault="002E7693" w:rsidP="00B3612D">
            <w:pPr>
              <w:jc w:val="center"/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</w:pPr>
            <w:r w:rsidRPr="002E7693"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3</w:t>
            </w:r>
            <w:r w:rsidR="00B3612D"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23</w:t>
            </w:r>
            <w:r w:rsidRPr="002E7693"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 </w:t>
            </w:r>
            <w:r w:rsidR="00B3612D"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999</w:t>
            </w:r>
            <w:r w:rsidRPr="002E7693"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,</w:t>
            </w:r>
            <w:r w:rsidR="00B3612D"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73C" w14:textId="77777777" w:rsidR="002E7693" w:rsidRPr="002E7693" w:rsidRDefault="00B3612D" w:rsidP="00B3612D">
            <w:pPr>
              <w:jc w:val="center"/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>332</w:t>
            </w:r>
            <w:r w:rsidR="002E7693" w:rsidRPr="002E7693"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> </w:t>
            </w:r>
            <w:r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>35</w:t>
            </w:r>
            <w:r w:rsidR="002E7693" w:rsidRPr="002E7693"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>4,</w:t>
            </w:r>
            <w:r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556" w14:textId="77777777" w:rsidR="002E7693" w:rsidRPr="002E7693" w:rsidRDefault="00B3612D" w:rsidP="00B3612D">
            <w:pPr>
              <w:jc w:val="center"/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102</w:t>
            </w:r>
            <w:r w:rsidR="002E7693" w:rsidRPr="002E7693"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,5</w:t>
            </w:r>
            <w:r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8</w:t>
            </w:r>
          </w:p>
        </w:tc>
      </w:tr>
    </w:tbl>
    <w:p w14:paraId="72E49815" w14:textId="77777777" w:rsidR="002B581B" w:rsidRDefault="002B581B" w:rsidP="002B581B">
      <w:pPr>
        <w:rPr>
          <w:rFonts w:ascii="Arial Narrow" w:eastAsia="Calibri" w:hAnsi="Arial Narrow"/>
          <w:b/>
          <w:i/>
          <w:sz w:val="22"/>
          <w:szCs w:val="22"/>
          <w:lang w:eastAsia="en-US"/>
        </w:rPr>
      </w:pPr>
    </w:p>
    <w:p w14:paraId="46AB440E" w14:textId="77777777" w:rsidR="00E9209D" w:rsidRPr="008E01B5" w:rsidRDefault="002B581B" w:rsidP="002E7693">
      <w:pPr>
        <w:spacing w:after="200"/>
        <w:rPr>
          <w:rFonts w:ascii="Arial Narrow" w:eastAsia="Calibri" w:hAnsi="Arial Narrow"/>
          <w:b/>
          <w:i/>
          <w:sz w:val="22"/>
          <w:szCs w:val="22"/>
          <w:lang w:eastAsia="en-US"/>
        </w:rPr>
      </w:pPr>
      <w:r w:rsidRPr="002E7693">
        <w:rPr>
          <w:rFonts w:ascii="Arial Narrow" w:eastAsia="Calibri" w:hAnsi="Arial Narrow"/>
          <w:b/>
          <w:i/>
          <w:sz w:val="22"/>
          <w:szCs w:val="22"/>
          <w:lang w:eastAsia="en-US"/>
        </w:rPr>
        <w:t xml:space="preserve">Tabuľka č. 1 – Bežné </w:t>
      </w:r>
      <w:r>
        <w:rPr>
          <w:rFonts w:ascii="Arial Narrow" w:eastAsia="Calibri" w:hAnsi="Arial Narrow"/>
          <w:b/>
          <w:i/>
          <w:sz w:val="22"/>
          <w:szCs w:val="22"/>
          <w:lang w:eastAsia="en-US"/>
        </w:rPr>
        <w:t>príjmy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764"/>
        <w:gridCol w:w="4553"/>
        <w:gridCol w:w="1134"/>
        <w:gridCol w:w="1276"/>
        <w:gridCol w:w="845"/>
      </w:tblGrid>
      <w:tr w:rsidR="002E7693" w:rsidRPr="002E7693" w14:paraId="79F2FFEE" w14:textId="77777777" w:rsidTr="006F0D21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EB29D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  <w:p w14:paraId="52F70F98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Prímy bežného rozpočtu </w:t>
            </w:r>
          </w:p>
          <w:p w14:paraId="6B1E1CE6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4785DB" w14:textId="77777777" w:rsidR="002E7693" w:rsidRPr="002E7693" w:rsidRDefault="002E7693" w:rsidP="002E7693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14:paraId="3BE72EC0" w14:textId="77777777" w:rsidR="002E7693" w:rsidRPr="002E7693" w:rsidRDefault="002E7693" w:rsidP="002E7693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Rozpočet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F94FE5" w14:textId="77777777" w:rsidR="002E7693" w:rsidRPr="002E7693" w:rsidRDefault="002E7693" w:rsidP="002E7693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14:paraId="2D7ADD5C" w14:textId="77777777" w:rsidR="002E7693" w:rsidRPr="002E7693" w:rsidRDefault="002E7693" w:rsidP="002E7693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Plnenie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8ACBBE" w14:textId="77777777" w:rsidR="002E7693" w:rsidRPr="002E7693" w:rsidRDefault="002E7693" w:rsidP="002E7693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14:paraId="30B71024" w14:textId="77777777" w:rsidR="002E7693" w:rsidRPr="002E7693" w:rsidRDefault="002E7693" w:rsidP="002E7693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Plnenie v %</w:t>
            </w:r>
          </w:p>
        </w:tc>
      </w:tr>
      <w:tr w:rsidR="002E7693" w:rsidRPr="002E7693" w14:paraId="760A1D91" w14:textId="77777777" w:rsidTr="006F0D21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38E8" w14:textId="77777777" w:rsidR="002E7693" w:rsidRPr="002E7693" w:rsidRDefault="002E7693" w:rsidP="002E7693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2E7693">
              <w:rPr>
                <w:rFonts w:ascii="Arial Narrow" w:eastAsia="Calibri" w:hAnsi="Arial Narrow"/>
                <w:sz w:val="18"/>
                <w:szCs w:val="18"/>
                <w:lang w:eastAsia="en-US"/>
              </w:rPr>
              <w:t>podľa ekonomickej klasifikácie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0868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3574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7B69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2E7693" w:rsidRPr="002E7693" w14:paraId="507603D0" w14:textId="77777777" w:rsidTr="006F0D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1D4D3E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29303E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DAŇOVÉ PRÍJMY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CA9F2" w14:textId="1193C49B" w:rsidR="002E7693" w:rsidRPr="002E7693" w:rsidRDefault="001F74DE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18</w:t>
            </w:r>
            <w:r w:rsidR="002E7693"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5</w:t>
            </w:r>
            <w:r w:rsidR="008D0A3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6</w:t>
            </w:r>
            <w:r w:rsidR="002E7693"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06036" w14:textId="7BDD09ED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18</w:t>
            </w:r>
            <w:r w:rsidR="001F74DE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7</w:t>
            </w:r>
            <w:r w:rsidR="008D0A3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="001F74DE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327</w:t>
            </w: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</w:t>
            </w:r>
            <w:r w:rsidR="001F74DE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7D368" w14:textId="77777777" w:rsidR="002E7693" w:rsidRPr="002E7693" w:rsidRDefault="00450679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100</w:t>
            </w:r>
            <w:r w:rsidR="002E7693"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92</w:t>
            </w:r>
          </w:p>
        </w:tc>
      </w:tr>
      <w:tr w:rsidR="002E7693" w:rsidRPr="002E7693" w14:paraId="40FF0701" w14:textId="77777777" w:rsidTr="006F0D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23E5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E029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Dane z príjmov, ziskov a kapitálového majetku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41D1" w14:textId="22DEB4AB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</w:t>
            </w:r>
            <w:r w:rsidR="00B3612D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4</w:t>
            </w: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5</w:t>
            </w:r>
            <w:r w:rsidR="008D0A3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="00B3612D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080</w:t>
            </w: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95E3" w14:textId="6A0C6C44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14</w:t>
            </w:r>
            <w:r w:rsidR="00B3612D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5</w:t>
            </w:r>
            <w:r w:rsidR="008D0A3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="00B3612D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510</w:t>
            </w: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</w:t>
            </w:r>
            <w:r w:rsidR="00B3612D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</w:t>
            </w: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10B0" w14:textId="77777777" w:rsidR="002E7693" w:rsidRPr="002E7693" w:rsidRDefault="00450679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100,30</w:t>
            </w:r>
          </w:p>
        </w:tc>
      </w:tr>
      <w:tr w:rsidR="002E7693" w:rsidRPr="002E7693" w14:paraId="4C1C6593" w14:textId="77777777" w:rsidTr="006F0D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8DC1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D72A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4CFC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Daň z príjmov fyzických osôb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3A83" w14:textId="343860D9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</w:t>
            </w:r>
            <w:r w:rsidR="00B3612D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4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5</w:t>
            </w:r>
            <w:r w:rsidR="008D0A30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B3612D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080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7AB3" w14:textId="79A2676F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14</w:t>
            </w:r>
            <w:r w:rsidR="00B3612D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5</w:t>
            </w:r>
            <w:r w:rsidR="008D0A30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B3612D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510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</w:t>
            </w:r>
            <w:r w:rsidR="00B3612D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2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E6F8" w14:textId="77777777" w:rsidR="002E7693" w:rsidRPr="002E7693" w:rsidRDefault="00450679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100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,30</w:t>
            </w:r>
          </w:p>
        </w:tc>
      </w:tr>
      <w:tr w:rsidR="002E7693" w:rsidRPr="002E7693" w14:paraId="1C59671A" w14:textId="77777777" w:rsidTr="006F0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C0E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B541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111003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554F" w14:textId="77777777" w:rsidR="002E7693" w:rsidRPr="002E7693" w:rsidRDefault="002E7693" w:rsidP="00B3612D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Výnos dane na rok 201</w:t>
            </w:r>
            <w:r w:rsidR="00B3612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713F" w14:textId="6D67382B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="00B3612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4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  <w:r w:rsidR="008D0A3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 w:rsidR="00B3612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080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448C" w14:textId="4DE69D33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14</w:t>
            </w:r>
            <w:r w:rsidR="00B3612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  <w:r w:rsidR="008D0A3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 w:rsidR="00B3612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510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 w:rsidR="00B3612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7BB9" w14:textId="77777777" w:rsidR="002E7693" w:rsidRPr="002E7693" w:rsidRDefault="00450679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100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,30</w:t>
            </w:r>
          </w:p>
        </w:tc>
      </w:tr>
      <w:tr w:rsidR="002E7693" w:rsidRPr="002E7693" w14:paraId="3A388940" w14:textId="77777777" w:rsidTr="006F0D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081E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3F2B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Dane z majetku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070B" w14:textId="547D08B7" w:rsidR="002E7693" w:rsidRPr="002E7693" w:rsidRDefault="00B3612D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19</w:t>
            </w:r>
            <w:r w:rsidR="008D0A3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000</w:t>
            </w:r>
            <w:r w:rsidR="002E7693"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3A91" w14:textId="025363DF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</w:t>
            </w:r>
            <w:r w:rsidR="00B3612D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9</w:t>
            </w:r>
            <w:r w:rsidR="008D0A3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="00B3612D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738</w:t>
            </w: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</w:t>
            </w:r>
            <w:r w:rsidR="00B3612D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9308" w14:textId="77777777" w:rsidR="002E7693" w:rsidRPr="002E7693" w:rsidRDefault="00450679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103</w:t>
            </w:r>
            <w:r w:rsidR="002E7693"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8</w:t>
            </w:r>
            <w:r w:rsidR="002E7693"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2E7693" w:rsidRPr="002E7693" w14:paraId="1118B469" w14:textId="77777777" w:rsidTr="006F0D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3318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33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744D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Daň z nehnuteľností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BA04" w14:textId="08038311" w:rsidR="002E7693" w:rsidRPr="002E7693" w:rsidRDefault="00B3612D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19</w:t>
            </w:r>
            <w:r w:rsidR="008D0A30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000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F1AA" w14:textId="1199C878" w:rsidR="002E7693" w:rsidRPr="002E7693" w:rsidRDefault="00B3612D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19</w:t>
            </w:r>
            <w:r w:rsidR="008D0A30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738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C1CE" w14:textId="77777777" w:rsidR="002E7693" w:rsidRPr="002E7693" w:rsidRDefault="00450679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103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8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9</w:t>
            </w:r>
          </w:p>
        </w:tc>
      </w:tr>
      <w:tr w:rsidR="002E7693" w:rsidRPr="002E7693" w14:paraId="4DDB0542" w14:textId="77777777" w:rsidTr="006F0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D8F0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6341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121001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7607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Daň z pozemkov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B3F9" w14:textId="029510B4" w:rsidR="002E7693" w:rsidRPr="002E7693" w:rsidRDefault="00B3612D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14</w:t>
            </w:r>
            <w:r w:rsidR="008D0A3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075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3198" w14:textId="02B91130" w:rsidR="002E7693" w:rsidRPr="002E7693" w:rsidRDefault="00B3612D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4</w:t>
            </w:r>
            <w:r w:rsidR="008D0A3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638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81C3" w14:textId="77777777" w:rsidR="002E7693" w:rsidRPr="002E7693" w:rsidRDefault="00450679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104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00</w:t>
            </w:r>
          </w:p>
        </w:tc>
      </w:tr>
      <w:tr w:rsidR="002E7693" w:rsidRPr="002E7693" w14:paraId="6E93D2AF" w14:textId="77777777" w:rsidTr="006F0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92B6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2DF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121002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E49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Daň zo stavieb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983A" w14:textId="69E5E5A5" w:rsidR="002E7693" w:rsidRPr="002E7693" w:rsidRDefault="00B3612D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4</w:t>
            </w:r>
            <w:r w:rsidR="008D0A3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800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BD84" w14:textId="7C4E70CD" w:rsidR="002E7693" w:rsidRPr="002E7693" w:rsidRDefault="00B3612D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4</w:t>
            </w:r>
            <w:r w:rsidR="008D0A3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979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,9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3FA1" w14:textId="77777777" w:rsidR="002E7693" w:rsidRPr="002E7693" w:rsidRDefault="00450679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103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,7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</w:p>
        </w:tc>
      </w:tr>
      <w:tr w:rsidR="002E7693" w:rsidRPr="002E7693" w14:paraId="0F4AB671" w14:textId="77777777" w:rsidTr="006F0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838D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9B5A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121003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174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Daň z bytov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5607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="00B3612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25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ECB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="00B3612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20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 w:rsidR="00B3612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2373" w14:textId="77777777" w:rsidR="002E7693" w:rsidRPr="002E7693" w:rsidRDefault="00450679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96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71</w:t>
            </w:r>
          </w:p>
        </w:tc>
      </w:tr>
      <w:tr w:rsidR="002E7693" w:rsidRPr="002E7693" w14:paraId="567935F4" w14:textId="77777777" w:rsidTr="006F0D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C15A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6B4B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Domáce dane za tovary a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EEAB" w14:textId="7F07B374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2</w:t>
            </w:r>
            <w:r w:rsidR="001F74DE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</w:t>
            </w:r>
            <w:r w:rsidR="008D0A30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1F74DE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540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E878" w14:textId="415FF6E7" w:rsidR="002E7693" w:rsidRPr="002E7693" w:rsidRDefault="001F74DE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2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2</w:t>
            </w:r>
            <w:r w:rsidR="008D0A30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078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0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0EF8" w14:textId="77777777" w:rsidR="002E7693" w:rsidRPr="002E7693" w:rsidRDefault="00450679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102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,5</w:t>
            </w: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0</w:t>
            </w:r>
          </w:p>
        </w:tc>
      </w:tr>
      <w:tr w:rsidR="002E7693" w:rsidRPr="002E7693" w14:paraId="1626088D" w14:textId="77777777" w:rsidTr="006F0D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C735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EF81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0AFE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Dane za špecifické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AF07" w14:textId="4313E94F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2</w:t>
            </w:r>
            <w:r w:rsidR="001F74DE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</w:t>
            </w:r>
            <w:r w:rsidR="008D0A30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1F74DE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540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8A03" w14:textId="522D952B" w:rsidR="002E7693" w:rsidRPr="002E7693" w:rsidRDefault="001F74DE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2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2</w:t>
            </w:r>
            <w:r w:rsidR="008D0A30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078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0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9990" w14:textId="77777777" w:rsidR="002E7693" w:rsidRPr="002E7693" w:rsidRDefault="00450679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102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,5</w:t>
            </w: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0</w:t>
            </w:r>
          </w:p>
        </w:tc>
      </w:tr>
      <w:tr w:rsidR="002E7693" w:rsidRPr="002E7693" w14:paraId="54F5DACF" w14:textId="77777777" w:rsidTr="006F0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B787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99F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133001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51F6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Daň za psa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51A" w14:textId="77777777" w:rsidR="002E7693" w:rsidRPr="002E7693" w:rsidRDefault="00B3612D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746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5560" w14:textId="77777777" w:rsidR="002E7693" w:rsidRPr="002E7693" w:rsidRDefault="00B3612D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82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1,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254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="00DF3338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0,</w:t>
            </w:r>
            <w:r w:rsidR="00DF3338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11</w:t>
            </w:r>
          </w:p>
        </w:tc>
      </w:tr>
      <w:tr w:rsidR="002E7693" w:rsidRPr="002E7693" w14:paraId="0A186B3F" w14:textId="77777777" w:rsidTr="006F0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1D2C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295A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133012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5203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Daň za užívanie verejného priestranstva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21A6" w14:textId="77777777" w:rsidR="002E7693" w:rsidRPr="002E7693" w:rsidRDefault="00B3612D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87A3" w14:textId="77777777" w:rsidR="002E7693" w:rsidRPr="002E7693" w:rsidRDefault="00B3612D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14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6A1A" w14:textId="77777777" w:rsidR="002E7693" w:rsidRPr="002E7693" w:rsidRDefault="00DB0F32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28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00</w:t>
            </w:r>
          </w:p>
        </w:tc>
      </w:tr>
      <w:tr w:rsidR="002E7693" w:rsidRPr="002E7693" w14:paraId="2CF2147D" w14:textId="77777777" w:rsidTr="006F0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16D8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6D6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133013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6577" w14:textId="54E0BFE6" w:rsidR="002E7693" w:rsidRPr="002E7693" w:rsidRDefault="002E7693" w:rsidP="006F0D21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Poplatok za kom</w:t>
            </w:r>
            <w:r w:rsidR="006F0D2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.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odpady a drobné stavebné odpady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6923" w14:textId="68A3D031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="00B3612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="008D0A3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3490" w14:textId="69DCCB53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11</w:t>
            </w:r>
            <w:r w:rsidR="008D0A3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4</w:t>
            </w:r>
            <w:r w:rsidR="00B3612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98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 w:rsidR="00B3612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51C6" w14:textId="77777777" w:rsidR="002E7693" w:rsidRPr="002E7693" w:rsidRDefault="00DF3338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104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53</w:t>
            </w:r>
          </w:p>
        </w:tc>
      </w:tr>
      <w:tr w:rsidR="002E7693" w:rsidRPr="002E7693" w14:paraId="0FD69A1F" w14:textId="77777777" w:rsidTr="006F0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C71D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9D39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133014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695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Daň za umiestnenie jadrového zariadenia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A8C9" w14:textId="45A1CC65" w:rsidR="002E7693" w:rsidRPr="002E7693" w:rsidRDefault="00B3612D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9</w:t>
            </w:r>
            <w:r w:rsidR="008D0A3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744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D4A6" w14:textId="3B721441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9</w:t>
            </w:r>
            <w:r w:rsidR="008D0A3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 w:rsidR="00B3612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743,86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D5E5" w14:textId="77777777" w:rsidR="002E7693" w:rsidRPr="002E7693" w:rsidRDefault="00DF3338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100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,00</w:t>
            </w:r>
          </w:p>
        </w:tc>
      </w:tr>
      <w:tr w:rsidR="006F0D21" w:rsidRPr="002E7693" w14:paraId="5F45A8E8" w14:textId="77777777" w:rsidTr="006F0D21">
        <w:trPr>
          <w:trHeight w:val="20"/>
        </w:trPr>
        <w:tc>
          <w:tcPr>
            <w:tcW w:w="9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ABE38E" w14:textId="76EAB7F2" w:rsidR="006F0D21" w:rsidRDefault="006F0D21" w:rsidP="006F0D21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2E7693" w:rsidRPr="002E7693" w14:paraId="0CF531F0" w14:textId="77777777" w:rsidTr="006F0D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E34844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582A99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  <w:t>Nedaňové príjmy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71DE0" w14:textId="48BBAAE1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15</w:t>
            </w:r>
            <w:r w:rsidR="008D0A3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="001F74DE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051</w:t>
            </w: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</w:t>
            </w:r>
            <w:r w:rsidR="001F74DE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0</w:t>
            </w: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2029B" w14:textId="6C42C398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</w:t>
            </w:r>
            <w:r w:rsidR="001F74DE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7</w:t>
            </w:r>
            <w:r w:rsidR="008D0A3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="001F74DE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</w:t>
            </w: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</w:t>
            </w:r>
            <w:r w:rsidR="001F74DE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</w:t>
            </w: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,6</w:t>
            </w:r>
            <w:r w:rsidR="001F74DE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A9AE5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</w:t>
            </w:r>
            <w:r w:rsidR="00DF333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14</w:t>
            </w: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,3</w:t>
            </w:r>
            <w:r w:rsidR="00DF333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2E7693" w:rsidRPr="002E7693" w14:paraId="2F31B8D3" w14:textId="77777777" w:rsidTr="006F0D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89A6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763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Príjmy z podnikania a z vlastníctva majetku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491C" w14:textId="7BC4E472" w:rsidR="002E7693" w:rsidRPr="002E7693" w:rsidRDefault="001F74DE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3</w:t>
            </w:r>
            <w:r w:rsidR="008D0A3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500</w:t>
            </w:r>
            <w:r w:rsidR="002E7693"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92A8" w14:textId="2B50FDAF" w:rsidR="002E7693" w:rsidRPr="002E7693" w:rsidRDefault="001F74DE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3</w:t>
            </w:r>
            <w:r w:rsidR="008D0A3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495</w:t>
            </w:r>
            <w:r w:rsidR="002E7693"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2EEB" w14:textId="77777777" w:rsidR="002E7693" w:rsidRPr="002E7693" w:rsidRDefault="00DF3338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99</w:t>
            </w:r>
            <w:r w:rsidR="002E7693"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86</w:t>
            </w:r>
          </w:p>
        </w:tc>
      </w:tr>
      <w:tr w:rsidR="002E7693" w:rsidRPr="002E7693" w14:paraId="0ABD7DAE" w14:textId="77777777" w:rsidTr="006F0D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D1F" w14:textId="77777777" w:rsidR="002E7693" w:rsidRPr="002E7693" w:rsidRDefault="002E7693" w:rsidP="00DC5BF1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6944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28B9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Príjmy z vlastníctva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24F0" w14:textId="577290C3" w:rsidR="002E7693" w:rsidRPr="002E7693" w:rsidRDefault="001F74DE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3</w:t>
            </w:r>
            <w:r w:rsidR="008D0A3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500</w:t>
            </w:r>
            <w:r w:rsidR="002E7693"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DBF5" w14:textId="012C8285" w:rsidR="002E7693" w:rsidRPr="002E7693" w:rsidRDefault="001F74DE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3</w:t>
            </w:r>
            <w:r w:rsidR="008D0A3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495</w:t>
            </w:r>
            <w:r w:rsidR="002E7693"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3EDC" w14:textId="77777777" w:rsidR="002E7693" w:rsidRPr="002E7693" w:rsidRDefault="00DF3338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99</w:t>
            </w:r>
            <w:r w:rsidR="002E7693"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86</w:t>
            </w:r>
          </w:p>
        </w:tc>
      </w:tr>
      <w:tr w:rsidR="002E7693" w:rsidRPr="002E7693" w14:paraId="1E1E18A6" w14:textId="77777777" w:rsidTr="006F0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2426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9886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212002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3AE6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Príjmy z prenajatých pozemkov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6AD0" w14:textId="77777777" w:rsidR="002E7693" w:rsidRPr="002E7693" w:rsidRDefault="001F74DE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100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7E90" w14:textId="77777777" w:rsidR="002E7693" w:rsidRPr="002E7693" w:rsidRDefault="001F74DE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102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1B5A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10</w:t>
            </w:r>
            <w:r w:rsidR="00DF3338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,7</w:t>
            </w:r>
            <w:r w:rsidR="00DF3338">
              <w:rPr>
                <w:rFonts w:ascii="Arial Narrow" w:eastAsia="Calibri" w:hAnsi="Arial Narrow"/>
                <w:sz w:val="20"/>
                <w:szCs w:val="20"/>
                <w:lang w:eastAsia="en-US"/>
              </w:rPr>
              <w:t>4</w:t>
            </w:r>
          </w:p>
        </w:tc>
      </w:tr>
      <w:tr w:rsidR="002E7693" w:rsidRPr="002E7693" w14:paraId="66F659DE" w14:textId="77777777" w:rsidTr="006F0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60B0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053F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212003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1C67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Príjmy z prenajatých budov, priestorov a objektov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F14" w14:textId="49AB4C97" w:rsidR="002E7693" w:rsidRPr="002E7693" w:rsidRDefault="001F74DE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3</w:t>
            </w:r>
            <w:r w:rsidR="008D0A3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4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5CEF" w14:textId="5D144651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3</w:t>
            </w:r>
            <w:r w:rsidR="008D0A3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 w:rsidR="001F74D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392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 w:rsidR="001F74D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E810" w14:textId="77777777" w:rsidR="002E7693" w:rsidRPr="002E7693" w:rsidRDefault="00DF3338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99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77</w:t>
            </w:r>
          </w:p>
        </w:tc>
      </w:tr>
      <w:tr w:rsidR="002E7693" w:rsidRPr="002E7693" w14:paraId="41A0C312" w14:textId="77777777" w:rsidTr="006F0D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925C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9ECC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Administratívne a iné poplatky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EDF9" w14:textId="179DEF0E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9</w:t>
            </w:r>
            <w:r w:rsidR="008D0A3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="003E60F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800</w:t>
            </w: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38A7" w14:textId="2A3666E6" w:rsidR="002E7693" w:rsidRPr="002E7693" w:rsidRDefault="003E60F8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10</w:t>
            </w:r>
            <w:r w:rsidR="008D0A3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887</w:t>
            </w:r>
            <w:r w:rsidR="002E7693"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5EA6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</w:t>
            </w:r>
            <w:r w:rsidR="003E60F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11</w:t>
            </w: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</w:t>
            </w:r>
            <w:r w:rsidR="003E60F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09</w:t>
            </w:r>
          </w:p>
        </w:tc>
      </w:tr>
      <w:tr w:rsidR="002E7693" w:rsidRPr="002E7693" w14:paraId="1D11A505" w14:textId="77777777" w:rsidTr="006F0D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6F4B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5D58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F5A6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Administratívne poplatky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C4BB" w14:textId="77777777" w:rsidR="002E7693" w:rsidRPr="002E7693" w:rsidRDefault="001F74DE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8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3B8F" w14:textId="2003FD43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</w:t>
            </w:r>
            <w:r w:rsidR="008D0A30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1F74DE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414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</w:t>
            </w:r>
            <w:r w:rsidR="001F74DE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C015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</w:t>
            </w:r>
            <w:r w:rsidR="00DF3338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76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</w:t>
            </w:r>
            <w:r w:rsidR="00DF3338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87</w:t>
            </w:r>
          </w:p>
        </w:tc>
      </w:tr>
      <w:tr w:rsidR="002E7693" w:rsidRPr="002E7693" w14:paraId="29DD7865" w14:textId="77777777" w:rsidTr="006F0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7DEB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76B0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221004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215E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Ostatné – správne poplatky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EE69" w14:textId="77777777" w:rsidR="002E7693" w:rsidRPr="002E7693" w:rsidRDefault="001F74DE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80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1521" w14:textId="5584EC65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="008D0A3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 w:rsidR="001F74D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414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 w:rsidR="001F74D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4471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="00DF3338">
              <w:rPr>
                <w:rFonts w:ascii="Arial Narrow" w:eastAsia="Calibri" w:hAnsi="Arial Narrow"/>
                <w:sz w:val="20"/>
                <w:szCs w:val="20"/>
                <w:lang w:eastAsia="en-US"/>
              </w:rPr>
              <w:t>76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 w:rsidR="00DF3338">
              <w:rPr>
                <w:rFonts w:ascii="Arial Narrow" w:eastAsia="Calibri" w:hAnsi="Arial Narrow"/>
                <w:sz w:val="20"/>
                <w:szCs w:val="20"/>
                <w:lang w:eastAsia="en-US"/>
              </w:rPr>
              <w:t>8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7</w:t>
            </w:r>
          </w:p>
        </w:tc>
      </w:tr>
      <w:tr w:rsidR="002E7693" w:rsidRPr="002E7693" w14:paraId="00F940BA" w14:textId="77777777" w:rsidTr="006F0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9043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1E74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FE4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Pokuty a penále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86B3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55B3" w14:textId="77777777" w:rsidR="002E7693" w:rsidRPr="002E7693" w:rsidRDefault="001F74DE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45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713E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0,00</w:t>
            </w:r>
          </w:p>
        </w:tc>
      </w:tr>
      <w:tr w:rsidR="002E7693" w:rsidRPr="002E7693" w14:paraId="006BF51A" w14:textId="77777777" w:rsidTr="006F0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D3F1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C37C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222003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1F86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Za porušenie predpisov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95B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3B16" w14:textId="77777777" w:rsidR="002E7693" w:rsidRPr="002E7693" w:rsidRDefault="001F74DE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45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8939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0,00</w:t>
            </w:r>
          </w:p>
        </w:tc>
      </w:tr>
      <w:tr w:rsidR="002E7693" w:rsidRPr="002E7693" w14:paraId="2CE88B0C" w14:textId="77777777" w:rsidTr="006F0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8C0F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FC55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28DD" w14:textId="3634804D" w:rsidR="002E7693" w:rsidRPr="002E7693" w:rsidRDefault="002E7693" w:rsidP="006F0D21">
            <w:pP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Popl</w:t>
            </w:r>
            <w:r w:rsidR="006F0D21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.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 xml:space="preserve"> a platby z</w:t>
            </w:r>
            <w:r w:rsidR="000054E9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 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nepriemysel</w:t>
            </w:r>
            <w:r w:rsidR="000054E9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.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 xml:space="preserve"> a</w:t>
            </w:r>
            <w:r w:rsidR="000054E9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 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náhod</w:t>
            </w:r>
            <w:r w:rsidR="000054E9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.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 xml:space="preserve"> predaja a služieb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73E8" w14:textId="37039000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9</w:t>
            </w:r>
            <w:r w:rsidR="008D0A3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="008F06B9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000</w:t>
            </w: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9260" w14:textId="753034B8" w:rsidR="002E7693" w:rsidRPr="002E7693" w:rsidRDefault="008F06B9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9</w:t>
            </w:r>
            <w:r w:rsidR="008D0A3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="002E7693"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27</w:t>
            </w:r>
            <w:r w:rsidR="002E7693"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59E6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10</w:t>
            </w:r>
            <w:r w:rsidR="00DF333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4</w:t>
            </w: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</w:t>
            </w:r>
            <w:r w:rsidR="00DF333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75</w:t>
            </w:r>
          </w:p>
        </w:tc>
      </w:tr>
      <w:tr w:rsidR="002E7693" w:rsidRPr="002E7693" w14:paraId="2E8571C2" w14:textId="77777777" w:rsidTr="006F0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1191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C915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223001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0991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Poplatky za predaj výrobkov, tovarov a služieb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878" w14:textId="42961BF0" w:rsidR="002E7693" w:rsidRPr="002E7693" w:rsidRDefault="008F06B9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7</w:t>
            </w:r>
            <w:r w:rsidR="008D0A3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82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C7A8" w14:textId="5C1F1751" w:rsidR="002E7693" w:rsidRPr="002E7693" w:rsidRDefault="008F06B9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8</w:t>
            </w:r>
            <w:r w:rsidR="008D0A3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57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,7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5FBC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104,</w:t>
            </w:r>
            <w:r w:rsidR="00DF3338">
              <w:rPr>
                <w:rFonts w:ascii="Arial Narrow" w:eastAsia="Calibri" w:hAnsi="Arial Narrow"/>
                <w:sz w:val="20"/>
                <w:szCs w:val="20"/>
                <w:lang w:eastAsia="en-US"/>
              </w:rPr>
              <w:t>3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</w:t>
            </w:r>
          </w:p>
        </w:tc>
      </w:tr>
      <w:tr w:rsidR="002E7693" w:rsidRPr="002E7693" w14:paraId="119B7A46" w14:textId="77777777" w:rsidTr="006F0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FDBC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0279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223002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205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Poplatky za jasle, materské školy a školské kluby detí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DE25" w14:textId="77777777" w:rsidR="002E7693" w:rsidRPr="002E7693" w:rsidRDefault="008F06B9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4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0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1399" w14:textId="77777777" w:rsidR="002E7693" w:rsidRPr="002E7693" w:rsidRDefault="008F06B9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484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0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AC79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112,</w:t>
            </w:r>
            <w:r w:rsidR="00DF3338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6</w:t>
            </w:r>
          </w:p>
        </w:tc>
      </w:tr>
      <w:tr w:rsidR="002E7693" w:rsidRPr="002E7693" w14:paraId="04AE3F9B" w14:textId="77777777" w:rsidTr="006F0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7A84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DE71" w14:textId="77777777" w:rsidR="002E7693" w:rsidRPr="002E7693" w:rsidRDefault="008F06B9" w:rsidP="008F06B9">
            <w:pP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223003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4946" w14:textId="77777777" w:rsidR="002E7693" w:rsidRPr="002E7693" w:rsidRDefault="008F06B9" w:rsidP="008F06B9">
            <w:pP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8F06B9"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P</w:t>
            </w:r>
            <w:r w:rsidR="002E7693" w:rsidRPr="008F06B9"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oplatky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za stravné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F36B" w14:textId="77777777" w:rsidR="002E7693" w:rsidRPr="002E7693" w:rsidRDefault="008F06B9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4CC6" w14:textId="77777777" w:rsidR="002E7693" w:rsidRPr="008F06B9" w:rsidRDefault="008F06B9" w:rsidP="008D0A30">
            <w:pPr>
              <w:jc w:val="right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785,88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4043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10</w:t>
            </w:r>
            <w:r w:rsidR="00DF3338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4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</w:t>
            </w:r>
            <w:r w:rsidR="00DF3338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78</w:t>
            </w:r>
          </w:p>
        </w:tc>
      </w:tr>
      <w:tr w:rsidR="002E7693" w:rsidRPr="002E7693" w14:paraId="09CAA946" w14:textId="77777777" w:rsidTr="006F0D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DB0D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4EFA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Úroky z domácich úverov, pôžičiek a vkladov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8AB6" w14:textId="77777777" w:rsidR="002E7693" w:rsidRPr="002E7693" w:rsidRDefault="008F06B9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</w:t>
            </w:r>
            <w:r w:rsidR="002E7693"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434D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6,</w:t>
            </w:r>
            <w:r w:rsidR="000D7587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E359" w14:textId="77777777" w:rsidR="002E7693" w:rsidRPr="002E7693" w:rsidRDefault="00DF3338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618</w:t>
            </w:r>
            <w:r w:rsidR="002E7693"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00</w:t>
            </w:r>
          </w:p>
        </w:tc>
      </w:tr>
      <w:tr w:rsidR="002E7693" w:rsidRPr="002E7693" w14:paraId="08E321AF" w14:textId="77777777" w:rsidTr="006F0D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9109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DF5C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A524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Z vkladov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0BF3" w14:textId="77777777" w:rsidR="002E7693" w:rsidRPr="002E7693" w:rsidRDefault="008F06B9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5A1E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6,</w:t>
            </w:r>
            <w:r w:rsidR="000D758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2005" w14:textId="201A8064" w:rsidR="002E7693" w:rsidRPr="002E7693" w:rsidRDefault="006F0D21" w:rsidP="006F0D21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 </w:t>
            </w:r>
            <w:r w:rsidR="00DF3338">
              <w:rPr>
                <w:rFonts w:ascii="Arial Narrow" w:eastAsia="Calibri" w:hAnsi="Arial Narrow"/>
                <w:sz w:val="20"/>
                <w:szCs w:val="20"/>
                <w:lang w:eastAsia="en-US"/>
              </w:rPr>
              <w:t>618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 w:rsidR="00DF3338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00</w:t>
            </w:r>
          </w:p>
        </w:tc>
      </w:tr>
      <w:tr w:rsidR="002E7693" w:rsidRPr="002E7693" w14:paraId="1BC698CC" w14:textId="77777777" w:rsidTr="006F0D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DD17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CC6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242000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AFF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 vkladov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C2C6" w14:textId="77777777" w:rsidR="002E7693" w:rsidRPr="002E7693" w:rsidRDefault="008F06B9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379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6</w:t>
            </w:r>
            <w:r w:rsidR="000D758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 w:rsidR="008F06B9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F83A" w14:textId="567FB820" w:rsidR="002E7693" w:rsidRPr="002E7693" w:rsidRDefault="006F0D21" w:rsidP="006F0D21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 </w:t>
            </w:r>
            <w:r w:rsidR="00DF3338">
              <w:rPr>
                <w:rFonts w:ascii="Arial Narrow" w:eastAsia="Calibri" w:hAnsi="Arial Narrow"/>
                <w:sz w:val="20"/>
                <w:szCs w:val="20"/>
                <w:lang w:eastAsia="en-US"/>
              </w:rPr>
              <w:t>61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8,</w:t>
            </w:r>
            <w:r w:rsidR="00DF3338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00</w:t>
            </w:r>
          </w:p>
        </w:tc>
      </w:tr>
      <w:tr w:rsidR="002E7693" w:rsidRPr="002E7693" w14:paraId="2DB1EC26" w14:textId="77777777" w:rsidTr="006F0D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87C7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A394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Iné nedaňové príjmy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26C8" w14:textId="25DF7BA6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</w:t>
            </w:r>
            <w:r w:rsidR="008D0A30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7</w:t>
            </w:r>
            <w:r w:rsidR="000D7587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50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</w:t>
            </w:r>
            <w:r w:rsidR="000D7587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0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7B1B" w14:textId="00577005" w:rsidR="002E7693" w:rsidRPr="002E7693" w:rsidRDefault="000D7587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2</w:t>
            </w:r>
            <w:r w:rsidR="008D0A30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8</w:t>
            </w: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22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9A58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</w:t>
            </w:r>
            <w:r w:rsidR="00DF3338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61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</w:t>
            </w:r>
            <w:r w:rsidR="00DF3338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3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2E7693" w:rsidRPr="002E7693" w14:paraId="350D928C" w14:textId="77777777" w:rsidTr="006F0D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40E7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242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6444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Ostatné príjmy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5793" w14:textId="1323182C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</w:t>
            </w:r>
            <w:r w:rsidR="008D0A30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7</w:t>
            </w:r>
            <w:r w:rsidR="000D7587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50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</w:t>
            </w:r>
            <w:r w:rsidR="000D7587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0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83A8" w14:textId="64097BD7" w:rsidR="002E7693" w:rsidRPr="002E7693" w:rsidRDefault="000D7587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2</w:t>
            </w:r>
            <w:r w:rsidR="008D0A30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8</w:t>
            </w: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22,93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BB8C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</w:t>
            </w:r>
            <w:r w:rsidR="00DF3338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61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</w:t>
            </w:r>
            <w:r w:rsidR="00DF3338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3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2E7693" w:rsidRPr="002E7693" w14:paraId="1FCA5A89" w14:textId="77777777" w:rsidTr="006F0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D089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0325" w14:textId="77777777" w:rsidR="002E7693" w:rsidRPr="002E7693" w:rsidRDefault="002E7693" w:rsidP="000D7587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29200</w:t>
            </w:r>
            <w:r w:rsidR="000D758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6114" w14:textId="77777777" w:rsidR="002E7693" w:rsidRPr="002E7693" w:rsidRDefault="002E7693" w:rsidP="000D7587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 </w:t>
            </w:r>
            <w:r w:rsidR="000D758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o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</w:t>
            </w:r>
            <w:r w:rsidR="000D758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vodov hazard. a podob.</w:t>
            </w:r>
            <w:r w:rsidR="00F37876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 w:rsidR="000D758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h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i</w:t>
            </w:r>
            <w:r w:rsidR="000D758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36C7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2319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8</w:t>
            </w:r>
            <w:r w:rsidR="000D758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17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 w:rsidR="000D758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2F66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0,0</w:t>
            </w:r>
            <w:r w:rsidR="00DF3338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</w:t>
            </w:r>
          </w:p>
        </w:tc>
      </w:tr>
      <w:tr w:rsidR="002E7693" w:rsidRPr="002E7693" w14:paraId="5C999396" w14:textId="77777777" w:rsidTr="006F0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04A0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335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292012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6439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 dobropisov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D518" w14:textId="1F2832BD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="008D0A3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 w:rsidR="000D758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7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  <w:r w:rsidR="000D758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D342" w14:textId="785B715A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="008D0A3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 w:rsidR="000D758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810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 w:rsidR="000D758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6724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10</w:t>
            </w:r>
            <w:r w:rsidR="00DF3338">
              <w:rPr>
                <w:rFonts w:ascii="Arial Narrow" w:eastAsia="Calibri" w:hAnsi="Arial Narrow"/>
                <w:sz w:val="20"/>
                <w:szCs w:val="20"/>
                <w:lang w:eastAsia="en-US"/>
              </w:rPr>
              <w:t>3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 w:rsidR="00DF3338">
              <w:rPr>
                <w:rFonts w:ascii="Arial Narrow" w:eastAsia="Calibri" w:hAnsi="Arial Narrow"/>
                <w:sz w:val="20"/>
                <w:szCs w:val="20"/>
                <w:lang w:eastAsia="en-US"/>
              </w:rPr>
              <w:t>43</w:t>
            </w:r>
          </w:p>
        </w:tc>
      </w:tr>
      <w:tr w:rsidR="002E7693" w:rsidRPr="002E7693" w14:paraId="0B1A61E6" w14:textId="77777777" w:rsidTr="006F0D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D496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1F7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292019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C8C3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 refundácie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E0BF" w14:textId="77777777" w:rsidR="002E7693" w:rsidRPr="002E7693" w:rsidRDefault="000D7587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0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0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B542" w14:textId="77777777" w:rsidR="002E7693" w:rsidRPr="002E7693" w:rsidRDefault="000D7587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195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95D2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0,00</w:t>
            </w:r>
          </w:p>
        </w:tc>
      </w:tr>
      <w:tr w:rsidR="006F0D21" w:rsidRPr="002E7693" w14:paraId="3AD3267F" w14:textId="77777777" w:rsidTr="006F0D21">
        <w:tc>
          <w:tcPr>
            <w:tcW w:w="9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FB081" w14:textId="03BA52EF" w:rsidR="006F0D21" w:rsidRPr="002E7693" w:rsidRDefault="006F0D21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2E7693" w:rsidRPr="002E7693" w14:paraId="467372F1" w14:textId="77777777" w:rsidTr="006F0D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A6869" w14:textId="77777777" w:rsidR="002E7693" w:rsidRPr="002E7693" w:rsidRDefault="00DC5BF1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3</w:t>
            </w:r>
            <w:r w:rsidR="002E7693"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42BEF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GRANTY A TRANSFERY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6349C" w14:textId="2964E432" w:rsidR="002E7693" w:rsidRPr="002E7693" w:rsidRDefault="004E5ADB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30</w:t>
            </w:r>
            <w:r w:rsidR="008D0A3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328</w:t>
            </w:r>
            <w:r w:rsidR="002E7693"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D14C5" w14:textId="3A9EB385" w:rsidR="002E7693" w:rsidRPr="002E7693" w:rsidRDefault="004E5ADB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3</w:t>
            </w:r>
            <w:r w:rsidR="002E7693"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5</w:t>
            </w:r>
            <w:r w:rsidR="008D0A3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818</w:t>
            </w:r>
            <w:r w:rsidR="002E7693"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2AA13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</w:t>
            </w:r>
            <w:r w:rsidR="00DF333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18</w:t>
            </w: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</w:t>
            </w:r>
            <w:r w:rsidR="00DF333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</w:t>
            </w: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2E7693" w:rsidRPr="002E7693" w14:paraId="60B7CB17" w14:textId="77777777" w:rsidTr="006F0D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71CC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EAD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Tuzemské bežné granty a transfery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6E72" w14:textId="1E932723" w:rsidR="002E7693" w:rsidRPr="002E7693" w:rsidRDefault="004E5ADB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30</w:t>
            </w:r>
            <w:r w:rsidR="008D0A3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328</w:t>
            </w:r>
            <w:r w:rsidR="002E7693"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DEF6" w14:textId="6CE0DE2F" w:rsidR="002E7693" w:rsidRPr="002E7693" w:rsidRDefault="004E5ADB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3</w:t>
            </w:r>
            <w:r w:rsidR="002E7693"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5</w:t>
            </w:r>
            <w:r w:rsidR="008D0A3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818</w:t>
            </w:r>
            <w:r w:rsidR="002E7693"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4B26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</w:t>
            </w:r>
            <w:r w:rsidR="00DF333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18</w:t>
            </w: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,</w:t>
            </w:r>
            <w:r w:rsidR="00DF333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</w:t>
            </w: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2E7693" w:rsidRPr="002E7693" w14:paraId="090365E4" w14:textId="77777777" w:rsidTr="006F0D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2CD7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F4C4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FA0B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Granty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2EC5" w14:textId="63E08270" w:rsidR="002E7693" w:rsidRPr="002E7693" w:rsidRDefault="000D7587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24</w:t>
            </w:r>
            <w:r w:rsidR="008D0A30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4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5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0CF1" w14:textId="3ED679D8" w:rsidR="002E7693" w:rsidRPr="002E7693" w:rsidRDefault="000D7587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17</w:t>
            </w:r>
            <w:r w:rsidR="008D0A30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45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3710" w14:textId="77777777" w:rsidR="002E7693" w:rsidRPr="002E7693" w:rsidRDefault="00BF612F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71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36</w:t>
            </w:r>
          </w:p>
        </w:tc>
      </w:tr>
      <w:tr w:rsidR="002E7693" w:rsidRPr="002E7693" w14:paraId="572246BC" w14:textId="77777777" w:rsidTr="006F0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7FB8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8FE8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311000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9DDC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Granty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CDF4" w14:textId="24335A4E" w:rsidR="002E7693" w:rsidRPr="002E7693" w:rsidRDefault="000D7587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2</w:t>
            </w:r>
            <w:r w:rsidR="002E7693" w:rsidRPr="002E7693"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4</w:t>
            </w:r>
            <w:r w:rsidR="008D0A30"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445</w:t>
            </w:r>
            <w:r w:rsidR="002E7693" w:rsidRPr="002E7693"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B2A1" w14:textId="601A754C" w:rsidR="002E7693" w:rsidRPr="002E7693" w:rsidRDefault="000D7587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17</w:t>
            </w:r>
            <w:r w:rsidR="008D0A30"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 xml:space="preserve"> </w:t>
            </w:r>
            <w:r w:rsidR="002E7693" w:rsidRPr="002E7693"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45</w:t>
            </w:r>
            <w:r w:rsidR="002E7693" w:rsidRPr="002E7693"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8BAE" w14:textId="77777777" w:rsidR="002E7693" w:rsidRPr="002E7693" w:rsidRDefault="00BF612F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7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1,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36</w:t>
            </w:r>
          </w:p>
        </w:tc>
      </w:tr>
      <w:tr w:rsidR="002E7693" w:rsidRPr="002E7693" w14:paraId="361CA9C5" w14:textId="77777777" w:rsidTr="006F0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80CC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FE89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7AE1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Transfery v rámci verejnej správy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CA8C" w14:textId="01177E44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5</w:t>
            </w:r>
            <w:r w:rsidR="008D0A30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4E5ADB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883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</w:t>
            </w:r>
            <w:r w:rsidR="004E5ADB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61A2" w14:textId="337A433A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</w:t>
            </w:r>
            <w:r w:rsidR="004E5ADB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8</w:t>
            </w:r>
            <w:r w:rsidR="008D0A30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4E5ADB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373</w:t>
            </w:r>
            <w:r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</w:t>
            </w:r>
            <w:r w:rsidR="004E5ADB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5899" w14:textId="77777777" w:rsidR="002E7693" w:rsidRPr="002E7693" w:rsidRDefault="00BF612F" w:rsidP="008D0A30">
            <w:pPr>
              <w:jc w:val="right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3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2</w:t>
            </w:r>
            <w:r w:rsidR="002E7693" w:rsidRPr="002E7693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32</w:t>
            </w:r>
          </w:p>
        </w:tc>
      </w:tr>
      <w:tr w:rsidR="002E7693" w:rsidRPr="002E7693" w14:paraId="603EB895" w14:textId="77777777" w:rsidTr="006F0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A949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0A44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312001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CE1B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Zo štátneho rozpočtu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E84F" w14:textId="35F5FCE0" w:rsidR="002E7693" w:rsidRPr="002E7693" w:rsidRDefault="000D7587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="008D0A3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50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D3F9" w14:textId="5970AF97" w:rsidR="002E7693" w:rsidRPr="002E7693" w:rsidRDefault="000D7587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10</w:t>
            </w:r>
            <w:r w:rsidR="008D0A3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611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,6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D6EA" w14:textId="77777777" w:rsidR="002E7693" w:rsidRPr="002E7693" w:rsidRDefault="00BF612F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786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,0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</w:p>
        </w:tc>
      </w:tr>
      <w:tr w:rsidR="002E7693" w:rsidRPr="002E7693" w14:paraId="558AD80F" w14:textId="77777777" w:rsidTr="006F0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0358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314A" w14:textId="77777777" w:rsidR="002E7693" w:rsidRPr="002E7693" w:rsidRDefault="002E7693" w:rsidP="00450679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31200</w:t>
            </w:r>
            <w:r w:rsidR="00450679">
              <w:rPr>
                <w:rFonts w:ascii="Arial Narrow" w:eastAsia="Calibri" w:hAnsi="Arial Narro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DA6C" w14:textId="77777777" w:rsidR="002E7693" w:rsidRPr="002E7693" w:rsidRDefault="002E7693" w:rsidP="00450679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 rozpočtu </w:t>
            </w:r>
            <w:r w:rsidR="00450679">
              <w:rPr>
                <w:rFonts w:ascii="Arial Narrow" w:eastAsia="Calibri" w:hAnsi="Arial Narrow"/>
                <w:sz w:val="20"/>
                <w:szCs w:val="20"/>
                <w:lang w:eastAsia="en-US"/>
              </w:rPr>
              <w:t>obce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2259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8441" w14:textId="77777777" w:rsidR="002E7693" w:rsidRPr="002E7693" w:rsidRDefault="00450679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44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4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75E0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0,00</w:t>
            </w:r>
          </w:p>
        </w:tc>
      </w:tr>
      <w:tr w:rsidR="002E7693" w:rsidRPr="002E7693" w14:paraId="7D113D9B" w14:textId="77777777" w:rsidTr="006F0D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8E71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5A79" w14:textId="77777777" w:rsidR="002E7693" w:rsidRPr="002E7693" w:rsidRDefault="002E7693" w:rsidP="00450679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3120</w:t>
            </w:r>
            <w:r w:rsidR="00450679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A21" w14:textId="77777777" w:rsidR="002E7693" w:rsidRPr="002E7693" w:rsidRDefault="002E7693" w:rsidP="00450679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</w:t>
            </w:r>
            <w:r w:rsidR="00450679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rozpočtu vyššieho územného celku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FA58" w14:textId="77777777" w:rsidR="002E7693" w:rsidRPr="002E7693" w:rsidRDefault="00450679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600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 w:rsidR="000D758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C87B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7</w:t>
            </w:r>
            <w:r w:rsidR="00450679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00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 w:rsidR="00450679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C73D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="00450679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16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 w:rsidR="00450679">
              <w:rPr>
                <w:rFonts w:ascii="Arial Narrow" w:eastAsia="Calibri" w:hAnsi="Arial Narrow"/>
                <w:sz w:val="20"/>
                <w:szCs w:val="20"/>
                <w:lang w:eastAsia="en-US"/>
              </w:rPr>
              <w:t>67</w:t>
            </w:r>
          </w:p>
        </w:tc>
      </w:tr>
      <w:tr w:rsidR="00450679" w:rsidRPr="002E7693" w14:paraId="5FA66DCC" w14:textId="77777777" w:rsidTr="006F0D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6A55" w14:textId="77777777" w:rsidR="00450679" w:rsidRPr="002E7693" w:rsidRDefault="00450679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FEA5" w14:textId="77777777" w:rsidR="00450679" w:rsidRPr="002E7693" w:rsidRDefault="00450679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312011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C984" w14:textId="77777777" w:rsidR="00450679" w:rsidRPr="002E7693" w:rsidRDefault="00450679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Od ostat.</w:t>
            </w:r>
            <w:r w:rsidR="00F37876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subj.</w:t>
            </w:r>
            <w:r w:rsidR="00F37876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ver.</w:t>
            </w:r>
            <w:r w:rsidR="00F37876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správy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DB64" w14:textId="77777777" w:rsidR="00450679" w:rsidRDefault="00450679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70B4" w14:textId="77777777" w:rsidR="00450679" w:rsidRPr="002E7693" w:rsidRDefault="00450679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2 900,00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A060" w14:textId="77777777" w:rsidR="00450679" w:rsidRPr="002E7693" w:rsidRDefault="00450679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0,00</w:t>
            </w:r>
          </w:p>
        </w:tc>
      </w:tr>
      <w:tr w:rsidR="00450679" w:rsidRPr="002E7693" w14:paraId="0DA843E3" w14:textId="77777777" w:rsidTr="006F0D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CAB" w14:textId="77777777" w:rsidR="00450679" w:rsidRPr="002E7693" w:rsidRDefault="00450679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C2A1" w14:textId="77777777" w:rsidR="00450679" w:rsidRPr="002E7693" w:rsidRDefault="00450679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312012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7168" w14:textId="77777777" w:rsidR="00450679" w:rsidRPr="002E7693" w:rsidRDefault="00450679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Zo ŠR na úhr.</w:t>
            </w:r>
            <w:r w:rsidR="00F37876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-</w:t>
            </w:r>
            <w:r w:rsidR="00F37876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pren.</w:t>
            </w:r>
            <w:r w:rsidR="00F37876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výk.</w:t>
            </w:r>
            <w:r w:rsidR="00F37876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713C" w14:textId="58D01BB1" w:rsidR="00450679" w:rsidRDefault="00450679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3</w:t>
            </w:r>
            <w:r w:rsidR="008D0A3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933,00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C518" w14:textId="429D8EED" w:rsidR="00450679" w:rsidRPr="002E7693" w:rsidRDefault="00450679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4</w:t>
            </w:r>
            <w:r w:rsidR="008D0A3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117,78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E955" w14:textId="77777777" w:rsidR="00450679" w:rsidRPr="002E7693" w:rsidRDefault="00450679" w:rsidP="008D0A30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104,70</w:t>
            </w:r>
          </w:p>
        </w:tc>
      </w:tr>
      <w:tr w:rsidR="002E7693" w:rsidRPr="002E7693" w14:paraId="557056F9" w14:textId="77777777" w:rsidTr="006F0D21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B41256C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14:paraId="49444C4C" w14:textId="0FF4C237" w:rsidR="002E7693" w:rsidRPr="002E7693" w:rsidRDefault="002E7693" w:rsidP="002E7693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 P O L U :   bežné príjmy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2FCB23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14:paraId="3090DB27" w14:textId="7CE6D5E9" w:rsidR="002E7693" w:rsidRPr="002E7693" w:rsidRDefault="000D7587" w:rsidP="008D0A30">
            <w:pPr>
              <w:jc w:val="righ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  <w:r w:rsidR="002E7693" w:rsidRPr="002E769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30</w:t>
            </w:r>
            <w:r w:rsidR="008D0A3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999</w:t>
            </w:r>
            <w:r w:rsidR="002E7693" w:rsidRPr="002E769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342E0D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14:paraId="2CD77C1F" w14:textId="4D8823BF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  <w:r w:rsidR="000D7587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40</w:t>
            </w:r>
            <w:r w:rsidR="008D0A3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</w:t>
            </w:r>
            <w:r w:rsidR="000D7587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35</w:t>
            </w:r>
            <w:r w:rsidRPr="002E769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7,</w:t>
            </w:r>
            <w:r w:rsidR="004E5ADB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C16B1B" w14:textId="77777777" w:rsidR="002E7693" w:rsidRPr="002E7693" w:rsidRDefault="002E7693" w:rsidP="008D0A30">
            <w:pPr>
              <w:jc w:val="righ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14:paraId="5436CD57" w14:textId="77777777" w:rsidR="002E7693" w:rsidRPr="002E7693" w:rsidRDefault="004E5ADB" w:rsidP="008D0A30">
            <w:pPr>
              <w:jc w:val="righ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104</w:t>
            </w:r>
            <w:r w:rsidR="002E7693" w:rsidRPr="002E769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0</w:t>
            </w:r>
            <w:r w:rsidR="002E7693" w:rsidRPr="002E769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14:paraId="1C982E60" w14:textId="77777777" w:rsidR="002E7693" w:rsidRPr="002E7693" w:rsidRDefault="00E9209D" w:rsidP="002E7693">
      <w:pPr>
        <w:spacing w:after="200"/>
        <w:rPr>
          <w:rFonts w:ascii="Arial Narrow" w:eastAsia="Calibri" w:hAnsi="Arial Narrow"/>
          <w:b/>
          <w:i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i/>
          <w:sz w:val="22"/>
          <w:szCs w:val="22"/>
          <w:lang w:eastAsia="en-US"/>
        </w:rPr>
        <w:lastRenderedPageBreak/>
        <w:t>Tabuľka č. 2  –  Kapitálové príjmy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3393"/>
        <w:gridCol w:w="2268"/>
      </w:tblGrid>
      <w:tr w:rsidR="002E7693" w:rsidRPr="002E7693" w14:paraId="1397D9A3" w14:textId="77777777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E41B" w14:textId="77777777" w:rsidR="002E7693" w:rsidRPr="002E7693" w:rsidRDefault="002E7693" w:rsidP="00512CF7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E7693"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r</w:t>
            </w:r>
            <w:r w:rsidRPr="002E769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ozpočet na rok 201</w:t>
            </w:r>
            <w:r w:rsidR="00512CF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A160" w14:textId="77777777" w:rsidR="002E7693" w:rsidRPr="002E7693" w:rsidRDefault="002E7693" w:rsidP="00512CF7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E769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Skutočnosť k 31.12.201</w:t>
            </w:r>
            <w:r w:rsidR="00512CF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  <w:r w:rsidRPr="002E7693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90E0" w14:textId="77777777" w:rsidR="002E7693" w:rsidRPr="002E7693" w:rsidRDefault="002E7693" w:rsidP="002E7693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E769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 plnenia</w:t>
            </w:r>
          </w:p>
        </w:tc>
      </w:tr>
      <w:tr w:rsidR="002E7693" w:rsidRPr="002E7693" w14:paraId="5C49279D" w14:textId="77777777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A39" w14:textId="77777777" w:rsidR="002E7693" w:rsidRPr="002E7693" w:rsidRDefault="00512CF7" w:rsidP="00512CF7">
            <w:pPr>
              <w:jc w:val="center"/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1</w:t>
            </w:r>
            <w:r w:rsidR="002E7693" w:rsidRPr="002E7693"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0</w:t>
            </w:r>
            <w:r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 xml:space="preserve"> 000</w:t>
            </w:r>
            <w:r w:rsidR="002E7693" w:rsidRPr="002E7693"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F589" w14:textId="77777777" w:rsidR="002E7693" w:rsidRPr="002E7693" w:rsidRDefault="002E7693" w:rsidP="00512CF7">
            <w:pPr>
              <w:jc w:val="center"/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>0,</w:t>
            </w:r>
            <w:r w:rsidR="00512CF7"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77E3" w14:textId="77777777" w:rsidR="002E7693" w:rsidRPr="002E7693" w:rsidRDefault="002E7693" w:rsidP="00512CF7">
            <w:pPr>
              <w:jc w:val="center"/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</w:pPr>
            <w:r w:rsidRPr="002E7693"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0,</w:t>
            </w:r>
            <w:r w:rsidR="00512CF7"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00</w:t>
            </w:r>
          </w:p>
        </w:tc>
      </w:tr>
    </w:tbl>
    <w:p w14:paraId="7D819E4E" w14:textId="77777777" w:rsidR="002E7693" w:rsidRPr="002E7693" w:rsidRDefault="002E7693" w:rsidP="002E7693">
      <w:pPr>
        <w:tabs>
          <w:tab w:val="left" w:pos="2445"/>
        </w:tabs>
        <w:spacing w:after="200"/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764"/>
        <w:gridCol w:w="3532"/>
        <w:gridCol w:w="1418"/>
        <w:gridCol w:w="1417"/>
        <w:gridCol w:w="1418"/>
      </w:tblGrid>
      <w:tr w:rsidR="002E7693" w:rsidRPr="002E7693" w14:paraId="3D028B05" w14:textId="77777777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0A3023B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  <w:p w14:paraId="389980DA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Kapitálové prímy </w:t>
            </w:r>
          </w:p>
          <w:p w14:paraId="73F108EE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F07538" w14:textId="77777777" w:rsidR="002E7693" w:rsidRPr="002E7693" w:rsidRDefault="002E7693" w:rsidP="002E7693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14:paraId="23CDA868" w14:textId="77777777" w:rsidR="002E7693" w:rsidRPr="002E7693" w:rsidRDefault="002E7693" w:rsidP="002E7693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Rozpočet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C26710" w14:textId="77777777" w:rsidR="002E7693" w:rsidRPr="002E7693" w:rsidRDefault="002E7693" w:rsidP="002E7693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14:paraId="73F8A883" w14:textId="77777777" w:rsidR="002E7693" w:rsidRPr="002E7693" w:rsidRDefault="002E7693" w:rsidP="002E7693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Plnenie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65AE07" w14:textId="77777777" w:rsidR="002E7693" w:rsidRPr="002E7693" w:rsidRDefault="002E7693" w:rsidP="002E7693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14:paraId="48D20B26" w14:textId="77777777" w:rsidR="002E7693" w:rsidRPr="002E7693" w:rsidRDefault="002E7693" w:rsidP="002E7693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Plnenie v %</w:t>
            </w:r>
          </w:p>
        </w:tc>
      </w:tr>
      <w:tr w:rsidR="002E7693" w:rsidRPr="002E7693" w14:paraId="41AFAA29" w14:textId="77777777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C0CF8" w14:textId="77777777" w:rsidR="002E7693" w:rsidRPr="002E7693" w:rsidRDefault="002E7693" w:rsidP="002E7693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2E7693">
              <w:rPr>
                <w:rFonts w:ascii="Arial Narrow" w:eastAsia="Calibri" w:hAnsi="Arial Narrow"/>
                <w:sz w:val="18"/>
                <w:szCs w:val="18"/>
                <w:lang w:eastAsia="en-US"/>
              </w:rPr>
              <w:t>podľa ekonomickej klasifikácie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4AE0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69D7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1753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2E7693" w:rsidRPr="002E7693" w14:paraId="18964FB6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CD06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8C2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Príjem z predaja kapitálových aktív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828E" w14:textId="77777777" w:rsidR="002E7693" w:rsidRPr="002E7693" w:rsidRDefault="002E7693" w:rsidP="002E7693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4087" w14:textId="77777777" w:rsidR="002E7693" w:rsidRPr="002E7693" w:rsidRDefault="002E7693" w:rsidP="002E7693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44B2" w14:textId="77777777" w:rsidR="002E7693" w:rsidRPr="002E7693" w:rsidRDefault="002E7693" w:rsidP="002E7693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</w:tr>
      <w:tr w:rsidR="002E7693" w:rsidRPr="002E7693" w14:paraId="1E24F23B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B3EF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C838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233001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D181" w14:textId="77777777" w:rsidR="002E7693" w:rsidRPr="002E7693" w:rsidRDefault="002E7693" w:rsidP="00512CF7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Príjem z predaja pozemkov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0E71" w14:textId="77777777" w:rsidR="002E7693" w:rsidRPr="002E7693" w:rsidRDefault="00512CF7" w:rsidP="002E7693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0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D0F5" w14:textId="77777777" w:rsidR="002E7693" w:rsidRPr="002E7693" w:rsidRDefault="00512CF7" w:rsidP="00512CF7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0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A8E" w14:textId="77777777" w:rsidR="002E7693" w:rsidRPr="002E7693" w:rsidRDefault="00512CF7" w:rsidP="00512CF7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0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00</w:t>
            </w:r>
          </w:p>
        </w:tc>
      </w:tr>
      <w:tr w:rsidR="002E7693" w:rsidRPr="002E7693" w14:paraId="0AAA581C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7BCE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546C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Kapitálové granty a transfery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6AC2" w14:textId="77777777" w:rsidR="002E7693" w:rsidRPr="002E7693" w:rsidRDefault="002E7693" w:rsidP="002E7693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5ECF" w14:textId="77777777" w:rsidR="002E7693" w:rsidRPr="002E7693" w:rsidRDefault="002E7693" w:rsidP="002E7693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E5DD" w14:textId="77777777" w:rsidR="002E7693" w:rsidRPr="002E7693" w:rsidRDefault="002E7693" w:rsidP="002E7693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</w:tr>
      <w:tr w:rsidR="002E7693" w:rsidRPr="002E7693" w14:paraId="3A247420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D15C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9030" w14:textId="77777777" w:rsidR="002E7693" w:rsidRPr="002E7693" w:rsidRDefault="002E7693" w:rsidP="00512CF7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32</w:t>
            </w:r>
            <w:r w:rsidR="00512CF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00</w:t>
            </w:r>
            <w:r w:rsidR="00512CF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4C24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Grant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DE97" w14:textId="77777777" w:rsidR="002E7693" w:rsidRPr="002E7693" w:rsidRDefault="00512CF7" w:rsidP="00512CF7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14B5" w14:textId="77777777" w:rsidR="002E7693" w:rsidRPr="002E7693" w:rsidRDefault="002E7693" w:rsidP="002E7693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3307" w14:textId="77777777" w:rsidR="002E7693" w:rsidRPr="002E7693" w:rsidRDefault="002E7693" w:rsidP="002E7693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0,00</w:t>
            </w:r>
          </w:p>
        </w:tc>
      </w:tr>
      <w:tr w:rsidR="002E7693" w:rsidRPr="002E7693" w14:paraId="2C0F02FB" w14:textId="77777777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CEA3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2E7693" w:rsidRPr="002E7693" w14:paraId="3FED8171" w14:textId="77777777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6F220C3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14:paraId="21DFC0EB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 P O L U :   kapitálové príjmy</w:t>
            </w:r>
          </w:p>
          <w:p w14:paraId="1FF8B650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376E4B8" w14:textId="77777777" w:rsidR="002E7693" w:rsidRPr="002E7693" w:rsidRDefault="002E7693" w:rsidP="002E7693">
            <w:pPr>
              <w:jc w:val="righ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14:paraId="23312F87" w14:textId="77777777" w:rsidR="002E7693" w:rsidRPr="002E7693" w:rsidRDefault="00512CF7" w:rsidP="00512CF7">
            <w:pPr>
              <w:jc w:val="righ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  <w:r w:rsidR="002E7693" w:rsidRPr="002E769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</w:t>
            </w:r>
            <w:r w:rsidR="002E7693" w:rsidRPr="002E769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00</w:t>
            </w:r>
            <w:r w:rsidR="002E7693" w:rsidRPr="002E769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0F908DD" w14:textId="77777777" w:rsidR="002E7693" w:rsidRPr="002E7693" w:rsidRDefault="002E7693" w:rsidP="002E7693">
            <w:pPr>
              <w:jc w:val="righ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14:paraId="5CD5D050" w14:textId="77777777" w:rsidR="002E7693" w:rsidRPr="002E7693" w:rsidRDefault="002E7693" w:rsidP="00512CF7">
            <w:pPr>
              <w:jc w:val="righ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0,</w:t>
            </w:r>
            <w:r w:rsidR="00512CF7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1A57896" w14:textId="77777777" w:rsidR="002E7693" w:rsidRPr="002E7693" w:rsidRDefault="002E7693" w:rsidP="002E7693">
            <w:pPr>
              <w:jc w:val="righ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14:paraId="140FDF12" w14:textId="77777777" w:rsidR="002E7693" w:rsidRPr="002E7693" w:rsidRDefault="002E7693" w:rsidP="00512CF7">
            <w:pPr>
              <w:jc w:val="righ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0</w:t>
            </w:r>
            <w:r w:rsidR="00512CF7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,00</w:t>
            </w:r>
          </w:p>
        </w:tc>
      </w:tr>
    </w:tbl>
    <w:p w14:paraId="7C365135" w14:textId="77777777" w:rsidR="00F01EF7" w:rsidRDefault="00F01EF7">
      <w:pPr>
        <w:pStyle w:val="Zkladntext"/>
        <w:rPr>
          <w:b/>
          <w:bCs/>
          <w:sz w:val="28"/>
        </w:rPr>
      </w:pPr>
    </w:p>
    <w:p w14:paraId="4AD64774" w14:textId="77777777" w:rsidR="002E7693" w:rsidRPr="002E7693" w:rsidRDefault="00E9209D" w:rsidP="002E7693">
      <w:pPr>
        <w:spacing w:after="200"/>
        <w:rPr>
          <w:rFonts w:ascii="Arial Narrow" w:eastAsia="Calibri" w:hAnsi="Arial Narrow"/>
          <w:b/>
          <w:i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i/>
          <w:szCs w:val="22"/>
          <w:lang w:eastAsia="en-US"/>
        </w:rPr>
        <w:t>Tabuľka č. 3 – Príjmové finančné operácie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3393"/>
        <w:gridCol w:w="2268"/>
      </w:tblGrid>
      <w:tr w:rsidR="002E7693" w:rsidRPr="002E7693" w14:paraId="079638F0" w14:textId="77777777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07E2" w14:textId="77777777" w:rsidR="002E7693" w:rsidRPr="002E7693" w:rsidRDefault="002E7693" w:rsidP="00471B13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E7693"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r</w:t>
            </w:r>
            <w:r w:rsidRPr="002E769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ozpočet na rok 201</w:t>
            </w:r>
            <w:r w:rsidR="00471B1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1B4D" w14:textId="77777777" w:rsidR="002E7693" w:rsidRPr="002E7693" w:rsidRDefault="002E7693" w:rsidP="00471B13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E769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Skutočnosť k 31.12.201</w:t>
            </w:r>
            <w:r w:rsidR="00471B1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  <w:r w:rsidRPr="002E7693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4DA3" w14:textId="77777777" w:rsidR="002E7693" w:rsidRPr="002E7693" w:rsidRDefault="002E7693" w:rsidP="002E7693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E769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 plnenia</w:t>
            </w:r>
          </w:p>
        </w:tc>
      </w:tr>
      <w:tr w:rsidR="002E7693" w:rsidRPr="002E7693" w14:paraId="28D45013" w14:textId="77777777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170C" w14:textId="77777777" w:rsidR="002E7693" w:rsidRPr="002E7693" w:rsidRDefault="00471B13" w:rsidP="00471B13">
            <w:pPr>
              <w:jc w:val="center"/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8</w:t>
            </w:r>
            <w:r w:rsidR="002E7693" w:rsidRPr="002E7693"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3</w:t>
            </w:r>
            <w:r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 xml:space="preserve"> 000</w:t>
            </w:r>
            <w:r w:rsidR="002E7693" w:rsidRPr="002E7693"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,</w:t>
            </w:r>
            <w:r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E240" w14:textId="77777777" w:rsidR="002E7693" w:rsidRPr="002E7693" w:rsidRDefault="00471B13" w:rsidP="00471B13">
            <w:pPr>
              <w:jc w:val="center"/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>9</w:t>
            </w:r>
            <w:r w:rsidR="002E7693" w:rsidRPr="002E7693"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>1</w:t>
            </w:r>
            <w:r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 xml:space="preserve"> 997</w:t>
            </w:r>
            <w:r w:rsidR="002E7693" w:rsidRPr="002E7693"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A89D" w14:textId="77777777" w:rsidR="002E7693" w:rsidRPr="002E7693" w:rsidRDefault="00471B13" w:rsidP="00471B13">
            <w:pPr>
              <w:jc w:val="center"/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110</w:t>
            </w:r>
            <w:r w:rsidR="002E7693" w:rsidRPr="002E7693"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,</w:t>
            </w:r>
            <w:r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84</w:t>
            </w:r>
          </w:p>
        </w:tc>
      </w:tr>
    </w:tbl>
    <w:p w14:paraId="401D5AF1" w14:textId="77777777" w:rsidR="002E7693" w:rsidRPr="002E7693" w:rsidRDefault="002E7693" w:rsidP="002E7693">
      <w:pPr>
        <w:rPr>
          <w:rFonts w:ascii="Arial Narrow" w:hAnsi="Arial Narrow"/>
          <w:b/>
          <w:cap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3788"/>
        <w:gridCol w:w="1418"/>
        <w:gridCol w:w="1417"/>
        <w:gridCol w:w="1418"/>
      </w:tblGrid>
      <w:tr w:rsidR="002E7693" w:rsidRPr="002E7693" w14:paraId="656B9315" w14:textId="77777777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1369502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  <w:p w14:paraId="65FF562D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Finančné operácie - príjmy</w:t>
            </w:r>
          </w:p>
          <w:p w14:paraId="0F99DE22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EB7367" w14:textId="77777777" w:rsidR="002E7693" w:rsidRPr="002E7693" w:rsidRDefault="002E7693" w:rsidP="002E7693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14:paraId="0FB700FA" w14:textId="77777777" w:rsidR="002E7693" w:rsidRPr="002E7693" w:rsidRDefault="002E7693" w:rsidP="002E7693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Rozpočet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AD2007" w14:textId="77777777" w:rsidR="002E7693" w:rsidRPr="002E7693" w:rsidRDefault="002E7693" w:rsidP="002E7693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14:paraId="5EB2A8FF" w14:textId="77777777" w:rsidR="002E7693" w:rsidRPr="002E7693" w:rsidRDefault="002E7693" w:rsidP="002E7693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Plnenie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0A339B" w14:textId="77777777" w:rsidR="002E7693" w:rsidRPr="002E7693" w:rsidRDefault="002E7693" w:rsidP="002E7693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14:paraId="2D6A632D" w14:textId="77777777" w:rsidR="002E7693" w:rsidRPr="002E7693" w:rsidRDefault="002E7693" w:rsidP="002E7693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Plnenie v %</w:t>
            </w:r>
          </w:p>
        </w:tc>
      </w:tr>
      <w:tr w:rsidR="002E7693" w:rsidRPr="002E7693" w14:paraId="64C2C577" w14:textId="77777777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66F62" w14:textId="77777777" w:rsidR="002E7693" w:rsidRPr="002E7693" w:rsidRDefault="002E7693" w:rsidP="002E7693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2E7693">
              <w:rPr>
                <w:rFonts w:ascii="Arial Narrow" w:eastAsia="Calibri" w:hAnsi="Arial Narrow"/>
                <w:sz w:val="18"/>
                <w:szCs w:val="18"/>
                <w:lang w:eastAsia="en-US"/>
              </w:rPr>
              <w:t>podľa ekonomickej klasifikácie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EBE1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D228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23F3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2E7693" w:rsidRPr="002E7693" w14:paraId="0F727F96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5C2C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453000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B3B6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Zostatok prostriedkov z predch. rokov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4201" w14:textId="77777777" w:rsidR="002E7693" w:rsidRPr="002E7693" w:rsidRDefault="00471B13" w:rsidP="00471B13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1 000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07FE" w14:textId="77777777" w:rsidR="002E7693" w:rsidRPr="002E7693" w:rsidRDefault="00471B13" w:rsidP="00471B13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11 179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,5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6C5" w14:textId="77777777" w:rsidR="002E7693" w:rsidRPr="002E7693" w:rsidRDefault="00471B13" w:rsidP="00471B13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1 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17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95</w:t>
            </w:r>
          </w:p>
        </w:tc>
      </w:tr>
      <w:tr w:rsidR="002E7693" w:rsidRPr="002E7693" w14:paraId="1AAE29EE" w14:textId="7777777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63ED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454001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4B0C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Prevod prostriedkov z rezervného fondu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DDEF" w14:textId="77777777" w:rsidR="002E7693" w:rsidRPr="002E7693" w:rsidRDefault="002E7693" w:rsidP="00471B13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</w:t>
            </w:r>
            <w:r w:rsidR="00471B13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00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0,</w:t>
            </w:r>
            <w:r w:rsidR="00471B1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D3BF" w14:textId="77777777" w:rsidR="002E7693" w:rsidRPr="002E7693" w:rsidRDefault="00471B13" w:rsidP="00471B13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817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0986" w14:textId="77777777" w:rsidR="002E7693" w:rsidRPr="002E7693" w:rsidRDefault="00471B13" w:rsidP="00471B13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4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,88</w:t>
            </w:r>
          </w:p>
        </w:tc>
      </w:tr>
      <w:tr w:rsidR="002E7693" w:rsidRPr="002E7693" w14:paraId="066B1ADA" w14:textId="7777777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578B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513002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3F4B" w14:textId="77777777" w:rsidR="002E7693" w:rsidRPr="002E7693" w:rsidRDefault="002E7693" w:rsidP="00F37876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Bankové úvery</w:t>
            </w:r>
            <w:r w:rsidR="00F37876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-</w:t>
            </w:r>
            <w:r w:rsidR="00F37876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d</w:t>
            </w:r>
            <w:r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lhodobé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0B3F" w14:textId="77777777" w:rsidR="002E7693" w:rsidRPr="002E7693" w:rsidRDefault="00471B13" w:rsidP="00471B13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8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320C" w14:textId="77777777" w:rsidR="002E7693" w:rsidRPr="002E7693" w:rsidRDefault="00471B13" w:rsidP="002E7693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80 000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DF1D" w14:textId="77777777" w:rsidR="002E7693" w:rsidRPr="002E7693" w:rsidRDefault="00471B13" w:rsidP="00471B13">
            <w:pPr>
              <w:jc w:val="right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100</w:t>
            </w:r>
            <w:r w:rsidR="002E7693" w:rsidRPr="002E769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00</w:t>
            </w:r>
          </w:p>
        </w:tc>
      </w:tr>
      <w:tr w:rsidR="002E7693" w:rsidRPr="002E7693" w14:paraId="3BAAE7F4" w14:textId="77777777">
        <w:tc>
          <w:tcPr>
            <w:tcW w:w="9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E354" w14:textId="77777777" w:rsidR="002E7693" w:rsidRPr="002E7693" w:rsidRDefault="002E7693" w:rsidP="002E769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2E7693" w:rsidRPr="002E7693" w14:paraId="413C06F3" w14:textId="77777777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6915EB3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14:paraId="31EAB173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2E769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S P O L U :   </w:t>
            </w:r>
            <w:r w:rsidR="00471B1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</w:t>
            </w:r>
            <w:r w:rsidRPr="002E769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ríjmové finančné operácie</w:t>
            </w:r>
          </w:p>
          <w:p w14:paraId="13A65A01" w14:textId="77777777" w:rsidR="002E7693" w:rsidRPr="002E7693" w:rsidRDefault="002E7693" w:rsidP="002E7693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FD787F1" w14:textId="77777777" w:rsidR="002E7693" w:rsidRPr="002E7693" w:rsidRDefault="002E7693" w:rsidP="002E7693">
            <w:pPr>
              <w:jc w:val="righ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14:paraId="3A870F81" w14:textId="77777777" w:rsidR="002E7693" w:rsidRPr="002E7693" w:rsidRDefault="00471B13" w:rsidP="00471B13">
            <w:pPr>
              <w:jc w:val="righ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  <w:r w:rsidR="002E7693" w:rsidRPr="002E769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000</w:t>
            </w:r>
            <w:r w:rsidR="002E7693" w:rsidRPr="002E769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A6A9184" w14:textId="77777777" w:rsidR="002E7693" w:rsidRPr="002E7693" w:rsidRDefault="002E7693" w:rsidP="002E7693">
            <w:pPr>
              <w:jc w:val="righ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14:paraId="155D6400" w14:textId="77777777" w:rsidR="002E7693" w:rsidRPr="002E7693" w:rsidRDefault="00471B13" w:rsidP="00471B13">
            <w:pPr>
              <w:jc w:val="righ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  <w:r w:rsidR="002E7693" w:rsidRPr="002E769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997</w:t>
            </w:r>
            <w:r w:rsidR="002E7693" w:rsidRPr="002E769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AD20ED2" w14:textId="77777777" w:rsidR="002E7693" w:rsidRPr="002E7693" w:rsidRDefault="002E7693" w:rsidP="002E7693">
            <w:pPr>
              <w:jc w:val="righ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14:paraId="278F5852" w14:textId="77777777" w:rsidR="002E7693" w:rsidRPr="002E7693" w:rsidRDefault="00471B13" w:rsidP="00471B13">
            <w:pPr>
              <w:jc w:val="righ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110</w:t>
            </w:r>
            <w:r w:rsidR="002E7693" w:rsidRPr="002E769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,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84</w:t>
            </w:r>
          </w:p>
        </w:tc>
      </w:tr>
    </w:tbl>
    <w:p w14:paraId="46AEDAC7" w14:textId="77777777" w:rsidR="006F0D21" w:rsidRDefault="006F0D21" w:rsidP="009512AA">
      <w:pPr>
        <w:spacing w:after="200"/>
        <w:ind w:left="426"/>
        <w:rPr>
          <w:rFonts w:ascii="Arial Narrow" w:eastAsia="Calibri" w:hAnsi="Arial Narrow"/>
          <w:b/>
          <w:caps/>
          <w:sz w:val="22"/>
          <w:szCs w:val="22"/>
          <w:lang w:eastAsia="en-US"/>
        </w:rPr>
      </w:pPr>
    </w:p>
    <w:p w14:paraId="1B9DCE63" w14:textId="77777777" w:rsidR="006F0D21" w:rsidRDefault="006F0D21" w:rsidP="009512AA">
      <w:pPr>
        <w:spacing w:after="200"/>
        <w:ind w:left="426"/>
        <w:rPr>
          <w:rFonts w:ascii="Arial Narrow" w:eastAsia="Calibri" w:hAnsi="Arial Narrow"/>
          <w:b/>
          <w:caps/>
          <w:sz w:val="22"/>
          <w:szCs w:val="22"/>
          <w:lang w:eastAsia="en-US"/>
        </w:rPr>
      </w:pPr>
    </w:p>
    <w:p w14:paraId="62D730E9" w14:textId="77777777" w:rsidR="00FC169C" w:rsidRDefault="00FC169C">
      <w:pPr>
        <w:rPr>
          <w:rFonts w:ascii="Arial Narrow" w:eastAsia="Calibri" w:hAnsi="Arial Narrow"/>
          <w:b/>
          <w:caps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caps/>
          <w:sz w:val="22"/>
          <w:szCs w:val="22"/>
          <w:lang w:eastAsia="en-US"/>
        </w:rPr>
        <w:br w:type="page"/>
      </w:r>
    </w:p>
    <w:p w14:paraId="48BC724C" w14:textId="27D99FE1" w:rsidR="009512AA" w:rsidRDefault="009512AA" w:rsidP="009512AA">
      <w:pPr>
        <w:spacing w:after="200"/>
        <w:ind w:left="426"/>
        <w:rPr>
          <w:rFonts w:ascii="Arial Narrow" w:eastAsia="Calibri" w:hAnsi="Arial Narrow"/>
          <w:b/>
          <w:caps/>
          <w:sz w:val="22"/>
          <w:szCs w:val="22"/>
          <w:lang w:eastAsia="en-US"/>
        </w:rPr>
      </w:pPr>
      <w:r w:rsidRPr="009512AA">
        <w:rPr>
          <w:rFonts w:ascii="Arial Narrow" w:eastAsia="Calibri" w:hAnsi="Arial Narrow"/>
          <w:b/>
          <w:caps/>
          <w:sz w:val="22"/>
          <w:szCs w:val="22"/>
          <w:lang w:eastAsia="en-US"/>
        </w:rPr>
        <w:lastRenderedPageBreak/>
        <w:t>PrehľAD ČERPANIA VÝDAVKOV  RozpočtU obce k 31.12.201</w:t>
      </w:r>
      <w:r w:rsidR="00E9209D">
        <w:rPr>
          <w:rFonts w:ascii="Arial Narrow" w:eastAsia="Calibri" w:hAnsi="Arial Narrow"/>
          <w:b/>
          <w:caps/>
          <w:sz w:val="22"/>
          <w:szCs w:val="22"/>
          <w:lang w:eastAsia="en-US"/>
        </w:rPr>
        <w:t>4</w:t>
      </w:r>
    </w:p>
    <w:p w14:paraId="0079A2E2" w14:textId="77777777" w:rsidR="00E9209D" w:rsidRPr="009512AA" w:rsidRDefault="00E9209D" w:rsidP="009512AA">
      <w:pPr>
        <w:spacing w:after="200"/>
        <w:ind w:left="426"/>
        <w:rPr>
          <w:rFonts w:ascii="Arial Narrow" w:eastAsia="Calibri" w:hAnsi="Arial Narrow"/>
          <w:b/>
          <w:caps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3393"/>
        <w:gridCol w:w="2268"/>
      </w:tblGrid>
      <w:tr w:rsidR="009512AA" w:rsidRPr="009512AA" w14:paraId="5349C34A" w14:textId="77777777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6056" w14:textId="77777777" w:rsidR="009512AA" w:rsidRPr="009512AA" w:rsidRDefault="009512AA" w:rsidP="008E01B5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512AA"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r</w:t>
            </w:r>
            <w:r w:rsidRPr="009512A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ozpočet   na rok 201</w:t>
            </w:r>
            <w:r w:rsidR="008E01B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1D6" w14:textId="77777777" w:rsidR="009512AA" w:rsidRPr="009512AA" w:rsidRDefault="009512AA" w:rsidP="008E01B5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512A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Skutočnosť k 31.12.201</w:t>
            </w:r>
            <w:r w:rsidR="008E01B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  <w:r w:rsidRPr="009512A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47F2" w14:textId="77777777" w:rsidR="009512AA" w:rsidRPr="009512AA" w:rsidRDefault="009512AA" w:rsidP="009512AA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512A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 plnenia</w:t>
            </w:r>
          </w:p>
        </w:tc>
      </w:tr>
      <w:tr w:rsidR="009512AA" w:rsidRPr="009512AA" w14:paraId="393D5333" w14:textId="77777777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C673" w14:textId="77777777" w:rsidR="009512AA" w:rsidRPr="009512AA" w:rsidRDefault="008E01B5" w:rsidP="008E01B5">
            <w:pPr>
              <w:jc w:val="center"/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</w:pPr>
            <w:r w:rsidRPr="006F0D21"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>323</w:t>
            </w:r>
            <w:r w:rsidR="009512AA" w:rsidRPr="006F0D21"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> </w:t>
            </w:r>
            <w:r w:rsidRPr="006F0D21"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>750</w:t>
            </w:r>
            <w:r w:rsidR="009512AA" w:rsidRPr="006F0D21"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>,</w:t>
            </w:r>
            <w:r w:rsidRPr="006F0D21"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>0</w:t>
            </w:r>
            <w:r w:rsidR="009512AA" w:rsidRPr="006F0D21"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0F14" w14:textId="77777777" w:rsidR="009512AA" w:rsidRPr="009512AA" w:rsidRDefault="008E01B5" w:rsidP="008E01B5">
            <w:pPr>
              <w:jc w:val="center"/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>3</w:t>
            </w:r>
            <w:r w:rsidR="009512AA" w:rsidRPr="009512AA"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>2</w:t>
            </w:r>
            <w:r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>1</w:t>
            </w:r>
            <w:r w:rsidR="009512AA" w:rsidRPr="009512AA"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> </w:t>
            </w:r>
            <w:r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>1</w:t>
            </w:r>
            <w:r w:rsidR="009512AA" w:rsidRPr="009512AA"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>75,</w:t>
            </w:r>
            <w:r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6249" w14:textId="77777777" w:rsidR="009512AA" w:rsidRPr="009512AA" w:rsidRDefault="009512AA" w:rsidP="008E01B5">
            <w:pPr>
              <w:jc w:val="center"/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</w:pPr>
            <w:r w:rsidRPr="009512AA"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9</w:t>
            </w:r>
            <w:r w:rsidR="008E01B5"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9</w:t>
            </w:r>
            <w:r w:rsidRPr="009512AA"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,</w:t>
            </w:r>
            <w:r w:rsidR="008E01B5">
              <w:rPr>
                <w:rFonts w:ascii="Arial Narrow" w:eastAsia="Calibri" w:hAnsi="Arial Narrow"/>
                <w:caps/>
                <w:sz w:val="22"/>
                <w:szCs w:val="22"/>
                <w:lang w:eastAsia="en-US"/>
              </w:rPr>
              <w:t>20</w:t>
            </w:r>
          </w:p>
        </w:tc>
      </w:tr>
    </w:tbl>
    <w:p w14:paraId="00ADACB7" w14:textId="77777777" w:rsidR="009512AA" w:rsidRDefault="009512AA" w:rsidP="009512AA">
      <w:pPr>
        <w:rPr>
          <w:rFonts w:ascii="Arial Narrow" w:hAnsi="Arial Narrow"/>
          <w:b/>
          <w:caps/>
          <w:sz w:val="22"/>
          <w:szCs w:val="22"/>
          <w:lang w:eastAsia="en-US"/>
        </w:rPr>
      </w:pPr>
    </w:p>
    <w:p w14:paraId="21C78C26" w14:textId="77777777" w:rsidR="002B581B" w:rsidRPr="009512AA" w:rsidRDefault="002B581B" w:rsidP="009512AA">
      <w:pPr>
        <w:rPr>
          <w:rFonts w:ascii="Arial Narrow" w:hAnsi="Arial Narrow"/>
          <w:b/>
          <w:caps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i/>
          <w:sz w:val="22"/>
          <w:szCs w:val="22"/>
          <w:lang w:eastAsia="en-US"/>
        </w:rPr>
        <w:t xml:space="preserve">Tabuľka č. </w:t>
      </w:r>
      <w:r w:rsidR="00DE2950">
        <w:rPr>
          <w:rFonts w:ascii="Arial Narrow" w:eastAsia="Calibri" w:hAnsi="Arial Narrow"/>
          <w:b/>
          <w:i/>
          <w:sz w:val="22"/>
          <w:szCs w:val="22"/>
          <w:lang w:eastAsia="en-US"/>
        </w:rPr>
        <w:t>4</w:t>
      </w:r>
      <w:r>
        <w:rPr>
          <w:rFonts w:ascii="Arial Narrow" w:eastAsia="Calibri" w:hAnsi="Arial Narrow"/>
          <w:b/>
          <w:i/>
          <w:sz w:val="22"/>
          <w:szCs w:val="22"/>
          <w:lang w:eastAsia="en-US"/>
        </w:rPr>
        <w:t xml:space="preserve"> – Bežné výdavky</w:t>
      </w:r>
    </w:p>
    <w:p w14:paraId="7F5852F6" w14:textId="77777777" w:rsidR="009512AA" w:rsidRPr="009512AA" w:rsidRDefault="009512AA" w:rsidP="009512AA">
      <w:pPr>
        <w:rPr>
          <w:rFonts w:ascii="Arial Narrow" w:hAnsi="Arial Narrow"/>
          <w:b/>
          <w:caps/>
          <w:sz w:val="22"/>
          <w:szCs w:val="22"/>
          <w:lang w:eastAsia="en-US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183"/>
        <w:gridCol w:w="3952"/>
        <w:gridCol w:w="1134"/>
        <w:gridCol w:w="948"/>
        <w:gridCol w:w="764"/>
      </w:tblGrid>
      <w:tr w:rsidR="009512AA" w:rsidRPr="009512AA" w14:paraId="01F2E6C2" w14:textId="77777777" w:rsidTr="00F1615D"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A73A5CE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512AA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Výdavky bežného rozpočtu </w:t>
            </w:r>
          </w:p>
          <w:p w14:paraId="41ACD0CA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DD2A017" w14:textId="77777777" w:rsidR="009512AA" w:rsidRPr="009512AA" w:rsidRDefault="009512AA" w:rsidP="009512AA">
            <w:pPr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Rozpočet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4544981" w14:textId="77777777" w:rsidR="009512AA" w:rsidRPr="009512AA" w:rsidRDefault="009512AA" w:rsidP="009512AA">
            <w:pPr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Plnenie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094A7B7" w14:textId="77777777" w:rsidR="009512AA" w:rsidRPr="009512AA" w:rsidRDefault="009512AA" w:rsidP="009512AA">
            <w:pPr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Plnenie v %</w:t>
            </w:r>
          </w:p>
        </w:tc>
      </w:tr>
      <w:tr w:rsidR="009512AA" w:rsidRPr="009512AA" w14:paraId="61964F41" w14:textId="77777777" w:rsidTr="00F1615D">
        <w:trPr>
          <w:trHeight w:val="388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AB2" w14:textId="77777777" w:rsidR="009512AA" w:rsidRPr="009512AA" w:rsidRDefault="009512AA" w:rsidP="009512AA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Funkčná klasifikácia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3DAD" w14:textId="77777777" w:rsidR="009512AA" w:rsidRPr="009512AA" w:rsidRDefault="009512AA" w:rsidP="009512AA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Ekonomická klasifikácia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EC9E" w14:textId="77777777" w:rsidR="009512AA" w:rsidRPr="009512AA" w:rsidRDefault="009512AA" w:rsidP="009512AA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Názov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29E9" w14:textId="77777777" w:rsidR="009512AA" w:rsidRPr="009512AA" w:rsidRDefault="009512AA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B88B" w14:textId="77777777" w:rsidR="009512AA" w:rsidRPr="009512AA" w:rsidRDefault="009512AA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91BA" w14:textId="77777777" w:rsidR="009512AA" w:rsidRPr="009512AA" w:rsidRDefault="009512AA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9512AA" w:rsidRPr="009512AA" w14:paraId="373968C6" w14:textId="77777777" w:rsidTr="00F1615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63C7" w14:textId="77777777" w:rsidR="009512AA" w:rsidRPr="009512AA" w:rsidRDefault="009512AA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01.1.1.6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AA19" w14:textId="77777777" w:rsidR="009512AA" w:rsidRPr="009512AA" w:rsidRDefault="009512AA" w:rsidP="009512AA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Výdavky verejnej správy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500" w14:textId="734F0E9E" w:rsidR="009512AA" w:rsidRPr="009512AA" w:rsidRDefault="008E11CD" w:rsidP="008E11CD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6</w:t>
            </w:r>
            <w:r w:rsidR="002C7804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145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3467" w14:textId="1765B936" w:rsidR="009512AA" w:rsidRPr="009512AA" w:rsidRDefault="009512AA" w:rsidP="008E11CD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8</w:t>
            </w:r>
            <w:r w:rsidR="008E11CD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7</w:t>
            </w:r>
            <w:r w:rsidR="006A5F65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="008E11CD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871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 w:rsidR="008E11CD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1E20" w14:textId="77777777" w:rsidR="009512AA" w:rsidRPr="009512AA" w:rsidRDefault="008E11CD" w:rsidP="008E11CD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82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78</w:t>
            </w:r>
          </w:p>
        </w:tc>
      </w:tr>
      <w:tr w:rsidR="009512AA" w:rsidRPr="009512AA" w14:paraId="2CD897C6" w14:textId="77777777" w:rsidTr="00F1615D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1C8" w14:textId="77777777" w:rsidR="009512AA" w:rsidRPr="009512AA" w:rsidRDefault="009512AA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64EF" w14:textId="77777777" w:rsidR="009512AA" w:rsidRPr="009512AA" w:rsidRDefault="009512AA" w:rsidP="009512AA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611000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F0A" w14:textId="77777777" w:rsidR="009512AA" w:rsidRPr="009512AA" w:rsidRDefault="009512AA" w:rsidP="009512AA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Tarifný, osobný, základný plat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8802" w14:textId="70BBFAD0" w:rsidR="009512AA" w:rsidRPr="009512AA" w:rsidRDefault="0069038C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41</w:t>
            </w:r>
            <w:r w:rsidR="002C7804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747D" w14:textId="63C991D2" w:rsidR="009512AA" w:rsidRPr="009512AA" w:rsidRDefault="009512AA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="006A5F65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CF5B" w14:textId="77777777" w:rsidR="009512AA" w:rsidRPr="009512AA" w:rsidRDefault="00CC52A1" w:rsidP="00CC52A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87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19</w:t>
            </w:r>
          </w:p>
        </w:tc>
      </w:tr>
      <w:tr w:rsidR="009512AA" w:rsidRPr="009512AA" w14:paraId="3E0064BF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45E0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534F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612001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A244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Osobný príplatok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6C1" w14:textId="77777777" w:rsidR="009512AA" w:rsidRPr="009512AA" w:rsidRDefault="009512AA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91F7" w14:textId="77777777" w:rsidR="009512AA" w:rsidRPr="009512AA" w:rsidRDefault="0069038C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,7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8148" w14:textId="77777777" w:rsidR="009512AA" w:rsidRPr="009512AA" w:rsidRDefault="00CC52A1" w:rsidP="00CC52A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115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,9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</w:p>
        </w:tc>
      </w:tr>
      <w:tr w:rsidR="009512AA" w:rsidRPr="009512AA" w14:paraId="6433CB50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D911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274F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614000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DC23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Odmeny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0DC5" w14:textId="77777777" w:rsidR="009512AA" w:rsidRPr="009512AA" w:rsidRDefault="0069038C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1D59" w14:textId="77777777" w:rsidR="009512AA" w:rsidRPr="009512AA" w:rsidRDefault="0069038C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450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D6EC" w14:textId="77777777" w:rsidR="009512AA" w:rsidRPr="009512AA" w:rsidRDefault="009512AA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9512AA" w:rsidRPr="009512AA" w14:paraId="7F392E61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A304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99F6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621000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2D1C" w14:textId="77777777" w:rsidR="009512AA" w:rsidRPr="009512AA" w:rsidRDefault="009512AA" w:rsidP="009512A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Poistné do Všeobecnej zdravotnej poisťovne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49A" w14:textId="1207EB73" w:rsidR="009512AA" w:rsidRPr="009512AA" w:rsidRDefault="0069038C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="002C7804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AF1" w14:textId="0F25B039" w:rsidR="009512AA" w:rsidRPr="009512AA" w:rsidRDefault="009512AA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6A5F65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97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,8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FC5C" w14:textId="77777777" w:rsidR="009512AA" w:rsidRPr="009512AA" w:rsidRDefault="00CC52A1" w:rsidP="00CC52A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8,3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</w:p>
        </w:tc>
      </w:tr>
      <w:tr w:rsidR="009512AA" w:rsidRPr="009512AA" w14:paraId="51A607F7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2883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0B5E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623000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16EC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Poistné do ostatných zdravotných poisťovni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4CA8" w14:textId="77777777" w:rsidR="009512AA" w:rsidRPr="009512AA" w:rsidRDefault="0069038C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7250" w14:textId="77777777" w:rsidR="009512AA" w:rsidRPr="009512AA" w:rsidRDefault="009512AA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6A7D" w14:textId="77777777" w:rsidR="009512AA" w:rsidRPr="009512AA" w:rsidRDefault="00CC52A1" w:rsidP="00CC52A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24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</w:tr>
      <w:tr w:rsidR="009512AA" w:rsidRPr="009512AA" w14:paraId="5D3F0957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5E4D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AC6E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67D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Na nemocenské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6AAC" w14:textId="77777777" w:rsidR="009512AA" w:rsidRPr="009512AA" w:rsidRDefault="009512AA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A57" w14:textId="77777777" w:rsidR="009512AA" w:rsidRPr="009512AA" w:rsidRDefault="009512AA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52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2DFD" w14:textId="77777777" w:rsidR="009512AA" w:rsidRPr="009512AA" w:rsidRDefault="009512AA" w:rsidP="00CC52A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</w:t>
            </w:r>
            <w:r w:rsidR="00CC52A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,3</w:t>
            </w:r>
            <w:r w:rsidR="00CC52A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</w:p>
        </w:tc>
      </w:tr>
      <w:tr w:rsidR="009512AA" w:rsidRPr="009512AA" w14:paraId="2920D613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44EB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BDF1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A6D5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Na starobné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2E0" w14:textId="023C7075" w:rsidR="009512AA" w:rsidRPr="009512AA" w:rsidRDefault="0069038C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="002C7804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E1FD" w14:textId="0AD458D9" w:rsidR="009512AA" w:rsidRPr="009512AA" w:rsidRDefault="009512AA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="006A5F65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EFD" w14:textId="77777777" w:rsidR="009512AA" w:rsidRPr="009512AA" w:rsidRDefault="009512AA" w:rsidP="00CC52A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 w:rsidR="00CC52A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CC52A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03</w:t>
            </w:r>
          </w:p>
        </w:tc>
      </w:tr>
      <w:tr w:rsidR="009512AA" w:rsidRPr="009512AA" w14:paraId="46780F72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5B9C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5F2A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B2E4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Na úrazové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8635" w14:textId="77777777" w:rsidR="009512AA" w:rsidRPr="009512AA" w:rsidRDefault="009512AA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35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DA0" w14:textId="77777777" w:rsidR="009512AA" w:rsidRPr="009512AA" w:rsidRDefault="009512AA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932E" w14:textId="77777777" w:rsidR="009512AA" w:rsidRPr="009512AA" w:rsidRDefault="009512AA" w:rsidP="00CC52A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 w:rsidR="00CC52A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CC52A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90</w:t>
            </w:r>
          </w:p>
        </w:tc>
      </w:tr>
      <w:tr w:rsidR="009512AA" w:rsidRPr="009512AA" w14:paraId="11D180A9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6A0D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1BD7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B389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Na invalidné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83F6" w14:textId="581A31A3" w:rsidR="009512AA" w:rsidRPr="009512AA" w:rsidRDefault="009512AA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2C7804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250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2B24" w14:textId="27D4172D" w:rsidR="009512AA" w:rsidRPr="009512AA" w:rsidRDefault="009512AA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6A5F65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D574" w14:textId="77777777" w:rsidR="009512AA" w:rsidRPr="009512AA" w:rsidRDefault="00CC52A1" w:rsidP="00CC52A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94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45</w:t>
            </w:r>
          </w:p>
        </w:tc>
      </w:tr>
      <w:tr w:rsidR="009512AA" w:rsidRPr="009512AA" w14:paraId="5AEE2E10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8BBE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C247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F7DC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Na poistenie v nezamestnanosti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7322" w14:textId="77777777" w:rsidR="009512AA" w:rsidRPr="009512AA" w:rsidRDefault="009512AA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D2BE" w14:textId="77777777" w:rsidR="009512AA" w:rsidRPr="009512AA" w:rsidRDefault="009512AA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74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,5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9260" w14:textId="77777777" w:rsidR="009512AA" w:rsidRPr="009512AA" w:rsidRDefault="00CC52A1" w:rsidP="00CC52A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63</w:t>
            </w:r>
          </w:p>
        </w:tc>
      </w:tr>
      <w:tr w:rsidR="009512AA" w:rsidRPr="009512AA" w14:paraId="0AA937B8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F6B2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1788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276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Na poistenie do rezervného fondu solidarity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E2B4" w14:textId="083611A8" w:rsidR="009512AA" w:rsidRPr="009512AA" w:rsidRDefault="009512AA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2C7804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D435" w14:textId="690D881A" w:rsidR="009512AA" w:rsidRPr="009512AA" w:rsidRDefault="009512AA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52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AD4E" w14:textId="77777777" w:rsidR="009512AA" w:rsidRPr="009512AA" w:rsidRDefault="009512AA" w:rsidP="00CC52A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</w:t>
            </w:r>
            <w:r w:rsidR="00CC52A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CC52A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19</w:t>
            </w:r>
          </w:p>
        </w:tc>
      </w:tr>
      <w:tr w:rsidR="009512AA" w:rsidRPr="009512AA" w14:paraId="3B6C6BC6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5208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BB9F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631001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9DE0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Cestovné náhrady - tuzemské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6F6C" w14:textId="4CC5CAAD" w:rsidR="009512AA" w:rsidRPr="009512AA" w:rsidRDefault="009512AA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2C7804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3BED" w14:textId="1B4CDA65" w:rsidR="009512AA" w:rsidRPr="009512AA" w:rsidRDefault="009512AA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860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EE0E" w14:textId="77777777" w:rsidR="009512AA" w:rsidRPr="009512AA" w:rsidRDefault="00CC52A1" w:rsidP="00CC52A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58</w:t>
            </w:r>
          </w:p>
        </w:tc>
      </w:tr>
      <w:tr w:rsidR="009512AA" w:rsidRPr="009512AA" w14:paraId="3E0996ED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58DB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9FCD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632001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7EF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Energie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4B36" w14:textId="68C365B1" w:rsidR="009512AA" w:rsidRPr="009512AA" w:rsidRDefault="0069038C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</w:t>
            </w:r>
            <w:r w:rsidR="002C7804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12DC" w14:textId="40181FF2" w:rsidR="009512AA" w:rsidRPr="009512AA" w:rsidRDefault="0069038C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5D43" w14:textId="77777777" w:rsidR="009512AA" w:rsidRPr="009512AA" w:rsidRDefault="00CC52A1" w:rsidP="00CC52A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78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48</w:t>
            </w:r>
          </w:p>
        </w:tc>
      </w:tr>
      <w:tr w:rsidR="009512AA" w:rsidRPr="009512AA" w14:paraId="4CFCF604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D5CC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A276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632003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8147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Poštové a telekomunikačné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56AA" w14:textId="77E8823C" w:rsidR="009512AA" w:rsidRPr="009512AA" w:rsidRDefault="0069038C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2C7804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7161" w14:textId="1F2E119C" w:rsidR="009512AA" w:rsidRPr="009512AA" w:rsidRDefault="009512AA" w:rsidP="006903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889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69038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63DD" w14:textId="77777777" w:rsidR="009512AA" w:rsidRPr="009512AA" w:rsidRDefault="00CC52A1" w:rsidP="00CC52A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75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,5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</w:t>
            </w:r>
          </w:p>
        </w:tc>
      </w:tr>
      <w:tr w:rsidR="009512AA" w:rsidRPr="009512AA" w14:paraId="5D31901C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E47A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DAD0" w14:textId="77777777" w:rsidR="009512AA" w:rsidRPr="009512AA" w:rsidRDefault="00FD3276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633002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3C6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Výpočtová technika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DFA" w14:textId="77777777" w:rsidR="009512AA" w:rsidRPr="009512AA" w:rsidRDefault="00FD3276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B865" w14:textId="77777777" w:rsidR="009512AA" w:rsidRPr="009512AA" w:rsidRDefault="00FD3276" w:rsidP="00FD327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556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,7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B37C" w14:textId="77777777" w:rsidR="009512AA" w:rsidRPr="009512AA" w:rsidRDefault="00CC52A1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111,35</w:t>
            </w:r>
          </w:p>
        </w:tc>
      </w:tr>
      <w:tr w:rsidR="00EA2A0C" w:rsidRPr="009512AA" w14:paraId="29631145" w14:textId="77777777" w:rsidTr="00F1615D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69F2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758B5" w14:textId="77777777" w:rsidR="00EA2A0C" w:rsidRPr="009512AA" w:rsidRDefault="00EA2A0C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633006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2F1E5" w14:textId="77777777" w:rsidR="00EA2A0C" w:rsidRPr="009512AA" w:rsidRDefault="00EA2A0C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Všeobecný 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6A560" w14:textId="4AF8FC14" w:rsidR="00EA2A0C" w:rsidRPr="009512AA" w:rsidRDefault="00EA2A0C" w:rsidP="00FD327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2C7804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700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31CC8" w14:textId="370EBBB1" w:rsidR="00EA2A0C" w:rsidRPr="009512AA" w:rsidRDefault="00EA2A0C" w:rsidP="0050478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28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3F462" w14:textId="77777777" w:rsidR="00EA2A0C" w:rsidRPr="009512AA" w:rsidRDefault="00CC52A1" w:rsidP="00CC52A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100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76</w:t>
            </w:r>
          </w:p>
        </w:tc>
      </w:tr>
      <w:tr w:rsidR="009512AA" w:rsidRPr="009512AA" w14:paraId="6C92CB96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4A59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20B5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633009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A92" w14:textId="77777777" w:rsidR="009512AA" w:rsidRPr="009512AA" w:rsidRDefault="009512AA" w:rsidP="008E11CD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Knihy, </w:t>
            </w:r>
            <w:r w:rsidR="008E11CD">
              <w:rPr>
                <w:rFonts w:ascii="Arial Narrow" w:hAnsi="Arial Narrow"/>
                <w:sz w:val="20"/>
                <w:szCs w:val="20"/>
                <w:lang w:eastAsia="en-US"/>
              </w:rPr>
              <w:t xml:space="preserve">časopisy, noviny, učebnice, uč. 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pomôcky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C36" w14:textId="77777777" w:rsidR="009512AA" w:rsidRPr="009512AA" w:rsidRDefault="009512AA" w:rsidP="00FD327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="00FD3276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BDCC" w14:textId="77777777" w:rsidR="009512AA" w:rsidRPr="009512AA" w:rsidRDefault="009512AA" w:rsidP="00FD327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="00FD3276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52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FD3276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0E35" w14:textId="77777777" w:rsidR="009512AA" w:rsidRPr="009512AA" w:rsidRDefault="00CC52A1" w:rsidP="00CC52A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110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47</w:t>
            </w:r>
          </w:p>
        </w:tc>
      </w:tr>
      <w:tr w:rsidR="009512AA" w:rsidRPr="009512AA" w14:paraId="1B46725A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2C82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4A2C" w14:textId="77777777" w:rsidR="009512AA" w:rsidRPr="009512AA" w:rsidRDefault="009512AA" w:rsidP="00FD327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63301</w:t>
            </w:r>
            <w:r w:rsidR="00FD3276"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6BF" w14:textId="77777777" w:rsidR="009512AA" w:rsidRPr="009512AA" w:rsidRDefault="00FD3276" w:rsidP="00FD327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Softvér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248" w14:textId="77777777" w:rsidR="009512AA" w:rsidRPr="009512AA" w:rsidRDefault="00FD3276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795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4647" w14:textId="77777777" w:rsidR="009512AA" w:rsidRPr="009512AA" w:rsidRDefault="00FD3276" w:rsidP="00FD327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EEA1" w14:textId="77777777" w:rsidR="009512AA" w:rsidRPr="009512AA" w:rsidRDefault="00FD3276" w:rsidP="00FD327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9512AA" w:rsidRPr="009512AA" w14:paraId="5C088D38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B4B1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EDE0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633016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82B7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Reprezentačné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863E" w14:textId="77777777" w:rsidR="009512AA" w:rsidRPr="009512AA" w:rsidRDefault="00FD3276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B13F" w14:textId="77777777" w:rsidR="009512AA" w:rsidRPr="009512AA" w:rsidRDefault="00FD3276" w:rsidP="00FD327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560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849E" w14:textId="77777777" w:rsidR="009512AA" w:rsidRPr="009512AA" w:rsidRDefault="00CC52A1" w:rsidP="00CC52A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93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41</w:t>
            </w:r>
          </w:p>
        </w:tc>
      </w:tr>
      <w:tr w:rsidR="009512AA" w:rsidRPr="009512AA" w14:paraId="46DC3A08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85CB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9E87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635002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7C75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Údržba výpočtovej techniky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5F0F" w14:textId="77777777" w:rsidR="009512AA" w:rsidRPr="009512AA" w:rsidRDefault="00FD3276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9205" w14:textId="77777777" w:rsidR="009512AA" w:rsidRPr="009512AA" w:rsidRDefault="009512AA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C646" w14:textId="77777777" w:rsidR="009512AA" w:rsidRPr="009512AA" w:rsidRDefault="009512AA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9512AA" w:rsidRPr="009512AA" w14:paraId="1626B0E8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0D24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D574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635004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7F89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Údržba prevádzkových strojov, prístrojov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6DAE" w14:textId="37584DC4" w:rsidR="009512AA" w:rsidRPr="009512AA" w:rsidRDefault="00FD3276" w:rsidP="00FD327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2C7804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A4EB" w14:textId="77777777" w:rsidR="009512AA" w:rsidRPr="009512AA" w:rsidRDefault="009512AA" w:rsidP="00FD327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 w:rsidR="00FD3276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68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FD3276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BD2F" w14:textId="77777777" w:rsidR="009512AA" w:rsidRPr="009512AA" w:rsidRDefault="00CC52A1" w:rsidP="00CC52A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53</w:t>
            </w:r>
          </w:p>
        </w:tc>
      </w:tr>
      <w:tr w:rsidR="009512AA" w:rsidRPr="009512AA" w14:paraId="63A9DADE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7F6F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A648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635006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3A5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Údržba budov, objektov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D276" w14:textId="7184A9C7" w:rsidR="009512AA" w:rsidRPr="009512AA" w:rsidRDefault="00F12C51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="002C7804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EAAF" w14:textId="62E4295F" w:rsidR="009512AA" w:rsidRPr="009512AA" w:rsidRDefault="00F12C51" w:rsidP="00F12C5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946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121D" w14:textId="77777777" w:rsidR="009512AA" w:rsidRPr="009512AA" w:rsidRDefault="00CC52A1" w:rsidP="00CC52A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432,48</w:t>
            </w:r>
          </w:p>
        </w:tc>
      </w:tr>
      <w:tr w:rsidR="009512AA" w:rsidRPr="009512AA" w14:paraId="4413AD4B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6C11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D7E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635009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3FC8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Údržba softvéru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C0AA" w14:textId="77777777" w:rsidR="009512AA" w:rsidRPr="009512AA" w:rsidRDefault="00F12C51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E78A" w14:textId="77777777" w:rsidR="009512AA" w:rsidRPr="009512AA" w:rsidRDefault="00F12C51" w:rsidP="00F12C5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719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24C" w14:textId="77777777" w:rsidR="009512AA" w:rsidRPr="009512AA" w:rsidRDefault="00CC52A1" w:rsidP="00CC52A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</w:tr>
      <w:tr w:rsidR="009512AA" w:rsidRPr="009512AA" w14:paraId="7E94D6FE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EE70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083" w14:textId="77777777" w:rsidR="009512AA" w:rsidRPr="009512AA" w:rsidRDefault="009512AA" w:rsidP="00F12C51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63700</w:t>
            </w:r>
            <w:r w:rsidR="00F12C51"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328D" w14:textId="77777777" w:rsidR="009512AA" w:rsidRPr="009512AA" w:rsidRDefault="00F12C51" w:rsidP="0022699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Školenia, kur</w:t>
            </w:r>
            <w:r w:rsidR="009512AA" w:rsidRPr="009512AA">
              <w:rPr>
                <w:rFonts w:ascii="Arial Narrow" w:hAnsi="Arial Narrow"/>
                <w:sz w:val="20"/>
                <w:szCs w:val="20"/>
                <w:lang w:eastAsia="en-US"/>
              </w:rPr>
              <w:t>zy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, semináre,</w:t>
            </w:r>
            <w:r w:rsidR="00226999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porad</w:t>
            </w:r>
            <w:r w:rsidR="00226999">
              <w:rPr>
                <w:rFonts w:ascii="Arial Narrow" w:hAnsi="Arial Narrow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3792" w14:textId="5AC75DB0" w:rsidR="009512AA" w:rsidRPr="009512AA" w:rsidRDefault="009512AA" w:rsidP="00F12C5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2C7804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F12C5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A88A" w14:textId="77777777" w:rsidR="009512AA" w:rsidRPr="009512AA" w:rsidRDefault="00F12C51" w:rsidP="00F12C5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884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16E" w14:textId="77777777" w:rsidR="009512AA" w:rsidRPr="009512AA" w:rsidRDefault="00CC52A1" w:rsidP="00CC52A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68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</w:p>
        </w:tc>
      </w:tr>
      <w:tr w:rsidR="009512AA" w:rsidRPr="009512AA" w14:paraId="6785B522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CCE7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92DB" w14:textId="77777777" w:rsidR="009512AA" w:rsidRPr="009512AA" w:rsidRDefault="009512AA" w:rsidP="00913177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63700</w:t>
            </w:r>
            <w:r w:rsidR="00913177"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CCB4" w14:textId="77777777" w:rsidR="009512AA" w:rsidRPr="009512AA" w:rsidRDefault="00913177" w:rsidP="0022699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Propag</w:t>
            </w:r>
            <w:r w:rsidR="00226999">
              <w:rPr>
                <w:rFonts w:ascii="Arial Narrow" w:hAnsi="Arial Narrow"/>
                <w:sz w:val="20"/>
                <w:szCs w:val="20"/>
                <w:lang w:eastAsia="en-US"/>
              </w:rPr>
              <w:t>ácia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, rekl</w:t>
            </w:r>
            <w:r w:rsidR="00226999">
              <w:rPr>
                <w:rFonts w:ascii="Arial Narrow" w:hAnsi="Arial Narrow"/>
                <w:sz w:val="20"/>
                <w:szCs w:val="20"/>
                <w:lang w:eastAsia="en-US"/>
              </w:rPr>
              <w:t>ama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a inzercia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D3A9" w14:textId="77777777" w:rsidR="009512AA" w:rsidRPr="009512AA" w:rsidRDefault="00913177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BB3" w14:textId="77777777" w:rsidR="009512AA" w:rsidRPr="009512AA" w:rsidRDefault="00913177" w:rsidP="00913177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898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970" w14:textId="77777777" w:rsidR="009512AA" w:rsidRPr="009512AA" w:rsidRDefault="009512AA" w:rsidP="00CC52A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99,</w:t>
            </w:r>
            <w:r w:rsidR="00CC52A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87</w:t>
            </w:r>
          </w:p>
        </w:tc>
      </w:tr>
      <w:tr w:rsidR="009512AA" w:rsidRPr="009512AA" w14:paraId="72D558B8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C314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950F" w14:textId="77777777" w:rsidR="009512AA" w:rsidRPr="009512AA" w:rsidRDefault="009512AA" w:rsidP="00913177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63700</w:t>
            </w:r>
            <w:r w:rsidR="00913177">
              <w:rPr>
                <w:rFonts w:ascii="Arial Narrow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1C2A" w14:textId="77777777" w:rsidR="009512AA" w:rsidRPr="009512AA" w:rsidRDefault="00913177" w:rsidP="00913177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Všeobecné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E8A" w14:textId="02684DB0" w:rsidR="009512AA" w:rsidRPr="009512AA" w:rsidRDefault="00913177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="002C7804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AAED" w14:textId="620E7DAD" w:rsidR="009512AA" w:rsidRPr="009512AA" w:rsidRDefault="00913177" w:rsidP="00913177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645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3D9B" w14:textId="77777777" w:rsidR="009512AA" w:rsidRPr="009512AA" w:rsidRDefault="009512AA" w:rsidP="00CC52A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 w:rsidR="00CC52A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,9</w:t>
            </w:r>
            <w:r w:rsidR="00CC52A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9512AA" w:rsidRPr="009512AA" w14:paraId="3A42DC68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7CE2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D59F" w14:textId="77777777" w:rsidR="009512AA" w:rsidRPr="009512AA" w:rsidRDefault="009512AA" w:rsidP="00913177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6370</w:t>
            </w:r>
            <w:r w:rsidR="00913177">
              <w:rPr>
                <w:rFonts w:ascii="Arial Narrow" w:hAnsi="Arial Narrow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27C8" w14:textId="77777777" w:rsidR="009512AA" w:rsidRPr="009512AA" w:rsidRDefault="00913177" w:rsidP="00913177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Špeciálne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D02A" w14:textId="66FDCDDD" w:rsidR="009512AA" w:rsidRPr="009512AA" w:rsidRDefault="00913177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2C7804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B10E" w14:textId="183432A7" w:rsidR="009512AA" w:rsidRPr="009512AA" w:rsidRDefault="009512AA" w:rsidP="00913177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9131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51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</w:t>
            </w:r>
            <w:r w:rsidR="009131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18BD" w14:textId="77777777" w:rsidR="009512AA" w:rsidRPr="009512AA" w:rsidRDefault="00CC52A1" w:rsidP="00CC52A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3,6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</w:p>
        </w:tc>
      </w:tr>
      <w:tr w:rsidR="009512AA" w:rsidRPr="009512AA" w14:paraId="5B537836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6224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92E" w14:textId="77777777" w:rsidR="009512AA" w:rsidRPr="009512AA" w:rsidRDefault="009512AA" w:rsidP="00913177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63701</w:t>
            </w:r>
            <w:r w:rsidR="00913177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DC34" w14:textId="77777777" w:rsidR="009512AA" w:rsidRPr="009512AA" w:rsidRDefault="00913177" w:rsidP="00913177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Poplatky a odvody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7F59" w14:textId="112D3105" w:rsidR="009512AA" w:rsidRPr="009512AA" w:rsidRDefault="002C7804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9131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55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459C" w14:textId="77777777" w:rsidR="009512AA" w:rsidRPr="009512AA" w:rsidRDefault="00913177" w:rsidP="00913177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83,04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4810" w14:textId="77777777" w:rsidR="009512AA" w:rsidRPr="009512AA" w:rsidRDefault="00CC52A1" w:rsidP="00432A1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15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</w:t>
            </w:r>
            <w:r w:rsidR="00432A16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</w:p>
        </w:tc>
      </w:tr>
      <w:tr w:rsidR="009512AA" w:rsidRPr="009512AA" w14:paraId="73CC7F1C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86C3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A3D4" w14:textId="77777777" w:rsidR="009512AA" w:rsidRPr="009512AA" w:rsidRDefault="009512AA" w:rsidP="00913177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63701</w:t>
            </w:r>
            <w:r w:rsidR="00913177">
              <w:rPr>
                <w:rFonts w:ascii="Arial Narrow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6AC" w14:textId="77777777" w:rsidR="009512AA" w:rsidRPr="009512AA" w:rsidRDefault="00913177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Stravovanie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0B95" w14:textId="56F11794" w:rsidR="009512AA" w:rsidRPr="009512AA" w:rsidRDefault="00913177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2C7804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50F0" w14:textId="1339A8C7" w:rsidR="009512AA" w:rsidRPr="009512AA" w:rsidRDefault="009512AA" w:rsidP="00913177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9131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664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9131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B9B1" w14:textId="77777777" w:rsidR="009512AA" w:rsidRPr="009512AA" w:rsidRDefault="00432A16" w:rsidP="00432A1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98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67</w:t>
            </w:r>
          </w:p>
        </w:tc>
      </w:tr>
      <w:tr w:rsidR="009512AA" w:rsidRPr="009512AA" w14:paraId="1DBDEDF8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3DC7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9E49" w14:textId="77777777" w:rsidR="009512AA" w:rsidRPr="009512AA" w:rsidRDefault="009512AA" w:rsidP="00913177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63701</w:t>
            </w:r>
            <w:r w:rsidR="00913177"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9B1" w14:textId="77777777" w:rsidR="009512AA" w:rsidRPr="009512AA" w:rsidRDefault="009512AA" w:rsidP="00913177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P</w:t>
            </w:r>
            <w:r w:rsidR="00913177">
              <w:rPr>
                <w:rFonts w:ascii="Arial Narrow" w:hAnsi="Arial Narrow"/>
                <w:sz w:val="20"/>
                <w:szCs w:val="20"/>
                <w:lang w:eastAsia="en-US"/>
              </w:rPr>
              <w:t>oistné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369A" w14:textId="005DF6AF" w:rsidR="009512AA" w:rsidRPr="009512AA" w:rsidRDefault="009512AA" w:rsidP="00913177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2C7804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9131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700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A0D7" w14:textId="77777777" w:rsidR="009512AA" w:rsidRPr="009512AA" w:rsidRDefault="00913177" w:rsidP="00913177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44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B5B" w14:textId="77777777" w:rsidR="009512AA" w:rsidRPr="009512AA" w:rsidRDefault="00432A16" w:rsidP="00432A1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25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95</w:t>
            </w:r>
          </w:p>
        </w:tc>
      </w:tr>
      <w:tr w:rsidR="009512AA" w:rsidRPr="009512AA" w14:paraId="019B5F6B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0782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B37C" w14:textId="77777777" w:rsidR="009512AA" w:rsidRPr="009512AA" w:rsidRDefault="009512AA" w:rsidP="00913177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63701</w:t>
            </w:r>
            <w:r w:rsidR="00913177">
              <w:rPr>
                <w:rFonts w:ascii="Arial Narrow" w:hAnsi="Arial Narro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6ACC" w14:textId="77777777" w:rsidR="009512AA" w:rsidRPr="009512AA" w:rsidRDefault="00913177" w:rsidP="0022699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Prídel do sociál</w:t>
            </w:r>
            <w:r w:rsidR="00226999">
              <w:rPr>
                <w:rFonts w:ascii="Arial Narrow" w:hAnsi="Arial Narrow"/>
                <w:sz w:val="20"/>
                <w:szCs w:val="20"/>
                <w:lang w:eastAsia="en-US"/>
              </w:rPr>
              <w:t>neho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fondu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EA48" w14:textId="77777777" w:rsidR="009512AA" w:rsidRPr="009512AA" w:rsidRDefault="00913177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300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7B4A" w14:textId="77777777" w:rsidR="009512AA" w:rsidRPr="009512AA" w:rsidRDefault="009512AA" w:rsidP="00913177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25</w:t>
            </w:r>
            <w:r w:rsidR="009131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9131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8307" w14:textId="77777777" w:rsidR="009512AA" w:rsidRPr="009512AA" w:rsidRDefault="00432A16" w:rsidP="00432A1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85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,9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9512AA" w:rsidRPr="009512AA" w14:paraId="21E7AA15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3502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5CDB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637026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F54E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Odmeny a príspevky (odmeny poslancom OZ)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092" w14:textId="383E2752" w:rsidR="009512AA" w:rsidRPr="009512AA" w:rsidRDefault="009512AA" w:rsidP="00913177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2C7804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9131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500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05B5" w14:textId="3E71239E" w:rsidR="009512AA" w:rsidRPr="009512AA" w:rsidRDefault="009512AA" w:rsidP="00913177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="009131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D455" w14:textId="77777777" w:rsidR="009512AA" w:rsidRPr="009512AA" w:rsidRDefault="0018094D" w:rsidP="0018094D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58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9512AA" w:rsidRPr="009512AA" w14:paraId="0A3C1FBD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9C01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AEE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637027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3AC3" w14:textId="77777777" w:rsidR="009512AA" w:rsidRPr="009512AA" w:rsidRDefault="009512AA" w:rsidP="008E11CD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Odmeny zamest</w:t>
            </w:r>
            <w:r w:rsidR="008E11CD"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mimopracovného pomeru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1D90" w14:textId="77777777" w:rsidR="009512AA" w:rsidRPr="009512AA" w:rsidRDefault="009512AA" w:rsidP="008E11CD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="008E11CD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52C" w14:textId="77777777" w:rsidR="009512AA" w:rsidRPr="009512AA" w:rsidRDefault="009512AA" w:rsidP="008E11CD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8E11CD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03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8E11CD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83E1" w14:textId="77777777" w:rsidR="009512AA" w:rsidRPr="009512AA" w:rsidRDefault="00432A16" w:rsidP="00432A1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70</w:t>
            </w:r>
          </w:p>
        </w:tc>
      </w:tr>
      <w:tr w:rsidR="009512AA" w:rsidRPr="009512AA" w14:paraId="262B789F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56B3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DDFB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641006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AE90" w14:textId="77777777" w:rsidR="009512AA" w:rsidRPr="009512AA" w:rsidRDefault="009512AA" w:rsidP="008E11CD">
            <w:pPr>
              <w:ind w:left="-430" w:firstLine="43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Transfer rozpočtovej organizácii</w:t>
            </w:r>
            <w:r w:rsidR="008E11CD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  <w:r w:rsidR="008E11CD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SOcÚ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B5FC" w14:textId="77777777" w:rsidR="009512AA" w:rsidRPr="009512AA" w:rsidRDefault="008E11C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700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5F0F" w14:textId="77777777" w:rsidR="009512AA" w:rsidRPr="009512AA" w:rsidRDefault="009512AA" w:rsidP="008E11CD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="008E11CD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6,80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AC79" w14:textId="77777777" w:rsidR="009512AA" w:rsidRPr="009512AA" w:rsidRDefault="00432A16" w:rsidP="00432A1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88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11</w:t>
            </w:r>
          </w:p>
        </w:tc>
      </w:tr>
      <w:tr w:rsidR="009512AA" w:rsidRPr="009512AA" w14:paraId="22B81D8A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D5B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C4D7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642006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64D0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Transfer na členské príspevky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7162" w14:textId="28AE3D8A" w:rsidR="009512AA" w:rsidRPr="009512AA" w:rsidRDefault="008E11C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2C7804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350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CC7" w14:textId="1180BD0B" w:rsidR="009512AA" w:rsidRPr="009512AA" w:rsidRDefault="008E11CD" w:rsidP="008E11CD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383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06A1" w14:textId="77777777" w:rsidR="009512AA" w:rsidRPr="009512AA" w:rsidRDefault="00432A16" w:rsidP="00432A1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102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</w:p>
        </w:tc>
      </w:tr>
      <w:tr w:rsidR="00EA2A0C" w:rsidRPr="009512AA" w14:paraId="588B225B" w14:textId="77777777" w:rsidTr="00F16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02D0" w14:textId="77777777" w:rsidR="00EA2A0C" w:rsidRPr="00EA2A0C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  <w:t>01.1.2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AA92" w14:textId="77777777" w:rsidR="00EA2A0C" w:rsidRPr="00EA2A0C" w:rsidRDefault="0018094D" w:rsidP="0018094D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FINANČNÁ A ROZPOČTOVÁ OBLASŤ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880B" w14:textId="62F0E492" w:rsidR="00EA2A0C" w:rsidRPr="00EA2A0C" w:rsidRDefault="0018094D" w:rsidP="009512A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</w:t>
            </w:r>
            <w:r w:rsidR="002C7804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900,00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E223" w14:textId="338E5C2A" w:rsidR="00EA2A0C" w:rsidRPr="00EA2A0C" w:rsidRDefault="0018094D" w:rsidP="009512A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417,57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583E" w14:textId="77777777" w:rsidR="00EA2A0C" w:rsidRPr="00EA2A0C" w:rsidRDefault="0018094D" w:rsidP="0018094D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49,34</w:t>
            </w:r>
          </w:p>
        </w:tc>
      </w:tr>
      <w:tr w:rsidR="00EA2A0C" w:rsidRPr="009512AA" w14:paraId="1D6D6588" w14:textId="77777777" w:rsidTr="00F1615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1E31C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9225" w14:textId="77777777" w:rsidR="00EA2A0C" w:rsidRPr="009512AA" w:rsidRDefault="0018094D" w:rsidP="0018094D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632003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81B8" w14:textId="77777777" w:rsidR="00EA2A0C" w:rsidRPr="009512AA" w:rsidRDefault="0018094D" w:rsidP="00CC52A1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Poštové a telekomunikačné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0F16" w14:textId="77777777" w:rsidR="00EA2A0C" w:rsidRPr="009512AA" w:rsidRDefault="0018094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B560" w14:textId="77777777" w:rsidR="00EA2A0C" w:rsidRPr="009512AA" w:rsidRDefault="0018094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77,64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3C8" w14:textId="77777777" w:rsidR="00EA2A0C" w:rsidRPr="009512AA" w:rsidRDefault="0018094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77,64</w:t>
            </w:r>
          </w:p>
        </w:tc>
      </w:tr>
      <w:tr w:rsidR="00EA2A0C" w:rsidRPr="009512AA" w14:paraId="6A766ABC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CDCE3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B913" w14:textId="77777777" w:rsidR="00EA2A0C" w:rsidRPr="009512AA" w:rsidRDefault="0018094D" w:rsidP="0018094D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637005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C1C1" w14:textId="77777777" w:rsidR="00EA2A0C" w:rsidRPr="009512AA" w:rsidRDefault="0018094D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Špeciálne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744" w14:textId="786BDF80" w:rsidR="00EA2A0C" w:rsidRPr="009512AA" w:rsidRDefault="0018094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2C7804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107E" w14:textId="77777777" w:rsidR="00EA2A0C" w:rsidRPr="009512AA" w:rsidRDefault="0018094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5B82" w14:textId="77777777" w:rsidR="00EA2A0C" w:rsidRPr="009512AA" w:rsidRDefault="0018094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19,35</w:t>
            </w:r>
          </w:p>
        </w:tc>
      </w:tr>
      <w:tr w:rsidR="00EA2A0C" w:rsidRPr="009512AA" w14:paraId="480ADD9D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994B9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62A9" w14:textId="77777777" w:rsidR="00EA2A0C" w:rsidRDefault="0018094D" w:rsidP="0018094D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637012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C4FD" w14:textId="77777777" w:rsidR="00EA2A0C" w:rsidRPr="009512AA" w:rsidRDefault="0018094D" w:rsidP="0018094D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Poplatky a odvody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E5A" w14:textId="7CDA3CBD" w:rsidR="00EA2A0C" w:rsidRPr="009512AA" w:rsidRDefault="0018094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2C7804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E43" w14:textId="33DFB7EE" w:rsidR="00EA2A0C" w:rsidRPr="009512AA" w:rsidRDefault="0018094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737,77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99B0" w14:textId="77777777" w:rsidR="00EA2A0C" w:rsidRPr="009512AA" w:rsidRDefault="0018094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102,22</w:t>
            </w:r>
          </w:p>
        </w:tc>
      </w:tr>
      <w:tr w:rsidR="00EA2A0C" w:rsidRPr="009512AA" w14:paraId="5788B565" w14:textId="77777777" w:rsidTr="00F1615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A05B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B878" w14:textId="77777777" w:rsidR="00EA2A0C" w:rsidRDefault="0018094D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637031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C5A2" w14:textId="77777777" w:rsidR="00EA2A0C" w:rsidRPr="009512AA" w:rsidRDefault="0018094D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Pokuty a penále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C339" w14:textId="14BE513D" w:rsidR="00EA2A0C" w:rsidRPr="009512AA" w:rsidRDefault="002C7804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18094D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46CA" w14:textId="77777777" w:rsidR="00EA2A0C" w:rsidRPr="009512AA" w:rsidRDefault="0018094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2,16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6822" w14:textId="77777777" w:rsidR="00EA2A0C" w:rsidRPr="009512AA" w:rsidRDefault="0018094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9512AA" w:rsidRPr="009512AA" w14:paraId="51B9FD25" w14:textId="77777777" w:rsidTr="00F1615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3C0" w14:textId="77777777" w:rsidR="009512AA" w:rsidRPr="009512AA" w:rsidRDefault="009512AA" w:rsidP="00685DBB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01.</w:t>
            </w:r>
            <w:r w:rsidR="00685DBB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.</w:t>
            </w:r>
            <w:r w:rsidR="00685DBB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7158" w14:textId="77777777" w:rsidR="009512AA" w:rsidRPr="009512AA" w:rsidRDefault="009512AA" w:rsidP="00685DBB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in</w:t>
            </w:r>
            <w:r w:rsidR="00685DBB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É VŠEOBECNÉ 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s</w:t>
            </w:r>
            <w:r w:rsidR="00685DBB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LUŽBY /MATRIKA/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1994" w14:textId="1B4F6AAF" w:rsidR="009512AA" w:rsidRPr="009512AA" w:rsidRDefault="009512AA" w:rsidP="00111FD1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</w:t>
            </w:r>
            <w:r w:rsidR="002C7804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="00111FD1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850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3015" w14:textId="6FD71CCD" w:rsidR="009512AA" w:rsidRPr="009512AA" w:rsidRDefault="009512AA" w:rsidP="00111FD1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8</w:t>
            </w:r>
            <w:r w:rsidR="00111FD1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6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9,</w:t>
            </w:r>
            <w:r w:rsidR="00111FD1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65B" w14:textId="77777777" w:rsidR="009512AA" w:rsidRPr="009512AA" w:rsidRDefault="00682FD2" w:rsidP="00682FD2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100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67</w:t>
            </w:r>
          </w:p>
        </w:tc>
      </w:tr>
      <w:tr w:rsidR="009512AA" w:rsidRPr="009512AA" w14:paraId="0E0DA060" w14:textId="77777777" w:rsidTr="00F1615D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5758" w14:textId="77777777" w:rsidR="009512AA" w:rsidRPr="009512AA" w:rsidRDefault="009512AA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C22D" w14:textId="77777777" w:rsidR="009512AA" w:rsidRPr="009512AA" w:rsidRDefault="009512AA" w:rsidP="009512AA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611000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382D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Tarifný, osobný, základný plat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EBB1" w14:textId="423779FD" w:rsidR="009512AA" w:rsidRPr="009512AA" w:rsidRDefault="009512AA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2C7804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111FD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ADF" w14:textId="1B7BFDBC" w:rsidR="009512AA" w:rsidRPr="009512AA" w:rsidRDefault="00111FD1" w:rsidP="00111FD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11F" w14:textId="77777777" w:rsidR="009512AA" w:rsidRPr="009512AA" w:rsidRDefault="004C6480" w:rsidP="004C6480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103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9512AA" w:rsidRPr="009512AA" w14:paraId="2503D25C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3BBF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E30E" w14:textId="77777777" w:rsidR="009512AA" w:rsidRPr="009512AA" w:rsidRDefault="00685DBB" w:rsidP="009512AA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621000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73AA" w14:textId="77777777" w:rsidR="009512AA" w:rsidRPr="009512AA" w:rsidRDefault="00685DBB" w:rsidP="004C648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Poistné do Všeobecnej zdravotnej poisťov</w:t>
            </w:r>
            <w:r w:rsidR="004C6480">
              <w:rPr>
                <w:rFonts w:ascii="Arial Narrow" w:hAnsi="Arial Narrow"/>
                <w:sz w:val="20"/>
                <w:szCs w:val="20"/>
                <w:lang w:eastAsia="en-US"/>
              </w:rPr>
              <w:t>n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2A09" w14:textId="77777777" w:rsidR="009512AA" w:rsidRPr="009512AA" w:rsidRDefault="00685DBB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205,00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569D" w14:textId="77777777" w:rsidR="009512AA" w:rsidRPr="009512AA" w:rsidRDefault="00685DBB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208,08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997B" w14:textId="77777777" w:rsidR="009512AA" w:rsidRPr="009512AA" w:rsidRDefault="004C648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101,50</w:t>
            </w:r>
          </w:p>
        </w:tc>
      </w:tr>
      <w:tr w:rsidR="009512AA" w:rsidRPr="009512AA" w14:paraId="20CA5E23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E2A0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C75F" w14:textId="77777777" w:rsidR="009512AA" w:rsidRPr="009512AA" w:rsidRDefault="009512AA" w:rsidP="004C648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</w:t>
            </w:r>
            <w:r w:rsidR="004C6480">
              <w:rPr>
                <w:rFonts w:ascii="Arial Narrow" w:hAnsi="Arial Narrow"/>
                <w:sz w:val="20"/>
                <w:szCs w:val="20"/>
                <w:lang w:eastAsia="en-US"/>
              </w:rPr>
              <w:t>25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 w:rsidR="00685DBB">
              <w:rPr>
                <w:rFonts w:ascii="Arial Narrow" w:hAnsi="Arial Narrow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9102" w14:textId="77777777" w:rsidR="009512AA" w:rsidRPr="009512AA" w:rsidRDefault="004C6480" w:rsidP="004C648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Na nemocenské </w:t>
            </w:r>
            <w:r w:rsidR="00685DBB">
              <w:rPr>
                <w:rFonts w:ascii="Arial Narrow" w:hAnsi="Arial Narrow"/>
                <w:sz w:val="20"/>
                <w:szCs w:val="20"/>
                <w:lang w:eastAsia="en-US"/>
              </w:rPr>
              <w:t>po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B932" w14:textId="77777777" w:rsidR="009512AA" w:rsidRPr="009512AA" w:rsidRDefault="004C6480" w:rsidP="00685DB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60DE" w14:textId="77777777" w:rsidR="009512AA" w:rsidRPr="009512AA" w:rsidRDefault="004C6480" w:rsidP="004C6480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29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1D36" w14:textId="77777777" w:rsidR="009512AA" w:rsidRPr="009512AA" w:rsidRDefault="004C6480" w:rsidP="004C6480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97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685DBB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9512AA" w:rsidRPr="009512AA" w14:paraId="28B0FF26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1D10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B911" w14:textId="77777777" w:rsidR="009512AA" w:rsidRPr="009512AA" w:rsidRDefault="009512AA" w:rsidP="004C648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</w:t>
            </w:r>
            <w:r w:rsidR="004C6480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9B3E" w14:textId="77777777" w:rsidR="009512AA" w:rsidRPr="009512AA" w:rsidRDefault="009512AA" w:rsidP="004C648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Na </w:t>
            </w:r>
            <w:r w:rsidR="004C6480">
              <w:rPr>
                <w:rFonts w:ascii="Arial Narrow" w:hAnsi="Arial Narrow"/>
                <w:sz w:val="20"/>
                <w:szCs w:val="20"/>
                <w:lang w:eastAsia="en-US"/>
              </w:rPr>
              <w:t>starobné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59BD" w14:textId="77777777" w:rsidR="009512AA" w:rsidRPr="009512AA" w:rsidRDefault="00111FD1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4C6480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74AF" w14:textId="77777777" w:rsidR="009512AA" w:rsidRPr="009512AA" w:rsidRDefault="00111FD1" w:rsidP="004C6480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29</w:t>
            </w:r>
            <w:r w:rsidR="004C6480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4C6480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534A" w14:textId="77777777" w:rsidR="009512AA" w:rsidRPr="009512AA" w:rsidRDefault="004C6480" w:rsidP="004C6480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97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12</w:t>
            </w:r>
          </w:p>
        </w:tc>
      </w:tr>
      <w:tr w:rsidR="009512AA" w:rsidRPr="009512AA" w14:paraId="36EE64C7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104D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217F" w14:textId="77777777" w:rsidR="009512AA" w:rsidRPr="009512AA" w:rsidRDefault="009512AA" w:rsidP="004C648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</w:t>
            </w:r>
            <w:r w:rsidR="004C6480"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B3DA" w14:textId="77777777" w:rsidR="009512AA" w:rsidRPr="009512AA" w:rsidRDefault="009512AA" w:rsidP="004C648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Na </w:t>
            </w:r>
            <w:r w:rsidR="004C6480">
              <w:rPr>
                <w:rFonts w:ascii="Arial Narrow" w:hAnsi="Arial Narrow"/>
                <w:sz w:val="20"/>
                <w:szCs w:val="20"/>
                <w:lang w:eastAsia="en-US"/>
              </w:rPr>
              <w:t>úrazov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é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A8EB" w14:textId="77777777" w:rsidR="009512AA" w:rsidRPr="009512AA" w:rsidRDefault="004C648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 w:rsidR="00111FD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2533" w14:textId="77777777" w:rsidR="009512AA" w:rsidRPr="009512AA" w:rsidRDefault="004C6480" w:rsidP="004C6480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="00111FD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E99A" w14:textId="77777777" w:rsidR="009512AA" w:rsidRPr="009512AA" w:rsidRDefault="009512AA" w:rsidP="004C6480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</w:t>
            </w:r>
            <w:r w:rsidR="004C6480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4C6480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14</w:t>
            </w:r>
          </w:p>
        </w:tc>
      </w:tr>
      <w:tr w:rsidR="009512AA" w:rsidRPr="009512AA" w14:paraId="0F56577C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0A18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38D4" w14:textId="77777777" w:rsidR="009512AA" w:rsidRPr="009512AA" w:rsidRDefault="009512AA" w:rsidP="004C648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</w:t>
            </w:r>
            <w:r w:rsidR="004C6480">
              <w:rPr>
                <w:rFonts w:ascii="Arial Narrow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C51A" w14:textId="77777777" w:rsidR="009512AA" w:rsidRPr="009512AA" w:rsidRDefault="009512AA" w:rsidP="004C648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Na </w:t>
            </w:r>
            <w:r w:rsidR="004C6480">
              <w:rPr>
                <w:rFonts w:ascii="Arial Narrow" w:hAnsi="Arial Narrow"/>
                <w:sz w:val="20"/>
                <w:szCs w:val="20"/>
                <w:lang w:eastAsia="en-US"/>
              </w:rPr>
              <w:t>invalidn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é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71B" w14:textId="77777777" w:rsidR="009512AA" w:rsidRPr="009512AA" w:rsidRDefault="004C648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66D" w14:textId="77777777" w:rsidR="009512AA" w:rsidRPr="009512AA" w:rsidRDefault="004C6480" w:rsidP="004C6480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111FD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1F3E" w14:textId="77777777" w:rsidR="009512AA" w:rsidRPr="009512AA" w:rsidRDefault="009512AA" w:rsidP="004C6480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</w:t>
            </w:r>
            <w:r w:rsidR="004C6480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4C6480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9512AA" w:rsidRPr="009512AA" w14:paraId="4A5396C1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DEE0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255F" w14:textId="77777777" w:rsidR="009512AA" w:rsidRPr="009512AA" w:rsidRDefault="009512AA" w:rsidP="004C648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</w:t>
            </w:r>
            <w:r w:rsidR="004C6480"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79DD" w14:textId="77777777" w:rsidR="009512AA" w:rsidRPr="009512AA" w:rsidRDefault="009512AA" w:rsidP="004C648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Na poistenie</w:t>
            </w:r>
            <w:r w:rsidR="004C6480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v nezamestnanosti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F0A6" w14:textId="77777777" w:rsidR="009512AA" w:rsidRPr="009512AA" w:rsidRDefault="00111FD1" w:rsidP="004C6480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4C6480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038" w14:textId="77777777" w:rsidR="009512AA" w:rsidRPr="009512AA" w:rsidRDefault="004C6480" w:rsidP="004C6480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 w:rsidR="00111FD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BDD" w14:textId="77777777" w:rsidR="009512AA" w:rsidRPr="009512AA" w:rsidRDefault="009512AA" w:rsidP="004C6480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83,</w:t>
            </w:r>
            <w:r w:rsidR="004C6480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04</w:t>
            </w:r>
          </w:p>
        </w:tc>
      </w:tr>
      <w:tr w:rsidR="009512AA" w:rsidRPr="009512AA" w14:paraId="4DDD4440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502B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443C" w14:textId="77777777" w:rsidR="009512AA" w:rsidRPr="009512AA" w:rsidRDefault="009512AA" w:rsidP="004C648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</w:t>
            </w:r>
            <w:r w:rsidR="004C6480">
              <w:rPr>
                <w:rFonts w:ascii="Arial Narrow" w:hAnsi="Arial Narro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77A2" w14:textId="77777777" w:rsidR="009512AA" w:rsidRPr="009512AA" w:rsidRDefault="009512AA" w:rsidP="004C648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Na poistenie</w:t>
            </w:r>
            <w:r w:rsidR="004C6480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do rezervného fondu solidarity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06B" w14:textId="77777777" w:rsidR="009512AA" w:rsidRPr="009512AA" w:rsidRDefault="004C648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160D" w14:textId="77777777" w:rsidR="009512AA" w:rsidRPr="009512AA" w:rsidRDefault="004C6480" w:rsidP="004C6480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98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A7A5" w14:textId="77777777" w:rsidR="009512AA" w:rsidRPr="009512AA" w:rsidRDefault="004C6480" w:rsidP="004C6480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88</w:t>
            </w:r>
          </w:p>
        </w:tc>
      </w:tr>
      <w:tr w:rsidR="009512AA" w:rsidRPr="009512AA" w14:paraId="3F03A478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26E3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1ED" w14:textId="77777777" w:rsidR="009512AA" w:rsidRPr="009512AA" w:rsidRDefault="009512AA" w:rsidP="004C648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</w:t>
            </w:r>
            <w:r w:rsidR="004C6480"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200</w:t>
            </w:r>
            <w:r w:rsidR="004C6480"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944F" w14:textId="77777777" w:rsidR="009512AA" w:rsidRPr="009512AA" w:rsidRDefault="004C6480" w:rsidP="004C648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Poštové a telekomunikačné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71EB" w14:textId="77777777" w:rsidR="009512AA" w:rsidRPr="009512AA" w:rsidRDefault="004C648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111FD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13CD" w14:textId="77777777" w:rsidR="009512AA" w:rsidRPr="009512AA" w:rsidRDefault="004C6480" w:rsidP="004C6480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111FD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4144" w14:textId="77777777" w:rsidR="009512AA" w:rsidRPr="009512AA" w:rsidRDefault="00682FD2" w:rsidP="00682FD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192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60</w:t>
            </w:r>
          </w:p>
        </w:tc>
      </w:tr>
      <w:tr w:rsidR="009512AA" w:rsidRPr="009512AA" w14:paraId="2AA5EB40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7679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C27F" w14:textId="77777777" w:rsidR="009512AA" w:rsidRPr="009512AA" w:rsidRDefault="009512AA" w:rsidP="004C648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 w:rsidR="004C6480"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00</w:t>
            </w:r>
            <w:r w:rsidR="004C6480">
              <w:rPr>
                <w:rFonts w:ascii="Arial Narrow" w:hAnsi="Arial Narro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4101" w14:textId="77777777" w:rsidR="009512AA" w:rsidRPr="009512AA" w:rsidRDefault="004C6480" w:rsidP="004C648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Všeobecný 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860D" w14:textId="77777777" w:rsidR="009512AA" w:rsidRPr="009512AA" w:rsidRDefault="009512AA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6D86" w14:textId="77777777" w:rsidR="009512AA" w:rsidRPr="009512AA" w:rsidRDefault="00111FD1" w:rsidP="004C6480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4C6480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4C6480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99F3" w14:textId="77777777" w:rsidR="009512AA" w:rsidRPr="009512AA" w:rsidRDefault="009512AA" w:rsidP="00682FD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682FD2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682FD2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9512AA" w:rsidRPr="009512AA" w14:paraId="595CB642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C646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44F9" w14:textId="77777777" w:rsidR="009512AA" w:rsidRPr="009512AA" w:rsidRDefault="009512AA" w:rsidP="004C648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 w:rsidR="004C6480"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 w:rsidR="00111FD1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 w:rsidR="004C6480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BA42" w14:textId="77777777" w:rsidR="009512AA" w:rsidRPr="009512AA" w:rsidRDefault="00AB28DB" w:rsidP="00AB28DB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Údržba v</w:t>
            </w:r>
            <w:r w:rsidR="00111FD1">
              <w:rPr>
                <w:rFonts w:ascii="Arial Narrow" w:hAnsi="Arial Narrow"/>
                <w:sz w:val="20"/>
                <w:szCs w:val="20"/>
                <w:lang w:eastAsia="en-US"/>
              </w:rPr>
              <w:t>ý</w:t>
            </w:r>
            <w:r w:rsidR="004C6480">
              <w:rPr>
                <w:rFonts w:ascii="Arial Narrow" w:hAnsi="Arial Narrow"/>
                <w:sz w:val="20"/>
                <w:szCs w:val="20"/>
                <w:lang w:eastAsia="en-US"/>
              </w:rPr>
              <w:t>počtovej techniky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397C" w14:textId="77777777" w:rsidR="009512AA" w:rsidRPr="009512AA" w:rsidRDefault="004C648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="00111FD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3D23" w14:textId="77777777" w:rsidR="009512AA" w:rsidRPr="009512AA" w:rsidRDefault="004C6480" w:rsidP="004C6480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418E" w14:textId="77777777" w:rsidR="009512AA" w:rsidRPr="009512AA" w:rsidRDefault="00682FD2" w:rsidP="00682FD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</w:tr>
      <w:tr w:rsidR="009512AA" w:rsidRPr="009512AA" w14:paraId="0322CEBC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DB5D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7360" w14:textId="77777777" w:rsidR="009512AA" w:rsidRPr="009512AA" w:rsidRDefault="009512AA" w:rsidP="004C648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 w:rsidR="004C6480">
              <w:rPr>
                <w:rFonts w:ascii="Arial Narrow" w:hAnsi="Arial Narrow"/>
                <w:sz w:val="20"/>
                <w:szCs w:val="20"/>
                <w:lang w:eastAsia="en-US"/>
              </w:rPr>
              <w:t>7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 w:rsidR="00111FD1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 w:rsidR="004C6480"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F5A1" w14:textId="77777777" w:rsidR="009512AA" w:rsidRPr="009512AA" w:rsidRDefault="004C6480" w:rsidP="004C648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Školenia, kurz</w:t>
            </w:r>
            <w:r w:rsidR="00111FD1">
              <w:rPr>
                <w:rFonts w:ascii="Arial Narrow" w:hAnsi="Arial Narrow"/>
                <w:sz w:val="20"/>
                <w:szCs w:val="20"/>
                <w:lang w:eastAsia="en-US"/>
              </w:rPr>
              <w:t>y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, semináre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ED77" w14:textId="77777777" w:rsidR="009512AA" w:rsidRPr="009512AA" w:rsidRDefault="004C648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111FD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CF1C" w14:textId="77777777" w:rsidR="009512AA" w:rsidRPr="009512AA" w:rsidRDefault="009512AA" w:rsidP="00111FD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111FD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00E" w14:textId="77777777" w:rsidR="009512AA" w:rsidRPr="009512AA" w:rsidRDefault="009512AA" w:rsidP="00111FD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111FD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</w:tr>
      <w:tr w:rsidR="009512AA" w:rsidRPr="009512AA" w14:paraId="3EB556FD" w14:textId="77777777" w:rsidTr="00F1615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A702" w14:textId="77777777" w:rsidR="009512AA" w:rsidRPr="009512AA" w:rsidRDefault="009512AA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01.6.0.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814" w14:textId="77777777" w:rsidR="009512AA" w:rsidRPr="009512AA" w:rsidRDefault="009512AA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Všeobecné verejné sluźby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DE0" w14:textId="309E6568" w:rsidR="009512AA" w:rsidRPr="009512AA" w:rsidRDefault="009F0202" w:rsidP="009F0202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000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38D2" w14:textId="64F4D2BF" w:rsidR="009512AA" w:rsidRPr="009512AA" w:rsidRDefault="009F0202" w:rsidP="009F0202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576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A016" w14:textId="77777777" w:rsidR="009512AA" w:rsidRPr="009512AA" w:rsidRDefault="009512AA" w:rsidP="002F2FD3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</w:t>
            </w:r>
            <w:r w:rsidR="002F2FD3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28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 w:rsidR="002F2FD3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81</w:t>
            </w:r>
          </w:p>
        </w:tc>
      </w:tr>
      <w:tr w:rsidR="00EA2A0C" w:rsidRPr="009512AA" w14:paraId="1BE15246" w14:textId="77777777" w:rsidTr="00F1615D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7106F" w14:textId="77777777" w:rsidR="00EA2A0C" w:rsidRPr="009512AA" w:rsidRDefault="00EA2A0C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5B13" w14:textId="77777777" w:rsidR="00EA2A0C" w:rsidRPr="009512AA" w:rsidRDefault="00EA2A0C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621000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BF32" w14:textId="77777777" w:rsidR="00EA2A0C" w:rsidRPr="009512AA" w:rsidRDefault="00EA2A0C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Poistné do Všeobecnej zdravotnej poisťovne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C18" w14:textId="77777777" w:rsidR="00EA2A0C" w:rsidRPr="009512AA" w:rsidRDefault="00EA2A0C" w:rsidP="00685DB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120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E0C5" w14:textId="77777777" w:rsidR="00EA2A0C" w:rsidRPr="009512AA" w:rsidRDefault="00EA2A0C" w:rsidP="00685DB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104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,6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CD6B" w14:textId="77777777" w:rsidR="00EA2A0C" w:rsidRPr="009512AA" w:rsidRDefault="002F2FD3" w:rsidP="002F2FD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87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19</w:t>
            </w:r>
          </w:p>
        </w:tc>
      </w:tr>
      <w:tr w:rsidR="00EA2A0C" w:rsidRPr="009512AA" w14:paraId="2C492AEB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DF716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CE8C" w14:textId="77777777" w:rsidR="00EA2A0C" w:rsidRPr="009512AA" w:rsidRDefault="00EA2A0C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623000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BC9B" w14:textId="77777777" w:rsidR="00EA2A0C" w:rsidRPr="009512AA" w:rsidRDefault="00EA2A0C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Poistné do ostatných zdravotných poisťovni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67CB" w14:textId="77777777" w:rsidR="00EA2A0C" w:rsidRPr="009512AA" w:rsidRDefault="00EA2A0C" w:rsidP="00685DB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965D" w14:textId="77777777" w:rsidR="00EA2A0C" w:rsidRPr="009512AA" w:rsidRDefault="00EA2A0C" w:rsidP="00685DB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18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296E" w14:textId="77777777" w:rsidR="00EA2A0C" w:rsidRPr="009512AA" w:rsidRDefault="002F2FD3" w:rsidP="002F2FD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62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</w:p>
        </w:tc>
      </w:tr>
      <w:tr w:rsidR="00EA2A0C" w:rsidRPr="009512AA" w14:paraId="279C0F87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03791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6003" w14:textId="77777777" w:rsidR="00EA2A0C" w:rsidRPr="009512AA" w:rsidRDefault="00EA2A0C" w:rsidP="006D6777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62500</w:t>
            </w:r>
            <w:r w:rsidR="006D67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1E9E" w14:textId="77777777" w:rsidR="00EA2A0C" w:rsidRPr="009512AA" w:rsidRDefault="00EA2A0C" w:rsidP="006D6777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Na </w:t>
            </w:r>
            <w:r w:rsidR="006D6777">
              <w:rPr>
                <w:rFonts w:ascii="Arial Narrow" w:hAnsi="Arial Narrow"/>
                <w:sz w:val="20"/>
                <w:szCs w:val="20"/>
                <w:lang w:eastAsia="en-US"/>
              </w:rPr>
              <w:t>starobn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é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70D6" w14:textId="77777777" w:rsidR="00EA2A0C" w:rsidRPr="009512AA" w:rsidRDefault="006D6777" w:rsidP="00685DB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="00EA2A0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EA2A0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88A0" w14:textId="77777777" w:rsidR="00EA2A0C" w:rsidRPr="009512AA" w:rsidRDefault="00EA2A0C" w:rsidP="006D6777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6D67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6D67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3584" w14:textId="77777777" w:rsidR="00EA2A0C" w:rsidRPr="009512AA" w:rsidRDefault="002F2FD3" w:rsidP="002F2FD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62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22</w:t>
            </w:r>
          </w:p>
        </w:tc>
      </w:tr>
      <w:tr w:rsidR="00EA2A0C" w:rsidRPr="009512AA" w14:paraId="28C79006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C6A36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6DFC" w14:textId="77777777" w:rsidR="00EA2A0C" w:rsidRPr="009512AA" w:rsidRDefault="00EA2A0C" w:rsidP="006D6777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</w:t>
            </w:r>
            <w:r w:rsidR="006D6777">
              <w:rPr>
                <w:rFonts w:ascii="Arial Narrow" w:hAnsi="Arial Narrow"/>
                <w:sz w:val="20"/>
                <w:szCs w:val="20"/>
                <w:lang w:eastAsia="en-US"/>
              </w:rPr>
              <w:t>25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00</w:t>
            </w:r>
            <w:r w:rsidR="006D6777"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4A9F" w14:textId="77777777" w:rsidR="00EA2A0C" w:rsidRPr="009512AA" w:rsidRDefault="006D6777" w:rsidP="0022699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Na úrazové poisten</w:t>
            </w:r>
            <w:r w:rsidR="00226999">
              <w:rPr>
                <w:rFonts w:ascii="Arial Narrow" w:hAnsi="Arial Narrow"/>
                <w:sz w:val="20"/>
                <w:szCs w:val="20"/>
                <w:lang w:eastAsia="en-US"/>
              </w:rPr>
              <w:t>i</w:t>
            </w:r>
            <w:r w:rsidR="00EA2A0C" w:rsidRPr="009512AA">
              <w:rPr>
                <w:rFonts w:ascii="Arial Narrow" w:hAnsi="Arial Narrow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62B7" w14:textId="77777777" w:rsidR="00EA2A0C" w:rsidRPr="009512AA" w:rsidRDefault="006D6777" w:rsidP="009F020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EA2A0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0616" w14:textId="77777777" w:rsidR="00EA2A0C" w:rsidRPr="009512AA" w:rsidRDefault="006D6777" w:rsidP="006D6777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3A5B" w14:textId="77777777" w:rsidR="00EA2A0C" w:rsidRPr="009512AA" w:rsidRDefault="002F2FD3" w:rsidP="002F2FD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51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EA2A0C" w:rsidRPr="009512AA" w14:paraId="7655E210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CFD4A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1D2" w14:textId="77777777" w:rsidR="00EA2A0C" w:rsidRPr="009512AA" w:rsidRDefault="00EA2A0C" w:rsidP="006D6777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6D6777"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00</w:t>
            </w:r>
            <w:r w:rsidR="006D6777">
              <w:rPr>
                <w:rFonts w:ascii="Arial Narrow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6922" w14:textId="77777777" w:rsidR="00EA2A0C" w:rsidRPr="009512AA" w:rsidRDefault="006D6777" w:rsidP="006D6777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Na invalidné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2101" w14:textId="77777777" w:rsidR="00EA2A0C" w:rsidRPr="009512AA" w:rsidRDefault="006D6777" w:rsidP="009F020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EA2A0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EA2A0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1387" w14:textId="77777777" w:rsidR="00EA2A0C" w:rsidRPr="009512AA" w:rsidRDefault="006D6777" w:rsidP="009F020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EA2A0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F1A" w14:textId="77777777" w:rsidR="00EA2A0C" w:rsidRPr="009512AA" w:rsidRDefault="002F2FD3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EA2A0C" w:rsidRPr="009512AA" w14:paraId="5ADE6F75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E73CD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035" w14:textId="77777777" w:rsidR="00EA2A0C" w:rsidRPr="009512AA" w:rsidRDefault="00EA2A0C" w:rsidP="006D6777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</w:t>
            </w:r>
            <w:r w:rsidR="006D6777">
              <w:rPr>
                <w:rFonts w:ascii="Arial Narrow" w:hAnsi="Arial Narrow"/>
                <w:sz w:val="20"/>
                <w:szCs w:val="20"/>
                <w:lang w:eastAsia="en-US"/>
              </w:rPr>
              <w:t>25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 w:rsidR="006D6777">
              <w:rPr>
                <w:rFonts w:ascii="Arial Narrow" w:hAnsi="Arial Narro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97D7" w14:textId="77777777" w:rsidR="00EA2A0C" w:rsidRPr="009512AA" w:rsidRDefault="006D6777" w:rsidP="006D6777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Na poistenie do rezervného fondu solidarity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AA0" w14:textId="77777777" w:rsidR="00EA2A0C" w:rsidRPr="009512AA" w:rsidRDefault="00EA2A0C" w:rsidP="006D6777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6D67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4CD2" w14:textId="77777777" w:rsidR="00EA2A0C" w:rsidRPr="009512AA" w:rsidRDefault="006D6777" w:rsidP="006D6777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EA2A0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EF5" w14:textId="77777777" w:rsidR="00EA2A0C" w:rsidRPr="009512AA" w:rsidRDefault="002F2FD3" w:rsidP="002F2FD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63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EA2A0C" w:rsidRPr="009512AA" w14:paraId="2BF5F348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6CF45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5E4" w14:textId="77777777" w:rsidR="00EA2A0C" w:rsidRPr="009512AA" w:rsidRDefault="00EA2A0C" w:rsidP="006D6777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 w:rsidR="006D6777"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 w:rsidR="006D6777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0523" w14:textId="77777777" w:rsidR="00EA2A0C" w:rsidRPr="009512AA" w:rsidRDefault="006D6777" w:rsidP="009F0202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Cestovné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EC7A" w14:textId="77777777" w:rsidR="00EA2A0C" w:rsidRPr="009512AA" w:rsidRDefault="006D6777" w:rsidP="009F020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EA2A0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EA2A0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D938" w14:textId="77777777" w:rsidR="00EA2A0C" w:rsidRPr="009512AA" w:rsidRDefault="006D6777" w:rsidP="006D6777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="00EA2A0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E51B" w14:textId="77777777" w:rsidR="00EA2A0C" w:rsidRPr="009512AA" w:rsidRDefault="002F2FD3" w:rsidP="002F2FD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42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EA2A0C" w:rsidRPr="009512AA" w14:paraId="6A366F51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2ED05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A6D1" w14:textId="77777777" w:rsidR="00EA2A0C" w:rsidRPr="009512AA" w:rsidRDefault="00EA2A0C" w:rsidP="006D6777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63</w:t>
            </w:r>
            <w:r w:rsidR="006D67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  <w:r w:rsidR="006D67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7D23" w14:textId="77777777" w:rsidR="00EA2A0C" w:rsidRPr="009512AA" w:rsidRDefault="006D6777" w:rsidP="006D6777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Energie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800F" w14:textId="77777777" w:rsidR="00EA2A0C" w:rsidRPr="009512AA" w:rsidRDefault="00EA2A0C" w:rsidP="009F020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6D67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78D8" w14:textId="77777777" w:rsidR="00EA2A0C" w:rsidRPr="009512AA" w:rsidRDefault="006D6777" w:rsidP="006D6777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83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D58E" w14:textId="77777777" w:rsidR="00EA2A0C" w:rsidRPr="009512AA" w:rsidRDefault="002F2FD3" w:rsidP="002F2FD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46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29</w:t>
            </w:r>
          </w:p>
        </w:tc>
      </w:tr>
      <w:tr w:rsidR="00EA2A0C" w:rsidRPr="009512AA" w14:paraId="498B441B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9623F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F357" w14:textId="77777777" w:rsidR="00EA2A0C" w:rsidRPr="009512AA" w:rsidRDefault="00EA2A0C" w:rsidP="006D6777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63</w:t>
            </w:r>
            <w:r w:rsidR="006D67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6D67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0C06" w14:textId="77777777" w:rsidR="00EA2A0C" w:rsidRPr="009512AA" w:rsidRDefault="006D6777" w:rsidP="0022699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Poštovné a telekom</w:t>
            </w:r>
            <w:r w:rsidR="00226999">
              <w:rPr>
                <w:rFonts w:ascii="Arial Narrow" w:hAnsi="Arial Narrow"/>
                <w:sz w:val="20"/>
                <w:szCs w:val="20"/>
                <w:lang w:eastAsia="en-US"/>
              </w:rPr>
              <w:t>unikačné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1D97" w14:textId="77777777" w:rsidR="00EA2A0C" w:rsidRPr="009512AA" w:rsidRDefault="006D6777" w:rsidP="009F020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EA2A0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EA2A0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AC5" w14:textId="77777777" w:rsidR="00EA2A0C" w:rsidRPr="009512AA" w:rsidRDefault="00EA2A0C" w:rsidP="006D6777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6D67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6D67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D81" w14:textId="77777777" w:rsidR="00EA2A0C" w:rsidRPr="009512AA" w:rsidRDefault="002F2FD3" w:rsidP="002F2FD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66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67</w:t>
            </w:r>
          </w:p>
        </w:tc>
      </w:tr>
      <w:tr w:rsidR="00EA2A0C" w:rsidRPr="009512AA" w14:paraId="00E74262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09C44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E273" w14:textId="77777777" w:rsidR="00EA2A0C" w:rsidRPr="009512AA" w:rsidRDefault="00EA2A0C" w:rsidP="006D6777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63</w:t>
            </w:r>
            <w:r w:rsidR="006D67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6D67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3876" w14:textId="77777777" w:rsidR="00EA2A0C" w:rsidRPr="009512AA" w:rsidRDefault="006D6777" w:rsidP="006D6777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Všeobecný 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C2D0" w14:textId="77777777" w:rsidR="00EA2A0C" w:rsidRPr="009512AA" w:rsidRDefault="00EA2A0C" w:rsidP="006D6777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</w:t>
            </w:r>
            <w:r w:rsidR="006D67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6508" w14:textId="77777777" w:rsidR="00EA2A0C" w:rsidRPr="009512AA" w:rsidRDefault="00EA2A0C" w:rsidP="006D6777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6D67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="006D6777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9D1E" w14:textId="77777777" w:rsidR="00EA2A0C" w:rsidRPr="009512AA" w:rsidRDefault="00EA2A0C" w:rsidP="002F2FD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2F2FD3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2F2FD3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42</w:t>
            </w:r>
          </w:p>
        </w:tc>
      </w:tr>
      <w:tr w:rsidR="00EA2A0C" w:rsidRPr="009512AA" w14:paraId="7BE85799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A6774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B807" w14:textId="77777777" w:rsidR="00EA2A0C" w:rsidRPr="009512AA" w:rsidRDefault="00EA2A0C" w:rsidP="006D6777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 w:rsidR="006D6777"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 w:rsidR="006D6777">
              <w:rPr>
                <w:rFonts w:ascii="Arial Narrow" w:hAnsi="Arial Narrow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BAEF" w14:textId="77777777" w:rsidR="00EA2A0C" w:rsidRPr="009512AA" w:rsidRDefault="006D6777" w:rsidP="006D6777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Reprezentačné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D38" w14:textId="77777777" w:rsidR="00EA2A0C" w:rsidRPr="009512AA" w:rsidRDefault="006D6777" w:rsidP="00685DB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="00EA2A0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</w:t>
            </w:r>
            <w:r w:rsidR="00EA2A0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5AD9" w14:textId="77777777" w:rsidR="00EA2A0C" w:rsidRPr="009512AA" w:rsidRDefault="002F2FD3" w:rsidP="002F2FD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102</w:t>
            </w:r>
            <w:r w:rsidR="00EA2A0C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1A43" w14:textId="77777777" w:rsidR="00EA2A0C" w:rsidRPr="009512AA" w:rsidRDefault="00EA2A0C" w:rsidP="002F2FD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2F2FD3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</w:t>
            </w:r>
            <w:r w:rsidR="002F2FD3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78</w:t>
            </w:r>
          </w:p>
        </w:tc>
      </w:tr>
      <w:tr w:rsidR="00EA2A0C" w:rsidRPr="009512AA" w14:paraId="062789A1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591EE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8FE" w14:textId="77777777" w:rsidR="00EA2A0C" w:rsidRPr="009512AA" w:rsidRDefault="002F2FD3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637007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AE39" w14:textId="77777777" w:rsidR="00EA2A0C" w:rsidRPr="009512AA" w:rsidRDefault="002F2FD3" w:rsidP="00C96C34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Cestovné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9227" w14:textId="77777777" w:rsidR="00EA2A0C" w:rsidRDefault="002F2FD3" w:rsidP="00685DB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CD04" w14:textId="77777777" w:rsidR="00EA2A0C" w:rsidRPr="009512AA" w:rsidRDefault="002F2FD3" w:rsidP="009F020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40,80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ED0B" w14:textId="77777777" w:rsidR="00EA2A0C" w:rsidRPr="009512AA" w:rsidRDefault="002F2FD3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408,00</w:t>
            </w:r>
          </w:p>
        </w:tc>
      </w:tr>
      <w:tr w:rsidR="00EA2A0C" w:rsidRPr="009512AA" w14:paraId="3EEBA1B9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795AB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9318" w14:textId="77777777" w:rsidR="00EA2A0C" w:rsidRDefault="002F2FD3" w:rsidP="002F2FD3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637014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CE9E" w14:textId="77777777" w:rsidR="00EA2A0C" w:rsidRPr="009512AA" w:rsidRDefault="002F2FD3" w:rsidP="00C96C34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Stravovanie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6780" w14:textId="77777777" w:rsidR="00EA2A0C" w:rsidRDefault="002F2FD3" w:rsidP="00685DB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170,00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8D1D" w14:textId="77777777" w:rsidR="00EA2A0C" w:rsidRPr="009512AA" w:rsidRDefault="002F2FD3" w:rsidP="009F020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284,13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75CA" w14:textId="77777777" w:rsidR="00EA2A0C" w:rsidRPr="009512AA" w:rsidRDefault="002F2FD3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167,14</w:t>
            </w:r>
          </w:p>
        </w:tc>
      </w:tr>
      <w:tr w:rsidR="00EA2A0C" w:rsidRPr="009512AA" w14:paraId="5E5C931D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7F9CA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B470" w14:textId="77777777" w:rsidR="00EA2A0C" w:rsidRDefault="002F2FD3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637026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28D9" w14:textId="77777777" w:rsidR="00EA2A0C" w:rsidRPr="009512AA" w:rsidRDefault="002F2FD3" w:rsidP="00C96C34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Odmeny a príspevky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BF8F" w14:textId="305D37CA" w:rsidR="00EA2A0C" w:rsidRDefault="002F2FD3" w:rsidP="00685DB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015,00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A9AB" w14:textId="576FD12E" w:rsidR="00EA2A0C" w:rsidRPr="009512AA" w:rsidRDefault="002F2FD3" w:rsidP="009F020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063,43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AFE" w14:textId="77777777" w:rsidR="00EA2A0C" w:rsidRPr="009512AA" w:rsidRDefault="002F2FD3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104,77</w:t>
            </w:r>
          </w:p>
        </w:tc>
      </w:tr>
      <w:tr w:rsidR="00EA2A0C" w:rsidRPr="009512AA" w14:paraId="4F492E7C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4AEA8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24D2" w14:textId="77777777" w:rsidR="00EA2A0C" w:rsidRDefault="002F2FD3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637027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5232" w14:textId="77777777" w:rsidR="00EA2A0C" w:rsidRPr="009512AA" w:rsidRDefault="002F2FD3" w:rsidP="0022699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Odmeny za mimoprac</w:t>
            </w:r>
            <w:r w:rsidR="00226999">
              <w:rPr>
                <w:rFonts w:ascii="Arial Narrow" w:hAnsi="Arial Narrow"/>
                <w:sz w:val="20"/>
                <w:szCs w:val="20"/>
                <w:lang w:eastAsia="en-US"/>
              </w:rPr>
              <w:t>ovnú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činnosť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3410" w14:textId="77777777" w:rsidR="00EA2A0C" w:rsidRDefault="002F2FD3" w:rsidP="00685DB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2DE" w14:textId="77777777" w:rsidR="00EA2A0C" w:rsidRPr="009512AA" w:rsidRDefault="002F2FD3" w:rsidP="009F020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371,90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AC4F" w14:textId="77777777" w:rsidR="00EA2A0C" w:rsidRPr="009512AA" w:rsidRDefault="00226999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185,95</w:t>
            </w:r>
          </w:p>
        </w:tc>
      </w:tr>
      <w:tr w:rsidR="00EA2A0C" w:rsidRPr="009512AA" w14:paraId="6E46FAB9" w14:textId="77777777" w:rsidTr="00F1615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3871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2862" w14:textId="77777777" w:rsidR="00EA2A0C" w:rsidRDefault="002F2FD3" w:rsidP="002F2FD3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637037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0F92" w14:textId="77777777" w:rsidR="00EA2A0C" w:rsidRPr="009512AA" w:rsidRDefault="002F2FD3" w:rsidP="00C96C34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Vratky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0F5" w14:textId="77777777" w:rsidR="00EA2A0C" w:rsidRDefault="002F2FD3" w:rsidP="00685DB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5455" w14:textId="77777777" w:rsidR="00EA2A0C" w:rsidRPr="009512AA" w:rsidRDefault="002F2FD3" w:rsidP="009F020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282,30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05BC" w14:textId="77777777" w:rsidR="00EA2A0C" w:rsidRPr="009512AA" w:rsidRDefault="00226999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9512AA" w:rsidRPr="009512AA" w14:paraId="1FA76137" w14:textId="77777777" w:rsidTr="00F1615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8E1C" w14:textId="77777777" w:rsidR="009512AA" w:rsidRPr="009512AA" w:rsidRDefault="009512AA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01.7.0.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883D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transakcie verejného dlhu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4B40" w14:textId="77777777" w:rsidR="009512AA" w:rsidRPr="009512AA" w:rsidRDefault="009F0202" w:rsidP="009512A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30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DD8" w14:textId="77777777" w:rsidR="009512AA" w:rsidRPr="009512AA" w:rsidRDefault="009512AA" w:rsidP="00A679DF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</w:t>
            </w:r>
            <w:r w:rsidR="00A679DF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24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 w:rsidR="00A679DF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F7E7" w14:textId="77777777" w:rsidR="009512AA" w:rsidRPr="009512AA" w:rsidRDefault="00226999" w:rsidP="00226999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41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47</w:t>
            </w:r>
          </w:p>
        </w:tc>
      </w:tr>
      <w:tr w:rsidR="009512AA" w:rsidRPr="009512AA" w14:paraId="2D2B4478" w14:textId="77777777" w:rsidTr="00F1615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3E0A" w14:textId="77777777" w:rsidR="009512AA" w:rsidRPr="009512AA" w:rsidRDefault="009512AA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F546" w14:textId="77777777" w:rsidR="009512AA" w:rsidRPr="009512AA" w:rsidRDefault="009512AA" w:rsidP="009512AA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651002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7124" w14:textId="77777777" w:rsidR="009512AA" w:rsidRPr="009512AA" w:rsidRDefault="009512AA" w:rsidP="009512AA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Splácanie úrokov v tuzemsku banke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75CE" w14:textId="77777777" w:rsidR="009512AA" w:rsidRPr="009512AA" w:rsidRDefault="009F0202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FE6" w14:textId="77777777" w:rsidR="009512AA" w:rsidRPr="009512AA" w:rsidRDefault="009512AA" w:rsidP="00A679DF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A679DF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24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A679DF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001" w14:textId="77777777" w:rsidR="009512AA" w:rsidRPr="009512AA" w:rsidRDefault="00226999" w:rsidP="0022699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41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47</w:t>
            </w:r>
          </w:p>
        </w:tc>
      </w:tr>
      <w:tr w:rsidR="009512AA" w:rsidRPr="009512AA" w14:paraId="4C719B64" w14:textId="77777777" w:rsidTr="00F1615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7E0B" w14:textId="77777777" w:rsidR="009512AA" w:rsidRPr="009512AA" w:rsidRDefault="009512AA" w:rsidP="00A679DF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04.</w:t>
            </w:r>
            <w:r w:rsidR="00A679DF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.</w:t>
            </w:r>
            <w:r w:rsidR="00A679DF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4CA8" w14:textId="77777777" w:rsidR="009512AA" w:rsidRPr="009512AA" w:rsidRDefault="00A679DF" w:rsidP="00A679DF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VŠEOBECNÁ PRACOVNÁ OBLASŤ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88CC" w14:textId="77777777" w:rsidR="009512AA" w:rsidRPr="009512AA" w:rsidRDefault="00A679DF" w:rsidP="009512A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6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C3B0" w14:textId="3DDDEB5F" w:rsidR="009512AA" w:rsidRPr="009512AA" w:rsidRDefault="00A679DF" w:rsidP="00A679DF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256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1F04" w14:textId="77777777" w:rsidR="009512AA" w:rsidRPr="009512AA" w:rsidRDefault="009512AA" w:rsidP="00226999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</w:t>
            </w:r>
            <w:r w:rsidR="00226999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09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 w:rsidR="00226999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</w:t>
            </w:r>
          </w:p>
        </w:tc>
      </w:tr>
      <w:tr w:rsidR="009512AA" w:rsidRPr="009512AA" w14:paraId="1C0CA70A" w14:textId="77777777" w:rsidTr="00F1615D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3B59" w14:textId="77777777" w:rsidR="009512AA" w:rsidRPr="009512AA" w:rsidRDefault="009512AA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8E04" w14:textId="77777777" w:rsidR="009512AA" w:rsidRPr="009512AA" w:rsidRDefault="009512AA" w:rsidP="00A679DF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63300</w:t>
            </w:r>
            <w:r w:rsidR="00A679DF">
              <w:rPr>
                <w:rFonts w:ascii="Arial Narrow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EA45" w14:textId="77777777" w:rsidR="009512AA" w:rsidRPr="009512AA" w:rsidRDefault="00A679DF" w:rsidP="004B2A8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Prev</w:t>
            </w:r>
            <w:r w:rsidR="004B2A86">
              <w:rPr>
                <w:rFonts w:ascii="Arial Narrow" w:hAnsi="Arial Narrow"/>
                <w:sz w:val="20"/>
                <w:szCs w:val="20"/>
                <w:lang w:eastAsia="en-US"/>
              </w:rPr>
              <w:t>ádzkové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str</w:t>
            </w:r>
            <w:r w:rsidR="00226999">
              <w:rPr>
                <w:rFonts w:ascii="Arial Narrow" w:hAnsi="Arial Narrow"/>
                <w:sz w:val="20"/>
                <w:szCs w:val="20"/>
                <w:lang w:eastAsia="en-US"/>
              </w:rPr>
              <w:t>oj</w:t>
            </w:r>
            <w:r w:rsidR="004B2A86">
              <w:rPr>
                <w:rFonts w:ascii="Arial Narrow" w:hAnsi="Arial Narrow"/>
                <w:sz w:val="20"/>
                <w:szCs w:val="20"/>
                <w:lang w:eastAsia="en-US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, prístr</w:t>
            </w:r>
            <w:r w:rsidR="00226999">
              <w:rPr>
                <w:rFonts w:ascii="Arial Narrow" w:hAnsi="Arial Narrow"/>
                <w:sz w:val="20"/>
                <w:szCs w:val="20"/>
                <w:lang w:eastAsia="en-US"/>
              </w:rPr>
              <w:t>oj</w:t>
            </w:r>
            <w:r w:rsidR="004B2A86">
              <w:rPr>
                <w:rFonts w:ascii="Arial Narrow" w:hAnsi="Arial Narrow"/>
                <w:sz w:val="20"/>
                <w:szCs w:val="20"/>
                <w:lang w:eastAsia="en-US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, zar</w:t>
            </w:r>
            <w:r w:rsidR="00226999">
              <w:rPr>
                <w:rFonts w:ascii="Arial Narrow" w:hAnsi="Arial Narrow"/>
                <w:sz w:val="20"/>
                <w:szCs w:val="20"/>
                <w:lang w:eastAsia="en-US"/>
              </w:rPr>
              <w:t>i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ad</w:t>
            </w:r>
            <w:r w:rsidR="00226999">
              <w:rPr>
                <w:rFonts w:ascii="Arial Narrow" w:hAnsi="Arial Narrow"/>
                <w:sz w:val="20"/>
                <w:szCs w:val="20"/>
                <w:lang w:eastAsia="en-US"/>
              </w:rPr>
              <w:t>en</w:t>
            </w:r>
            <w:r w:rsidR="004B2A86">
              <w:rPr>
                <w:rFonts w:ascii="Arial Narrow" w:hAnsi="Arial Narrow"/>
                <w:sz w:val="20"/>
                <w:szCs w:val="20"/>
                <w:lang w:eastAsia="en-US"/>
              </w:rPr>
              <w:t>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975" w14:textId="77777777" w:rsidR="009512AA" w:rsidRPr="009512AA" w:rsidRDefault="009512AA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F908" w14:textId="77777777" w:rsidR="009512AA" w:rsidRPr="009512AA" w:rsidRDefault="009512AA" w:rsidP="00A679DF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="00A679DF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99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A679DF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E31" w14:textId="77777777" w:rsidR="009512AA" w:rsidRPr="009512AA" w:rsidRDefault="00226999" w:rsidP="0022699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9512AA" w:rsidRPr="009512AA" w14:paraId="14B36ED2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DA10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70D5" w14:textId="77777777" w:rsidR="009512AA" w:rsidRPr="009512AA" w:rsidRDefault="009512AA" w:rsidP="00A679DF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 w:rsidR="00A679DF"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006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46C4" w14:textId="77777777" w:rsidR="009512AA" w:rsidRPr="009512AA" w:rsidRDefault="00A679DF" w:rsidP="00A679DF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Všeobecný 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8734" w14:textId="77777777" w:rsidR="009512AA" w:rsidRPr="009512AA" w:rsidRDefault="009512AA" w:rsidP="00A679DF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A679DF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A679DF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8522" w14:textId="77777777" w:rsidR="009512AA" w:rsidRPr="009512AA" w:rsidRDefault="00A679DF" w:rsidP="00A679DF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4421" w14:textId="77777777" w:rsidR="009512AA" w:rsidRPr="009512AA" w:rsidRDefault="00226999" w:rsidP="0022699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158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</w:p>
        </w:tc>
      </w:tr>
      <w:tr w:rsidR="009512AA" w:rsidRPr="009512AA" w14:paraId="4035C041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370B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8925" w14:textId="77777777" w:rsidR="009512AA" w:rsidRPr="009512AA" w:rsidRDefault="009512AA" w:rsidP="00A679DF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 w:rsidR="00A679DF"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 w:rsidR="00A679DF"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3CB6" w14:textId="77777777" w:rsidR="009512AA" w:rsidRPr="009512AA" w:rsidRDefault="00A679DF" w:rsidP="008061FF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Prac</w:t>
            </w:r>
            <w:r w:rsidR="008061FF">
              <w:rPr>
                <w:rFonts w:ascii="Arial Narrow" w:hAnsi="Arial Narrow"/>
                <w:sz w:val="20"/>
                <w:szCs w:val="20"/>
                <w:lang w:eastAsia="en-US"/>
              </w:rPr>
              <w:t>ovné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odevy, obuv</w:t>
            </w:r>
            <w:r w:rsidR="008061FF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a pracovné pomôcky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FE04" w14:textId="77777777" w:rsidR="009512AA" w:rsidRPr="009512AA" w:rsidRDefault="00A679DF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A882" w14:textId="77777777" w:rsidR="009512AA" w:rsidRPr="009512AA" w:rsidRDefault="00A679DF" w:rsidP="00A679DF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238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60E3" w14:textId="77777777" w:rsidR="009512AA" w:rsidRPr="009512AA" w:rsidRDefault="00226999" w:rsidP="0022699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79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34</w:t>
            </w:r>
          </w:p>
        </w:tc>
      </w:tr>
      <w:tr w:rsidR="009512AA" w:rsidRPr="009512AA" w14:paraId="66F0D5B2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44A5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4F46" w14:textId="77777777" w:rsidR="009512AA" w:rsidRPr="009512AA" w:rsidRDefault="009512AA" w:rsidP="00A679DF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6370</w:t>
            </w:r>
            <w:r w:rsidR="00A679DF"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0865" w14:textId="77777777" w:rsidR="009512AA" w:rsidRPr="009512AA" w:rsidRDefault="00A679DF" w:rsidP="00A679DF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Poistné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EDF9" w14:textId="77777777" w:rsidR="009512AA" w:rsidRPr="009512AA" w:rsidRDefault="009512AA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36DC" w14:textId="77777777" w:rsidR="009512AA" w:rsidRPr="009512AA" w:rsidRDefault="00A679DF" w:rsidP="00A679DF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45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61C0" w14:textId="77777777" w:rsidR="009512AA" w:rsidRPr="009512AA" w:rsidRDefault="009512AA" w:rsidP="0022699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</w:t>
            </w:r>
            <w:r w:rsidR="00226999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9512AA" w:rsidRPr="009512AA" w14:paraId="1F9134C9" w14:textId="77777777" w:rsidTr="00F1615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EA6D" w14:textId="77777777" w:rsidR="009512AA" w:rsidRPr="009512AA" w:rsidRDefault="009512AA" w:rsidP="00566396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</w:t>
            </w:r>
            <w:r w:rsidR="00566396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.</w:t>
            </w:r>
            <w:r w:rsidR="00566396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.</w:t>
            </w:r>
            <w:r w:rsidR="00566396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2C7D" w14:textId="77777777" w:rsidR="009512AA" w:rsidRPr="009512AA" w:rsidRDefault="00566396" w:rsidP="0056639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CESTNÁ 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d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O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R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a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AFE5" w14:textId="071A3AFA" w:rsidR="009512AA" w:rsidRPr="009512AA" w:rsidRDefault="00566396" w:rsidP="009512A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600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C107" w14:textId="77777777" w:rsidR="009512AA" w:rsidRPr="009512AA" w:rsidRDefault="009512AA" w:rsidP="00DB0F32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</w:t>
            </w:r>
            <w:r w:rsidR="00566396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231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 w:rsidR="00DB0F32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0568" w14:textId="77777777" w:rsidR="009512AA" w:rsidRPr="009512AA" w:rsidRDefault="00226999" w:rsidP="00226999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6,7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7</w:t>
            </w:r>
          </w:p>
        </w:tc>
      </w:tr>
      <w:tr w:rsidR="00BA61E9" w:rsidRPr="009512AA" w14:paraId="369ED199" w14:textId="77777777" w:rsidTr="00F1615D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2B9DF" w14:textId="77777777" w:rsidR="00BA61E9" w:rsidRPr="009512AA" w:rsidRDefault="00BA61E9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1FE" w14:textId="77777777" w:rsidR="00BA61E9" w:rsidRPr="009512AA" w:rsidRDefault="00BA61E9" w:rsidP="009512AA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633006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36AC" w14:textId="77777777" w:rsidR="00BA61E9" w:rsidRPr="009512AA" w:rsidRDefault="00BA61E9" w:rsidP="009512AA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Všeobecný 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1D35" w14:textId="4103EBA2" w:rsidR="00BA61E9" w:rsidRPr="009512AA" w:rsidRDefault="00BA61E9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40FC" w14:textId="77777777" w:rsidR="00BA61E9" w:rsidRPr="009512AA" w:rsidRDefault="00BA61E9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316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F5F" w14:textId="77777777" w:rsidR="00BA61E9" w:rsidRPr="009512AA" w:rsidRDefault="00BA61E9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150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,84</w:t>
            </w:r>
          </w:p>
        </w:tc>
      </w:tr>
      <w:tr w:rsidR="00BA61E9" w:rsidRPr="009512AA" w14:paraId="0392F72B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BBC5E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1732" w14:textId="77777777" w:rsidR="00BA61E9" w:rsidRPr="009512AA" w:rsidRDefault="00BA61E9" w:rsidP="0056639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CA16" w14:textId="77777777" w:rsidR="00BA61E9" w:rsidRPr="009512AA" w:rsidRDefault="00BA61E9" w:rsidP="0056639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Údržba budov, objektov a ich častí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5734" w14:textId="09148647" w:rsidR="00BA61E9" w:rsidRPr="009512AA" w:rsidRDefault="00BA61E9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BFB" w14:textId="77777777" w:rsidR="00BA61E9" w:rsidRPr="009512AA" w:rsidRDefault="00BA61E9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67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0113" w14:textId="77777777" w:rsidR="00BA61E9" w:rsidRPr="009512AA" w:rsidRDefault="00BA61E9" w:rsidP="0022699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,6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</w:p>
        </w:tc>
      </w:tr>
      <w:tr w:rsidR="00BA61E9" w:rsidRPr="009512AA" w14:paraId="160CF51C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0E81D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82EA" w14:textId="77777777" w:rsidR="00BA61E9" w:rsidRPr="009512AA" w:rsidRDefault="00BA61E9" w:rsidP="0056639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6370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7CD" w14:textId="77777777" w:rsidR="00BA61E9" w:rsidRPr="009512AA" w:rsidRDefault="00BA61E9" w:rsidP="0056639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Všeobecné služby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A9C8" w14:textId="77777777" w:rsidR="00BA61E9" w:rsidRPr="009512AA" w:rsidRDefault="00BA61E9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56AA" w14:textId="77777777" w:rsidR="00BA61E9" w:rsidRPr="009512AA" w:rsidRDefault="00BA61E9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97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9F02" w14:textId="77777777" w:rsidR="00BA61E9" w:rsidRPr="009512AA" w:rsidRDefault="00BA61E9" w:rsidP="0022699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</w:tr>
      <w:tr w:rsidR="00BA61E9" w:rsidRPr="009512AA" w14:paraId="4E011B75" w14:textId="77777777" w:rsidTr="00F1615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DD6F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AFE3" w14:textId="77777777" w:rsidR="00BA61E9" w:rsidRPr="009512AA" w:rsidRDefault="004B2A86" w:rsidP="004B2A8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637005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52A9" w14:textId="77777777" w:rsidR="00BA61E9" w:rsidRDefault="004B2A86" w:rsidP="0056639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Špeciálne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E3E6" w14:textId="77777777" w:rsidR="00BA61E9" w:rsidRPr="009512AA" w:rsidRDefault="004B2A86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EBD5" w14:textId="77777777" w:rsidR="00BA61E9" w:rsidRDefault="004B2A86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750,00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3F31" w14:textId="77777777" w:rsidR="00BA61E9" w:rsidRDefault="004B2A86" w:rsidP="0022699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EA2A0C" w:rsidRPr="009512AA" w14:paraId="54479A51" w14:textId="77777777" w:rsidTr="00F16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3D7C" w14:textId="77777777" w:rsidR="00EA2A0C" w:rsidRPr="00EA2A0C" w:rsidRDefault="00EA2A0C" w:rsidP="00226999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  <w:t>0</w:t>
            </w:r>
            <w:r w:rsidR="00226999"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  <w:t>5.1.0.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79B1" w14:textId="77777777" w:rsidR="00EA2A0C" w:rsidRPr="00EA2A0C" w:rsidRDefault="00226999" w:rsidP="00226999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NAKLADANIE S ODPADMI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4542" w14:textId="2ADDF046" w:rsidR="00EA2A0C" w:rsidRPr="009512AA" w:rsidRDefault="008C4F10" w:rsidP="008C4F10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13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050,00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32A" w14:textId="121707D4" w:rsidR="00EA2A0C" w:rsidRPr="008C4F10" w:rsidRDefault="008C4F10" w:rsidP="008C4F10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16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012,51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4952" w14:textId="77777777" w:rsidR="00EA2A0C" w:rsidRPr="008C4F10" w:rsidRDefault="008C4F10" w:rsidP="008C4F10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122,70</w:t>
            </w:r>
          </w:p>
        </w:tc>
      </w:tr>
      <w:tr w:rsidR="00EA2A0C" w:rsidRPr="009512AA" w14:paraId="79A8AD72" w14:textId="77777777" w:rsidTr="00F1615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7F2DC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CF2C" w14:textId="77777777" w:rsidR="00EA2A0C" w:rsidRDefault="006C1575" w:rsidP="0056639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621000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7805" w14:textId="77777777" w:rsidR="00EA2A0C" w:rsidRDefault="006C1575" w:rsidP="0056639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Poistné do Všeobecnej zdravotnej poisťovne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11A9" w14:textId="77777777" w:rsidR="00EA2A0C" w:rsidRPr="009512AA" w:rsidRDefault="006C1575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62EC" w14:textId="77777777" w:rsidR="00EA2A0C" w:rsidRDefault="006C1575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322,39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F278" w14:textId="77777777" w:rsidR="00EA2A0C" w:rsidRPr="009512AA" w:rsidRDefault="004243BD" w:rsidP="004243BD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EA2A0C" w:rsidRPr="009512AA" w14:paraId="06BBF4AD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F608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886C" w14:textId="77777777" w:rsidR="00EA2A0C" w:rsidRDefault="006C1575" w:rsidP="006C157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625001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3FD8" w14:textId="77777777" w:rsidR="00EA2A0C" w:rsidRDefault="006C1575" w:rsidP="0056639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Na nemocenské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2C8B" w14:textId="77777777" w:rsidR="00EA2A0C" w:rsidRPr="009512AA" w:rsidRDefault="006C1575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99B3" w14:textId="77777777" w:rsidR="00EA2A0C" w:rsidRDefault="006C1575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45,11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53A0" w14:textId="77777777" w:rsidR="00EA2A0C" w:rsidRPr="009512AA" w:rsidRDefault="004243BD" w:rsidP="004243BD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EA2A0C" w:rsidRPr="009512AA" w14:paraId="59CA167F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63243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34FE" w14:textId="77777777" w:rsidR="00EA2A0C" w:rsidRDefault="006C1575" w:rsidP="006C157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625002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C978" w14:textId="77777777" w:rsidR="00EA2A0C" w:rsidRDefault="006C1575" w:rsidP="006C157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Na starobné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C83A" w14:textId="77777777" w:rsidR="00EA2A0C" w:rsidRPr="009512AA" w:rsidRDefault="006C1575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256D" w14:textId="77777777" w:rsidR="00EA2A0C" w:rsidRDefault="006C1575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493,35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D98" w14:textId="77777777" w:rsidR="00EA2A0C" w:rsidRPr="009512AA" w:rsidRDefault="004243BD" w:rsidP="004243BD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EA2A0C" w:rsidRPr="009512AA" w14:paraId="2B47C2F3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DDDA7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2F80" w14:textId="77777777" w:rsidR="00EA2A0C" w:rsidRDefault="006C1575" w:rsidP="0056639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625003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278E" w14:textId="77777777" w:rsidR="00EA2A0C" w:rsidRDefault="006C1575" w:rsidP="006C157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Na úrazové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533" w14:textId="77777777" w:rsidR="00EA2A0C" w:rsidRPr="009512AA" w:rsidRDefault="006C1575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AB5C" w14:textId="77777777" w:rsidR="00EA2A0C" w:rsidRDefault="006C1575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28,18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CD5A" w14:textId="77777777" w:rsidR="00EA2A0C" w:rsidRPr="009512AA" w:rsidRDefault="004243BD" w:rsidP="004243BD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EA2A0C" w:rsidRPr="009512AA" w14:paraId="0D032736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EA22A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26CE" w14:textId="77777777" w:rsidR="00EA2A0C" w:rsidRDefault="006C1575" w:rsidP="006C157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625004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F4A" w14:textId="77777777" w:rsidR="00EA2A0C" w:rsidRDefault="006C1575" w:rsidP="0056639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Na invalidné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6681" w14:textId="77777777" w:rsidR="00EA2A0C" w:rsidRPr="009512AA" w:rsidRDefault="006C1575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1450" w14:textId="77777777" w:rsidR="00EA2A0C" w:rsidRDefault="006C1575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96,69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3CC4" w14:textId="77777777" w:rsidR="00EA2A0C" w:rsidRPr="009512AA" w:rsidRDefault="004243BD" w:rsidP="004243BD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EA2A0C" w:rsidRPr="009512AA" w14:paraId="44734B01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0DB2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3FA7" w14:textId="77777777" w:rsidR="00EA2A0C" w:rsidRDefault="006C1575" w:rsidP="006C157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625005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C946" w14:textId="77777777" w:rsidR="00EA2A0C" w:rsidRDefault="006C1575" w:rsidP="0056639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Na poistenie v nezamestnanosti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79F0" w14:textId="77777777" w:rsidR="00EA2A0C" w:rsidRPr="009512AA" w:rsidRDefault="006C1575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E199" w14:textId="77777777" w:rsidR="00EA2A0C" w:rsidRDefault="006C1575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32,21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CB4" w14:textId="77777777" w:rsidR="00EA2A0C" w:rsidRPr="009512AA" w:rsidRDefault="004243BD" w:rsidP="004243BD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EA2A0C" w:rsidRPr="009512AA" w14:paraId="4E81E2B6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14640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B368" w14:textId="77777777" w:rsidR="00EA2A0C" w:rsidRDefault="006C1575" w:rsidP="0056639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625007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726D" w14:textId="77777777" w:rsidR="00EA2A0C" w:rsidRDefault="006C1575" w:rsidP="006C157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Na poistenie do rezervného fondu solidarity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AAC" w14:textId="77777777" w:rsidR="00EA2A0C" w:rsidRPr="009512AA" w:rsidRDefault="006C1575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E8D6" w14:textId="77777777" w:rsidR="00EA2A0C" w:rsidRDefault="006C1575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167,37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396D" w14:textId="77777777" w:rsidR="00EA2A0C" w:rsidRPr="009512AA" w:rsidRDefault="004243BD" w:rsidP="004243BD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EA2A0C" w:rsidRPr="009512AA" w14:paraId="49ADF15D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35155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1554" w14:textId="77777777" w:rsidR="00EA2A0C" w:rsidRDefault="006C1575" w:rsidP="006C157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633006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FD20" w14:textId="77777777" w:rsidR="00EA2A0C" w:rsidRDefault="006C1575" w:rsidP="0056639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Všeobecný 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84A6" w14:textId="77777777" w:rsidR="00EA2A0C" w:rsidRPr="009512AA" w:rsidRDefault="006C1575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ADD9" w14:textId="77777777" w:rsidR="00EA2A0C" w:rsidRDefault="006C1575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117,80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13A2" w14:textId="77777777" w:rsidR="00EA2A0C" w:rsidRPr="009512AA" w:rsidRDefault="004243B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29,45</w:t>
            </w:r>
          </w:p>
        </w:tc>
      </w:tr>
      <w:tr w:rsidR="00EA2A0C" w:rsidRPr="009512AA" w14:paraId="717582FC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14983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006D" w14:textId="77777777" w:rsidR="00EA2A0C" w:rsidRDefault="006C1575" w:rsidP="0056639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633015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DA3" w14:textId="77777777" w:rsidR="00EA2A0C" w:rsidRDefault="006C1575" w:rsidP="0056639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Palivá ako zdroj energie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1963" w14:textId="77777777" w:rsidR="00EA2A0C" w:rsidRPr="009512AA" w:rsidRDefault="006C1575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ED7D" w14:textId="77777777" w:rsidR="00EA2A0C" w:rsidRDefault="006C1575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118,89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BE6F" w14:textId="77777777" w:rsidR="00EA2A0C" w:rsidRPr="009512AA" w:rsidRDefault="004243B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79,26</w:t>
            </w:r>
          </w:p>
        </w:tc>
      </w:tr>
      <w:tr w:rsidR="00EA2A0C" w:rsidRPr="009512AA" w14:paraId="3CD181FD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EF582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4EB9" w14:textId="77777777" w:rsidR="00EA2A0C" w:rsidRDefault="006C1575" w:rsidP="006C157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635004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E886" w14:textId="77777777" w:rsidR="00EA2A0C" w:rsidRDefault="00AB28DB" w:rsidP="00AB28DB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Údržba p</w:t>
            </w:r>
            <w:r w:rsidR="006C1575">
              <w:rPr>
                <w:rFonts w:ascii="Arial Narrow" w:hAnsi="Arial Narrow"/>
                <w:sz w:val="20"/>
                <w:szCs w:val="20"/>
                <w:lang w:eastAsia="en-US"/>
              </w:rPr>
              <w:t>rev. strojov, prístrojov a zariadení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23F1" w14:textId="77777777" w:rsidR="00EA2A0C" w:rsidRPr="009512AA" w:rsidRDefault="006C1575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7E0F" w14:textId="77777777" w:rsidR="00EA2A0C" w:rsidRDefault="006C1575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118,09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F76B" w14:textId="77777777" w:rsidR="00EA2A0C" w:rsidRPr="009512AA" w:rsidRDefault="005B6826" w:rsidP="005B682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4243BD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EA2A0C" w:rsidRPr="009512AA" w14:paraId="0B2559CA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490A4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33A" w14:textId="77777777" w:rsidR="00EA2A0C" w:rsidRDefault="006C1575" w:rsidP="0056639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635006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523" w14:textId="77777777" w:rsidR="00EA2A0C" w:rsidRDefault="006C1575" w:rsidP="0056639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Údržba budov, objektov alebo ich častí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03C2" w14:textId="1B81B8F6" w:rsidR="00EA2A0C" w:rsidRPr="009512AA" w:rsidRDefault="006C1575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EB1D" w14:textId="77777777" w:rsidR="00EA2A0C" w:rsidRDefault="001A7482" w:rsidP="001A748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6C1575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95DE" w14:textId="77777777" w:rsidR="00EA2A0C" w:rsidRPr="009512AA" w:rsidRDefault="001A7482" w:rsidP="001A748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4243BD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</w:tr>
      <w:tr w:rsidR="00EA2A0C" w:rsidRPr="009512AA" w14:paraId="66BD8DFA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262D7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9E63" w14:textId="77777777" w:rsidR="00EA2A0C" w:rsidRDefault="006C1575" w:rsidP="0056639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637004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BFF" w14:textId="77777777" w:rsidR="00EA2A0C" w:rsidRDefault="006C1575" w:rsidP="0056639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Všeobecné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9AC" w14:textId="64D37708" w:rsidR="00EA2A0C" w:rsidRPr="009512AA" w:rsidRDefault="006C1575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F2A0" w14:textId="188C0641" w:rsidR="00EA2A0C" w:rsidRDefault="006C1575" w:rsidP="001A748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1A7482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211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1A7482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C77A" w14:textId="77777777" w:rsidR="00EA2A0C" w:rsidRPr="009512AA" w:rsidRDefault="004243BD" w:rsidP="001A748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</w:t>
            </w:r>
            <w:r w:rsidR="001A7482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1A7482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48</w:t>
            </w:r>
          </w:p>
        </w:tc>
      </w:tr>
      <w:tr w:rsidR="00EA2A0C" w:rsidRPr="009512AA" w14:paraId="4990653E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C9700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930C" w14:textId="77777777" w:rsidR="00EA2A0C" w:rsidRDefault="004243BD" w:rsidP="0056639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637012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081A" w14:textId="77777777" w:rsidR="00EA2A0C" w:rsidRDefault="004243BD" w:rsidP="0056639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Poplatky a odvody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B7FF" w14:textId="1208D481" w:rsidR="00EA2A0C" w:rsidRPr="009512AA" w:rsidRDefault="004243BD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705B" w14:textId="77777777" w:rsidR="00EA2A0C" w:rsidRDefault="004243BD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737,21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07CF" w14:textId="77777777" w:rsidR="00EA2A0C" w:rsidRPr="009512AA" w:rsidRDefault="004243B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73,72</w:t>
            </w:r>
          </w:p>
        </w:tc>
      </w:tr>
      <w:tr w:rsidR="00EA2A0C" w:rsidRPr="009512AA" w14:paraId="4E96BB26" w14:textId="77777777" w:rsidTr="00F1615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DB95" w14:textId="77777777" w:rsidR="00EA2A0C" w:rsidRPr="009512AA" w:rsidRDefault="00EA2A0C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B7B8" w14:textId="77777777" w:rsidR="00EA2A0C" w:rsidRDefault="004243BD" w:rsidP="004243BD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637027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10D2" w14:textId="77777777" w:rsidR="00EA2A0C" w:rsidRDefault="004243BD" w:rsidP="0056639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Odmeny za mimopracovný pomer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0F3F" w14:textId="77777777" w:rsidR="00EA2A0C" w:rsidRPr="009512AA" w:rsidRDefault="004243BD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BE41" w14:textId="0CD24F18" w:rsidR="00EA2A0C" w:rsidRDefault="004243BD" w:rsidP="0056639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524,22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7955" w14:textId="77777777" w:rsidR="00EA2A0C" w:rsidRPr="009512AA" w:rsidRDefault="005B6826" w:rsidP="005B682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4243BD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</w:tr>
      <w:tr w:rsidR="00E03C08" w:rsidRPr="009512AA" w14:paraId="36F34EFD" w14:textId="77777777" w:rsidTr="00F1615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71A8" w14:textId="77777777" w:rsidR="00E03C08" w:rsidRPr="009512AA" w:rsidRDefault="00E03C08" w:rsidP="00E03C08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.2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ED22" w14:textId="77777777" w:rsidR="00E03C08" w:rsidRPr="009512AA" w:rsidRDefault="00E03C08" w:rsidP="00E03C0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NAKLADANIE s ODPAD. 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v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ODAMI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068B" w14:textId="7A2F4180" w:rsidR="00E03C08" w:rsidRPr="009512AA" w:rsidRDefault="00FE4D13" w:rsidP="00375E7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15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000</w:t>
            </w:r>
            <w:r w:rsidR="00E03C08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F07D" w14:textId="2E19C2B7" w:rsidR="00E03C08" w:rsidRPr="009512AA" w:rsidRDefault="00FE4D13" w:rsidP="00FE4D13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22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655</w:t>
            </w:r>
            <w:r w:rsidR="00E03C08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,6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E20" w14:textId="77777777" w:rsidR="00E03C08" w:rsidRPr="009512AA" w:rsidRDefault="00E03C08" w:rsidP="004243BD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</w:t>
            </w:r>
            <w:r w:rsidR="004243BD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51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,0</w:t>
            </w:r>
            <w:r w:rsidR="004243BD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</w:t>
            </w:r>
          </w:p>
        </w:tc>
      </w:tr>
      <w:tr w:rsidR="00F4415D" w:rsidRPr="009512AA" w14:paraId="05DC26C3" w14:textId="77777777" w:rsidTr="00F1615D">
        <w:trPr>
          <w:trHeight w:val="170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9FFD3" w14:textId="77777777" w:rsidR="00F4415D" w:rsidRPr="009512AA" w:rsidRDefault="00F4415D" w:rsidP="00375E7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8192A" w14:textId="77777777" w:rsidR="00F4415D" w:rsidRPr="009512AA" w:rsidRDefault="00F4415D" w:rsidP="00375E7A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611000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A6674" w14:textId="77777777" w:rsidR="00F4415D" w:rsidRPr="009512AA" w:rsidRDefault="00F4415D" w:rsidP="00375E7A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Tarifný, osobný, základný plat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95644" w14:textId="06628108" w:rsidR="00F4415D" w:rsidRPr="009512AA" w:rsidRDefault="00F4415D" w:rsidP="00913D0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69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F5EA6" w14:textId="236A550A" w:rsidR="00F4415D" w:rsidRPr="009512AA" w:rsidRDefault="00F4415D" w:rsidP="00913D0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465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EC804" w14:textId="77777777" w:rsidR="00F4415D" w:rsidRPr="009512AA" w:rsidRDefault="00F4415D" w:rsidP="008A69A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8A69AB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8A69AB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59</w:t>
            </w:r>
          </w:p>
        </w:tc>
      </w:tr>
      <w:tr w:rsidR="00F4415D" w:rsidRPr="009512AA" w14:paraId="4648E8CB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7AA21" w14:textId="77777777" w:rsidR="00F4415D" w:rsidRPr="009512AA" w:rsidRDefault="00F4415D" w:rsidP="00375E7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309" w14:textId="77777777" w:rsidR="00F4415D" w:rsidRPr="009512AA" w:rsidRDefault="00F4415D" w:rsidP="00375E7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621000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4B16" w14:textId="77777777" w:rsidR="00F4415D" w:rsidRPr="009512AA" w:rsidRDefault="00F4415D" w:rsidP="00375E7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Poistné do Všeobecnej zdravotnej poisťovne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7B63" w14:textId="77777777" w:rsidR="00F4415D" w:rsidRPr="009512AA" w:rsidRDefault="00F4415D" w:rsidP="00913D0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500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4A20" w14:textId="77777777" w:rsidR="00F4415D" w:rsidRPr="009512AA" w:rsidRDefault="00F4415D" w:rsidP="00913D0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446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7A34" w14:textId="77777777" w:rsidR="00F4415D" w:rsidRPr="009512AA" w:rsidRDefault="008A69AB" w:rsidP="008A69A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89</w:t>
            </w:r>
            <w:r w:rsidR="00F4415D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F4415D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F4415D" w:rsidRPr="009512AA" w14:paraId="46290694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78DA8" w14:textId="77777777" w:rsidR="00F4415D" w:rsidRPr="009512AA" w:rsidRDefault="00F4415D" w:rsidP="00375E7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650A" w14:textId="77777777" w:rsidR="00F4415D" w:rsidRPr="009512AA" w:rsidRDefault="00F4415D" w:rsidP="00375E7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DF9C" w14:textId="77777777" w:rsidR="00F4415D" w:rsidRPr="009512AA" w:rsidRDefault="00F4415D" w:rsidP="00375E7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Na nemocenské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5F9B" w14:textId="77777777" w:rsidR="00F4415D" w:rsidRPr="009512AA" w:rsidRDefault="00F4415D" w:rsidP="00913D0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53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8CF6" w14:textId="77777777" w:rsidR="00F4415D" w:rsidRPr="009512AA" w:rsidRDefault="00F4415D" w:rsidP="00913D0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7011" w14:textId="77777777" w:rsidR="00F4415D" w:rsidRPr="009512AA" w:rsidRDefault="00F4415D" w:rsidP="008A69A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8A69AB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17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8A69AB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83</w:t>
            </w:r>
          </w:p>
        </w:tc>
      </w:tr>
      <w:tr w:rsidR="00F4415D" w:rsidRPr="009512AA" w14:paraId="76C37B76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E43C4" w14:textId="77777777" w:rsidR="00F4415D" w:rsidRPr="009512AA" w:rsidRDefault="00F4415D" w:rsidP="00375E7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948B" w14:textId="77777777" w:rsidR="00F4415D" w:rsidRPr="009512AA" w:rsidRDefault="00F4415D" w:rsidP="00375E7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3FE8" w14:textId="77777777" w:rsidR="00F4415D" w:rsidRPr="009512AA" w:rsidRDefault="00F4415D" w:rsidP="00375E7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Na starobné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95F3" w14:textId="77777777" w:rsidR="00F4415D" w:rsidRPr="009512AA" w:rsidRDefault="00F4415D" w:rsidP="00913D0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710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700F" w14:textId="77777777" w:rsidR="00F4415D" w:rsidRPr="009512AA" w:rsidRDefault="00F4415D" w:rsidP="005B682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5B6826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5B6826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AEAF" w14:textId="77777777" w:rsidR="00F4415D" w:rsidRPr="009512AA" w:rsidRDefault="008A69AB" w:rsidP="008A69A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88</w:t>
            </w:r>
            <w:r w:rsidR="00F4415D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</w:p>
        </w:tc>
      </w:tr>
      <w:tr w:rsidR="00F4415D" w:rsidRPr="009512AA" w14:paraId="2AFF24DF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462DD" w14:textId="77777777" w:rsidR="00F4415D" w:rsidRPr="009512AA" w:rsidRDefault="00F4415D" w:rsidP="00375E7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A202" w14:textId="77777777" w:rsidR="00F4415D" w:rsidRPr="009512AA" w:rsidRDefault="00F4415D" w:rsidP="00375E7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0BE1" w14:textId="77777777" w:rsidR="00F4415D" w:rsidRPr="009512AA" w:rsidRDefault="00F4415D" w:rsidP="00375E7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Na úrazové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98D2" w14:textId="77777777" w:rsidR="00F4415D" w:rsidRPr="009512AA" w:rsidRDefault="00F4415D" w:rsidP="00913D0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8135" w14:textId="77777777" w:rsidR="00F4415D" w:rsidRPr="009512AA" w:rsidRDefault="00F4415D" w:rsidP="00913D0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D50E" w14:textId="77777777" w:rsidR="00F4415D" w:rsidRPr="009512AA" w:rsidRDefault="008A69AB" w:rsidP="008A69A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89</w:t>
            </w:r>
            <w:r w:rsidR="00F4415D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F4415D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F4415D" w:rsidRPr="009512AA" w14:paraId="74D3FF23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64DFD" w14:textId="77777777" w:rsidR="00F4415D" w:rsidRPr="009512AA" w:rsidRDefault="00F4415D" w:rsidP="00375E7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A79E" w14:textId="77777777" w:rsidR="00F4415D" w:rsidRPr="009512AA" w:rsidRDefault="00F4415D" w:rsidP="00375E7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47E4" w14:textId="77777777" w:rsidR="00F4415D" w:rsidRPr="009512AA" w:rsidRDefault="00F4415D" w:rsidP="00375E7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Na invalidné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DA75" w14:textId="77777777" w:rsidR="00F4415D" w:rsidRPr="009512AA" w:rsidRDefault="00F4415D" w:rsidP="00913D0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150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922B" w14:textId="77777777" w:rsidR="00F4415D" w:rsidRPr="009512AA" w:rsidRDefault="00F4415D" w:rsidP="00913D0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13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6964" w14:textId="77777777" w:rsidR="00F4415D" w:rsidRPr="009512AA" w:rsidRDefault="008A69AB" w:rsidP="008A69A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89</w:t>
            </w:r>
            <w:r w:rsidR="00F4415D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26</w:t>
            </w:r>
          </w:p>
        </w:tc>
      </w:tr>
      <w:tr w:rsidR="00F4415D" w:rsidRPr="009512AA" w14:paraId="134186A8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FCB71" w14:textId="77777777" w:rsidR="00F4415D" w:rsidRPr="009512AA" w:rsidRDefault="00F4415D" w:rsidP="00375E7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6CEB" w14:textId="77777777" w:rsidR="00F4415D" w:rsidRPr="009512AA" w:rsidRDefault="00F4415D" w:rsidP="00375E7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360E" w14:textId="77777777" w:rsidR="00F4415D" w:rsidRPr="009512AA" w:rsidRDefault="00F4415D" w:rsidP="00375E7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Na poistenie v nezamestnanosti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AA41" w14:textId="77777777" w:rsidR="00F4415D" w:rsidRPr="009512AA" w:rsidRDefault="00F4415D" w:rsidP="00913D0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38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3A22" w14:textId="77777777" w:rsidR="00F4415D" w:rsidRPr="009512AA" w:rsidRDefault="00F4415D" w:rsidP="00913D0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44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FEE0" w14:textId="77777777" w:rsidR="00F4415D" w:rsidRPr="009512AA" w:rsidRDefault="00F4415D" w:rsidP="008A69A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8A69AB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17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8A69AB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34</w:t>
            </w:r>
          </w:p>
        </w:tc>
      </w:tr>
      <w:tr w:rsidR="00F4415D" w:rsidRPr="009512AA" w14:paraId="13C1C357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7A61C" w14:textId="77777777" w:rsidR="00F4415D" w:rsidRPr="009512AA" w:rsidRDefault="00F4415D" w:rsidP="00375E7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5A2A" w14:textId="77777777" w:rsidR="00F4415D" w:rsidRPr="009512AA" w:rsidRDefault="00F4415D" w:rsidP="00375E7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680" w14:textId="77777777" w:rsidR="00F4415D" w:rsidRPr="009512AA" w:rsidRDefault="00F4415D" w:rsidP="00375E7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Na poistenie do rezervného fondu solidarity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4402" w14:textId="77777777" w:rsidR="00F4415D" w:rsidRPr="009512AA" w:rsidRDefault="00F4415D" w:rsidP="00913D0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240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F611" w14:textId="77777777" w:rsidR="00F4415D" w:rsidRPr="009512AA" w:rsidRDefault="00F4415D" w:rsidP="00913D0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212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AF09" w14:textId="77777777" w:rsidR="00F4415D" w:rsidRPr="009512AA" w:rsidRDefault="008A69AB" w:rsidP="008A69A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88</w:t>
            </w:r>
            <w:r w:rsidR="00F4415D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34</w:t>
            </w:r>
          </w:p>
        </w:tc>
      </w:tr>
      <w:tr w:rsidR="00F4415D" w:rsidRPr="009512AA" w14:paraId="75B4138C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F96A2" w14:textId="77777777" w:rsidR="00F4415D" w:rsidRPr="009512AA" w:rsidRDefault="00F4415D" w:rsidP="00375E7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76E7" w14:textId="77777777" w:rsidR="00F4415D" w:rsidRPr="009512AA" w:rsidRDefault="00F4415D" w:rsidP="002624F3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62A5" w14:textId="77777777" w:rsidR="00F4415D" w:rsidRPr="009512AA" w:rsidRDefault="00F4415D" w:rsidP="00375E7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Energie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EE8" w14:textId="48EC15D4" w:rsidR="00F4415D" w:rsidRPr="009512AA" w:rsidRDefault="00F4415D" w:rsidP="00375E7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4163" w14:textId="549902CE" w:rsidR="00F4415D" w:rsidRPr="009512AA" w:rsidRDefault="00F4415D" w:rsidP="00375E7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620,96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5B43" w14:textId="77777777" w:rsidR="00F4415D" w:rsidRPr="009512AA" w:rsidRDefault="008A69AB" w:rsidP="008A69A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82</w:t>
            </w:r>
            <w:r w:rsidR="00F4415D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76</w:t>
            </w:r>
          </w:p>
        </w:tc>
      </w:tr>
      <w:tr w:rsidR="00F4415D" w:rsidRPr="009512AA" w14:paraId="6CAD2405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EC597" w14:textId="77777777" w:rsidR="00F4415D" w:rsidRPr="009512AA" w:rsidRDefault="00F4415D" w:rsidP="00375E7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02B5" w14:textId="77777777" w:rsidR="00F4415D" w:rsidRPr="009512AA" w:rsidRDefault="00F4415D" w:rsidP="002624F3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8CDB" w14:textId="77777777" w:rsidR="00F4415D" w:rsidRPr="009512AA" w:rsidRDefault="00F4415D" w:rsidP="004B2A8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Prev</w:t>
            </w:r>
            <w:r w:rsidR="004B2A86">
              <w:rPr>
                <w:rFonts w:ascii="Arial Narrow" w:hAnsi="Arial Narrow"/>
                <w:sz w:val="20"/>
                <w:szCs w:val="20"/>
                <w:lang w:eastAsia="en-US"/>
              </w:rPr>
              <w:t>ádzkové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str</w:t>
            </w:r>
            <w:r w:rsidR="008061FF">
              <w:rPr>
                <w:rFonts w:ascii="Arial Narrow" w:hAnsi="Arial Narrow"/>
                <w:sz w:val="20"/>
                <w:szCs w:val="20"/>
                <w:lang w:eastAsia="en-US"/>
              </w:rPr>
              <w:t>oje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, prístroj</w:t>
            </w:r>
            <w:r w:rsidR="008061FF">
              <w:rPr>
                <w:rFonts w:ascii="Arial Narrow" w:hAnsi="Arial Narrow"/>
                <w:sz w:val="20"/>
                <w:szCs w:val="20"/>
                <w:lang w:eastAsia="en-US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, zariad</w:t>
            </w:r>
            <w:r w:rsidR="008A69AB">
              <w:rPr>
                <w:rFonts w:ascii="Arial Narrow" w:hAnsi="Arial Narrow"/>
                <w:sz w:val="20"/>
                <w:szCs w:val="20"/>
                <w:lang w:eastAsia="en-US"/>
              </w:rPr>
              <w:t>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2C1" w14:textId="77777777" w:rsidR="00F4415D" w:rsidRPr="009512AA" w:rsidRDefault="00F4415D" w:rsidP="00913D0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DBF" w14:textId="6B65A257" w:rsidR="00F4415D" w:rsidRPr="009512AA" w:rsidRDefault="00F4415D" w:rsidP="002624F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211,36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84BD" w14:textId="77777777" w:rsidR="00F4415D" w:rsidRPr="009512AA" w:rsidRDefault="008A69AB" w:rsidP="008A69A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F4415D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</w:tr>
      <w:tr w:rsidR="00F4415D" w:rsidRPr="009512AA" w14:paraId="017819F2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BBA18" w14:textId="77777777" w:rsidR="00F4415D" w:rsidRPr="009512AA" w:rsidRDefault="00F4415D" w:rsidP="00375E7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024F" w14:textId="77777777" w:rsidR="00F4415D" w:rsidRPr="009512AA" w:rsidRDefault="00F4415D" w:rsidP="002624F3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781" w14:textId="77777777" w:rsidR="00F4415D" w:rsidRPr="009512AA" w:rsidRDefault="00F4415D" w:rsidP="00375E7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Všeobecný 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4B6E" w14:textId="77777777" w:rsidR="00F4415D" w:rsidRPr="009512AA" w:rsidRDefault="00F4415D" w:rsidP="002624F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A450" w14:textId="77777777" w:rsidR="00F4415D" w:rsidRPr="009512AA" w:rsidRDefault="00F4415D" w:rsidP="002624F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28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5385" w14:textId="77777777" w:rsidR="00F4415D" w:rsidRPr="009512AA" w:rsidRDefault="00F4415D" w:rsidP="00375E7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F4415D" w:rsidRPr="009512AA" w14:paraId="7543952D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8106F" w14:textId="77777777" w:rsidR="00F4415D" w:rsidRPr="009512AA" w:rsidRDefault="00F4415D" w:rsidP="00375E7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6305" w14:textId="77777777" w:rsidR="00F4415D" w:rsidRPr="009512AA" w:rsidRDefault="00F4415D" w:rsidP="002624F3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07" w14:textId="77777777" w:rsidR="00F4415D" w:rsidRPr="009512AA" w:rsidRDefault="00F4415D" w:rsidP="00375E7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Pracovné odevy, obuv</w:t>
            </w:r>
            <w:r w:rsidR="008061FF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a pracovné pomôcky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3097" w14:textId="77777777" w:rsidR="00F4415D" w:rsidRPr="009512AA" w:rsidRDefault="00F4415D" w:rsidP="002624F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96D" w14:textId="77777777" w:rsidR="00F4415D" w:rsidRPr="009512AA" w:rsidRDefault="00F4415D" w:rsidP="002624F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18,60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39C3" w14:textId="77777777" w:rsidR="00F4415D" w:rsidRPr="009512AA" w:rsidRDefault="00F4415D" w:rsidP="00375E7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F4415D" w:rsidRPr="009512AA" w14:paraId="065D3A2E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EC70D" w14:textId="77777777" w:rsidR="00F4415D" w:rsidRPr="009512AA" w:rsidRDefault="00F4415D" w:rsidP="00375E7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0BB8" w14:textId="77777777" w:rsidR="00F4415D" w:rsidRPr="009512AA" w:rsidRDefault="00F4415D" w:rsidP="002624F3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956B" w14:textId="77777777" w:rsidR="00F4415D" w:rsidRPr="009512AA" w:rsidRDefault="00AB28DB" w:rsidP="004B2A8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Údržba p</w:t>
            </w:r>
            <w:r w:rsidR="00F4415D">
              <w:rPr>
                <w:rFonts w:ascii="Arial Narrow" w:hAnsi="Arial Narrow"/>
                <w:sz w:val="20"/>
                <w:szCs w:val="20"/>
                <w:lang w:eastAsia="en-US"/>
              </w:rPr>
              <w:t>rev. strojov, prístr</w:t>
            </w:r>
            <w:r w:rsidR="008A69AB">
              <w:rPr>
                <w:rFonts w:ascii="Arial Narrow" w:hAnsi="Arial Narrow"/>
                <w:sz w:val="20"/>
                <w:szCs w:val="20"/>
                <w:lang w:eastAsia="en-US"/>
              </w:rPr>
              <w:t>ojov</w:t>
            </w:r>
            <w:r w:rsidR="004B2A86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a zariadení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0237" w14:textId="77777777" w:rsidR="00F4415D" w:rsidRPr="009512AA" w:rsidRDefault="00F4415D" w:rsidP="00375E7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B15F" w14:textId="5A10656D" w:rsidR="00F4415D" w:rsidRPr="009512AA" w:rsidRDefault="00F4415D" w:rsidP="007E525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8EF6" w14:textId="77777777" w:rsidR="00F4415D" w:rsidRPr="009512AA" w:rsidRDefault="00F4415D" w:rsidP="00375E7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F4415D" w:rsidRPr="009512AA" w14:paraId="4EF602B1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D9CC6" w14:textId="77777777" w:rsidR="00F4415D" w:rsidRPr="009512AA" w:rsidRDefault="00F4415D" w:rsidP="00375E7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C42" w14:textId="77777777" w:rsidR="00F4415D" w:rsidRPr="009512AA" w:rsidRDefault="00F4415D" w:rsidP="00092FF3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7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9222" w14:textId="77777777" w:rsidR="00F4415D" w:rsidRPr="009512AA" w:rsidRDefault="00F4415D" w:rsidP="00FE4D13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Všeobecné služby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FA65" w14:textId="797888A5" w:rsidR="00F4415D" w:rsidRPr="009512AA" w:rsidRDefault="00F4415D" w:rsidP="00092FF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893" w14:textId="4F5CC891" w:rsidR="00F4415D" w:rsidRPr="009512AA" w:rsidRDefault="005B6826" w:rsidP="005B682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274</w:t>
            </w:r>
            <w:r w:rsidR="00F4415D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CEF9" w14:textId="77777777" w:rsidR="00F4415D" w:rsidRPr="009512AA" w:rsidRDefault="008A69AB" w:rsidP="008A69A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F4415D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</w:tr>
      <w:tr w:rsidR="00F4415D" w:rsidRPr="009512AA" w14:paraId="722B452D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23124" w14:textId="77777777" w:rsidR="00F4415D" w:rsidRPr="009512AA" w:rsidRDefault="00F4415D" w:rsidP="00375E7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210B" w14:textId="77777777" w:rsidR="00F4415D" w:rsidRPr="009512AA" w:rsidRDefault="00F4415D" w:rsidP="00092FF3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7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01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A393" w14:textId="77777777" w:rsidR="00F4415D" w:rsidRPr="009512AA" w:rsidRDefault="00F4415D" w:rsidP="00092FF3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Štúdie, expertízy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0C8E" w14:textId="77777777" w:rsidR="00F4415D" w:rsidRPr="009512AA" w:rsidRDefault="00F4415D" w:rsidP="00092FF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685F" w14:textId="4604AC1B" w:rsidR="00F4415D" w:rsidRPr="009512AA" w:rsidRDefault="00F4415D" w:rsidP="00092FF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260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D49C" w14:textId="77777777" w:rsidR="00F4415D" w:rsidRPr="009512AA" w:rsidRDefault="00F4415D" w:rsidP="00375E7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614A8F" w:rsidRPr="009512AA" w14:paraId="29085B71" w14:textId="77777777" w:rsidTr="00F1615D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9CDC1" w14:textId="77777777" w:rsidR="00614A8F" w:rsidRPr="009512AA" w:rsidRDefault="00614A8F" w:rsidP="00375E7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72912" w14:textId="77777777" w:rsidR="00614A8F" w:rsidRPr="009512AA" w:rsidRDefault="00614A8F" w:rsidP="00092FF3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7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8E14" w14:textId="77777777" w:rsidR="00614A8F" w:rsidRPr="009512AA" w:rsidRDefault="00614A8F" w:rsidP="008A69AB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Prídel do sociálneho fondu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A61EB" w14:textId="77777777" w:rsidR="00614A8F" w:rsidRPr="009512AA" w:rsidRDefault="00614A8F" w:rsidP="00FE4D1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EB473E" w14:textId="77777777" w:rsidR="00614A8F" w:rsidRPr="009512AA" w:rsidRDefault="00614A8F" w:rsidP="00092FF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EB50" w14:textId="77777777" w:rsidR="00614A8F" w:rsidRPr="009512AA" w:rsidRDefault="00614A8F" w:rsidP="00375E7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614A8F" w:rsidRPr="009512AA" w14:paraId="4E0B0930" w14:textId="77777777" w:rsidTr="00F1615D">
        <w:trPr>
          <w:trHeight w:val="5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CFCC" w14:textId="77777777" w:rsidR="00614A8F" w:rsidRPr="009512AA" w:rsidRDefault="00614A8F" w:rsidP="00E03C08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6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.2.0.</w:t>
            </w:r>
          </w:p>
        </w:tc>
        <w:tc>
          <w:tcPr>
            <w:tcW w:w="5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A578" w14:textId="77777777" w:rsidR="00614A8F" w:rsidRPr="009512AA" w:rsidRDefault="00614A8F" w:rsidP="00E03C0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ROZVOJ 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o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BCÍ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30B6B3" w14:textId="458C08EE" w:rsidR="00614A8F" w:rsidRPr="009512AA" w:rsidRDefault="00614A8F" w:rsidP="009168F9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445,00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BD28" w14:textId="6760371F" w:rsidR="00614A8F" w:rsidRPr="00614A8F" w:rsidRDefault="00614A8F" w:rsidP="009168F9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614A8F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6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Pr="00614A8F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306,92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6FFC" w14:textId="77777777" w:rsidR="00614A8F" w:rsidRPr="00614A8F" w:rsidRDefault="00614A8F" w:rsidP="008A69AB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614A8F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141,89</w:t>
            </w:r>
          </w:p>
        </w:tc>
      </w:tr>
      <w:tr w:rsidR="00F4415D" w:rsidRPr="009512AA" w14:paraId="1755DBDC" w14:textId="77777777" w:rsidTr="00F1615D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4CD5" w14:textId="77777777" w:rsidR="00F4415D" w:rsidRPr="009512AA" w:rsidRDefault="00F4415D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B6B" w14:textId="77777777" w:rsidR="00F4415D" w:rsidRPr="009512AA" w:rsidRDefault="00F4415D" w:rsidP="00E03C08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F8A6" w14:textId="77777777" w:rsidR="00F4415D" w:rsidRPr="009512AA" w:rsidRDefault="00F4415D" w:rsidP="004B2A86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Údržba budov, objektov al</w:t>
            </w:r>
            <w:r w:rsidR="004B2A86">
              <w:rPr>
                <w:rFonts w:ascii="Arial Narrow" w:hAnsi="Arial Narrow"/>
                <w:sz w:val="20"/>
                <w:szCs w:val="20"/>
                <w:lang w:eastAsia="en-US"/>
              </w:rPr>
              <w:t xml:space="preserve">ebo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ich častí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DBA9" w14:textId="1D2C755C" w:rsidR="00F4415D" w:rsidRPr="009512AA" w:rsidRDefault="00F4415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445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B6D7" w14:textId="22940D06" w:rsidR="00F4415D" w:rsidRPr="009512AA" w:rsidRDefault="00F4415D" w:rsidP="00E03C0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656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24C8" w14:textId="77777777" w:rsidR="00F4415D" w:rsidRPr="009512AA" w:rsidRDefault="00F4415D" w:rsidP="008A69A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8A69AB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27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8A69AB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26</w:t>
            </w:r>
          </w:p>
        </w:tc>
      </w:tr>
      <w:tr w:rsidR="00F4415D" w:rsidRPr="009512AA" w14:paraId="3BA497EE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3A2C" w14:textId="77777777" w:rsidR="00F4415D" w:rsidRPr="009512AA" w:rsidRDefault="00F4415D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8D1D" w14:textId="77777777" w:rsidR="00F4415D" w:rsidRPr="009512AA" w:rsidRDefault="00F4415D" w:rsidP="00E03C08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774B" w14:textId="77777777" w:rsidR="00F4415D" w:rsidRPr="009512AA" w:rsidRDefault="00F4415D" w:rsidP="00E03C0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V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šeobecn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é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1EFD" w14:textId="77777777" w:rsidR="00F4415D" w:rsidRPr="009512AA" w:rsidRDefault="00F4415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7FDD" w14:textId="77777777" w:rsidR="00F4415D" w:rsidRPr="009512AA" w:rsidRDefault="00F4415D" w:rsidP="00E03C0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400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3037" w14:textId="77777777" w:rsidR="00F4415D" w:rsidRPr="009512AA" w:rsidRDefault="008A69AB" w:rsidP="008A69A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F4415D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</w:tr>
      <w:tr w:rsidR="00F4415D" w:rsidRPr="009512AA" w14:paraId="0FACDA69" w14:textId="77777777" w:rsidTr="00F1615D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594F" w14:textId="77777777" w:rsidR="00F4415D" w:rsidRPr="009512AA" w:rsidRDefault="00F4415D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E8FE" w14:textId="77777777" w:rsidR="00F4415D" w:rsidRPr="009512AA" w:rsidRDefault="00F4415D" w:rsidP="00E03C08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2213" w14:textId="77777777" w:rsidR="00F4415D" w:rsidRPr="009512AA" w:rsidRDefault="00F4415D" w:rsidP="00E03C0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Špeciálne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2FE2" w14:textId="77777777" w:rsidR="00F4415D" w:rsidRPr="009512AA" w:rsidRDefault="00F4415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CA0A" w14:textId="77777777" w:rsidR="00F4415D" w:rsidRPr="009512AA" w:rsidRDefault="00F4415D" w:rsidP="00E03C0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25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D2C7" w14:textId="77777777" w:rsidR="00F4415D" w:rsidRPr="009512AA" w:rsidRDefault="008A69AB" w:rsidP="008A69A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F4415D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</w:tr>
      <w:tr w:rsidR="009D4D70" w:rsidRPr="009512AA" w14:paraId="52B1086F" w14:textId="77777777" w:rsidTr="00F1615D"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B7DF" w14:textId="77777777" w:rsidR="009D4D70" w:rsidRPr="009512AA" w:rsidRDefault="009D4D70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</w:t>
            </w:r>
            <w:r w:rsidR="008A69AB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6.4.0.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DC06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verejné osvetlenie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AF50" w14:textId="27704A92" w:rsidR="009D4D70" w:rsidRPr="009512AA" w:rsidRDefault="009D4D70" w:rsidP="009512A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3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500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87CC" w14:textId="105E9335" w:rsidR="009D4D70" w:rsidRPr="009512AA" w:rsidRDefault="009D4D70" w:rsidP="00AE76E3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5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23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124" w14:textId="77777777" w:rsidR="009D4D70" w:rsidRPr="009512AA" w:rsidRDefault="008A69AB" w:rsidP="008A69AB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72</w:t>
            </w:r>
            <w:r w:rsidR="009D4D70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11</w:t>
            </w:r>
          </w:p>
        </w:tc>
      </w:tr>
      <w:tr w:rsidR="009D4D70" w:rsidRPr="009512AA" w14:paraId="1EDCEE24" w14:textId="77777777" w:rsidTr="00F1615D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D79AA" w14:textId="77777777" w:rsidR="009D4D70" w:rsidRPr="009512AA" w:rsidRDefault="009D4D70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BCF" w14:textId="77777777" w:rsidR="009D4D70" w:rsidRPr="009512AA" w:rsidRDefault="009D4D70" w:rsidP="009512AA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632001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EA8B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e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nergie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CA90" w14:textId="2BEFA808" w:rsidR="009D4D70" w:rsidRPr="009512AA" w:rsidRDefault="009D4D70" w:rsidP="00AE76E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B7BB" w14:textId="565F2EC3" w:rsidR="009D4D70" w:rsidRPr="009512AA" w:rsidRDefault="009D4D70" w:rsidP="00AE76E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632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2400" w14:textId="77777777" w:rsidR="009D4D70" w:rsidRPr="009512AA" w:rsidRDefault="009D4D70" w:rsidP="008A69A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="008A69AB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8A69AB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28</w:t>
            </w:r>
          </w:p>
        </w:tc>
      </w:tr>
      <w:tr w:rsidR="009D4D70" w:rsidRPr="009512AA" w14:paraId="1633BCBD" w14:textId="77777777" w:rsidTr="00F1615D"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8A243" w14:textId="77777777" w:rsidR="009D4D70" w:rsidRPr="009512AA" w:rsidRDefault="009D4D70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AD40" w14:textId="77777777" w:rsidR="009D4D70" w:rsidRPr="009512AA" w:rsidRDefault="009D4D70" w:rsidP="00AE76E3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199D" w14:textId="77777777" w:rsidR="009D4D70" w:rsidRPr="00AE76E3" w:rsidRDefault="00AB28DB" w:rsidP="004B2A8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Údržba p</w:t>
            </w:r>
            <w:r w:rsidR="009D4D70">
              <w:rPr>
                <w:rFonts w:ascii="Arial Narrow" w:hAnsi="Arial Narrow"/>
                <w:sz w:val="20"/>
                <w:szCs w:val="20"/>
                <w:lang w:eastAsia="en-US"/>
              </w:rPr>
              <w:t>rev. strojov, prístr</w:t>
            </w:r>
            <w:r w:rsidR="004B2A86">
              <w:rPr>
                <w:rFonts w:ascii="Arial Narrow" w:hAnsi="Arial Narrow"/>
                <w:sz w:val="20"/>
                <w:szCs w:val="20"/>
                <w:lang w:eastAsia="en-US"/>
              </w:rPr>
              <w:t>ojov a</w:t>
            </w:r>
            <w:r w:rsidR="009D4D70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zar</w:t>
            </w:r>
            <w:r w:rsidR="008061FF">
              <w:rPr>
                <w:rFonts w:ascii="Arial Narrow" w:hAnsi="Arial Narrow"/>
                <w:sz w:val="20"/>
                <w:szCs w:val="20"/>
                <w:lang w:eastAsia="en-US"/>
              </w:rPr>
              <w:t>iadení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59B4" w14:textId="6BDB9C46" w:rsidR="009D4D70" w:rsidRPr="009512AA" w:rsidRDefault="009D4D70" w:rsidP="00AE76E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14AD" w14:textId="77777777" w:rsidR="009D4D70" w:rsidRPr="009512AA" w:rsidRDefault="009D4D70" w:rsidP="00AE76E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F2DD" w14:textId="77777777" w:rsidR="009D4D70" w:rsidRPr="009512AA" w:rsidRDefault="009D4D70" w:rsidP="00AE76E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</w:tr>
      <w:tr w:rsidR="009D4D70" w:rsidRPr="009512AA" w14:paraId="620DC5AE" w14:textId="77777777" w:rsidTr="00F1615D"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57D5" w14:textId="77777777" w:rsidR="009D4D70" w:rsidRPr="009512AA" w:rsidRDefault="009D4D70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678F" w14:textId="77777777" w:rsidR="009D4D70" w:rsidRPr="009512AA" w:rsidRDefault="009D4D70" w:rsidP="009512AA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635006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C957" w14:textId="77777777" w:rsidR="009D4D70" w:rsidRPr="009512AA" w:rsidRDefault="00AB28DB" w:rsidP="008061FF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Údržba b</w:t>
            </w:r>
            <w:r w:rsidR="009D4D70" w:rsidRPr="009512AA">
              <w:rPr>
                <w:rFonts w:ascii="Arial Narrow" w:hAnsi="Arial Narrow"/>
                <w:sz w:val="20"/>
                <w:szCs w:val="20"/>
                <w:lang w:eastAsia="en-US"/>
              </w:rPr>
              <w:t>udov,</w:t>
            </w:r>
            <w:r w:rsidR="008061FF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="009D4D70" w:rsidRPr="009512AA">
              <w:rPr>
                <w:rFonts w:ascii="Arial Narrow" w:hAnsi="Arial Narrow"/>
                <w:sz w:val="20"/>
                <w:szCs w:val="20"/>
                <w:lang w:eastAsia="en-US"/>
              </w:rPr>
              <w:t>objek</w:t>
            </w:r>
            <w:r w:rsidR="008061FF">
              <w:rPr>
                <w:rFonts w:ascii="Arial Narrow" w:hAnsi="Arial Narrow"/>
                <w:sz w:val="20"/>
                <w:szCs w:val="20"/>
                <w:lang w:eastAsia="en-US"/>
              </w:rPr>
              <w:t xml:space="preserve">tov </w:t>
            </w:r>
            <w:r w:rsidR="009D4D70" w:rsidRPr="009512AA">
              <w:rPr>
                <w:rFonts w:ascii="Arial Narrow" w:hAnsi="Arial Narrow"/>
                <w:sz w:val="20"/>
                <w:szCs w:val="20"/>
                <w:lang w:eastAsia="en-US"/>
              </w:rPr>
              <w:t>al</w:t>
            </w:r>
            <w:r w:rsidR="008061FF">
              <w:rPr>
                <w:rFonts w:ascii="Arial Narrow" w:hAnsi="Arial Narrow"/>
                <w:sz w:val="20"/>
                <w:szCs w:val="20"/>
                <w:lang w:eastAsia="en-US"/>
              </w:rPr>
              <w:t xml:space="preserve">ebo </w:t>
            </w:r>
            <w:r w:rsidR="009D4D70" w:rsidRPr="009512AA">
              <w:rPr>
                <w:rFonts w:ascii="Arial Narrow" w:hAnsi="Arial Narrow"/>
                <w:sz w:val="20"/>
                <w:szCs w:val="20"/>
                <w:lang w:eastAsia="en-US"/>
              </w:rPr>
              <w:t>ich častí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FA21" w14:textId="77777777" w:rsidR="009D4D70" w:rsidRPr="009512AA" w:rsidRDefault="009D4D7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9091" w14:textId="77777777" w:rsidR="009D4D70" w:rsidRPr="009512AA" w:rsidRDefault="009D4D70" w:rsidP="00AE76E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89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,85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D695" w14:textId="77777777" w:rsidR="009D4D70" w:rsidRPr="009512AA" w:rsidRDefault="008A69AB" w:rsidP="008A69A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F4415D" w:rsidRPr="009512AA" w14:paraId="0B374AD2" w14:textId="77777777" w:rsidTr="00F1615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7CDA" w14:textId="77777777" w:rsidR="00F4415D" w:rsidRPr="009512AA" w:rsidRDefault="00F4415D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08.1.0.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A377" w14:textId="77777777" w:rsidR="00F4415D" w:rsidRPr="009512AA" w:rsidRDefault="00F4415D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rekreaČné a šPORTOVÉ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F821" w14:textId="65808625" w:rsidR="00F4415D" w:rsidRPr="009512AA" w:rsidRDefault="00F4415D" w:rsidP="00E61E68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3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930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30C" w14:textId="222A47C6" w:rsidR="00F4415D" w:rsidRPr="009512AA" w:rsidRDefault="00F4415D" w:rsidP="00E61E68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2AA9" w14:textId="77777777" w:rsidR="00F4415D" w:rsidRPr="009512AA" w:rsidRDefault="008A69AB" w:rsidP="008A69AB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112</w:t>
            </w:r>
            <w:r w:rsidR="00F4415D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27</w:t>
            </w:r>
          </w:p>
        </w:tc>
      </w:tr>
      <w:tr w:rsidR="00F4415D" w:rsidRPr="009512AA" w14:paraId="1B0D88B4" w14:textId="77777777" w:rsidTr="00F1615D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2152" w14:textId="77777777" w:rsidR="00F4415D" w:rsidRPr="009512AA" w:rsidRDefault="00F4415D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281F" w14:textId="77777777" w:rsidR="00F4415D" w:rsidRPr="009512AA" w:rsidRDefault="00F4415D" w:rsidP="00E61E6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32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053B" w14:textId="77777777" w:rsidR="00F4415D" w:rsidRPr="009512AA" w:rsidRDefault="00F4415D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Energie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55A" w14:textId="77777777" w:rsidR="00F4415D" w:rsidRPr="009512AA" w:rsidRDefault="00F4415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280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FB05" w14:textId="77777777" w:rsidR="00F4415D" w:rsidRPr="009512AA" w:rsidRDefault="00F4415D" w:rsidP="00E61E6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168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DA0A" w14:textId="77777777" w:rsidR="00F4415D" w:rsidRPr="009512AA" w:rsidRDefault="00F4415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57,00</w:t>
            </w:r>
          </w:p>
        </w:tc>
      </w:tr>
      <w:tr w:rsidR="00F4415D" w:rsidRPr="009512AA" w14:paraId="0452F72E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1769" w14:textId="77777777" w:rsidR="00F4415D" w:rsidRPr="009512AA" w:rsidRDefault="00F4415D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15ED" w14:textId="77777777" w:rsidR="00F4415D" w:rsidRPr="009512AA" w:rsidRDefault="00F4415D" w:rsidP="00E61E68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E577" w14:textId="77777777" w:rsidR="00F4415D" w:rsidRPr="009512AA" w:rsidRDefault="00F4415D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Všeobecný 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BAD5" w14:textId="77777777" w:rsidR="00F4415D" w:rsidRPr="009512AA" w:rsidRDefault="00F4415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447C" w14:textId="05C6B0D1" w:rsidR="00F4415D" w:rsidRPr="009512AA" w:rsidRDefault="00F4415D" w:rsidP="00E61E6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244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3158" w14:textId="77777777" w:rsidR="00F4415D" w:rsidRPr="009512AA" w:rsidRDefault="00F4415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68,04</w:t>
            </w:r>
          </w:p>
        </w:tc>
      </w:tr>
      <w:tr w:rsidR="00F4415D" w:rsidRPr="009512AA" w14:paraId="049A538A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5D00" w14:textId="77777777" w:rsidR="00F4415D" w:rsidRPr="009512AA" w:rsidRDefault="00F4415D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B92B" w14:textId="77777777" w:rsidR="00F4415D" w:rsidRPr="009512AA" w:rsidRDefault="00F4415D" w:rsidP="00E61E6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7D4F" w14:textId="77777777" w:rsidR="00F4415D" w:rsidRPr="009512AA" w:rsidRDefault="008061FF" w:rsidP="008061FF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Údržba b</w:t>
            </w:r>
            <w:r w:rsidR="00F4415D">
              <w:rPr>
                <w:rFonts w:ascii="Arial Narrow" w:hAnsi="Arial Narrow"/>
                <w:sz w:val="20"/>
                <w:szCs w:val="20"/>
                <w:lang w:eastAsia="en-US"/>
              </w:rPr>
              <w:t>udov, objekt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ov</w:t>
            </w:r>
            <w:r w:rsidR="00F4415D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a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lebo</w:t>
            </w:r>
            <w:r w:rsidR="00F4415D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ich </w:t>
            </w:r>
            <w:r w:rsidR="00F4415D" w:rsidRPr="009512AA">
              <w:rPr>
                <w:rFonts w:ascii="Arial Narrow" w:hAnsi="Arial Narrow"/>
                <w:sz w:val="20"/>
                <w:szCs w:val="20"/>
                <w:lang w:eastAsia="en-US"/>
              </w:rPr>
              <w:t>č</w:t>
            </w:r>
            <w:r w:rsidR="00F4415D">
              <w:rPr>
                <w:rFonts w:ascii="Arial Narrow" w:hAnsi="Arial Narrow"/>
                <w:sz w:val="20"/>
                <w:szCs w:val="20"/>
                <w:lang w:eastAsia="en-US"/>
              </w:rPr>
              <w:t>ast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45F8" w14:textId="31AD277A" w:rsidR="00F4415D" w:rsidRPr="009512AA" w:rsidRDefault="00F4415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300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281D" w14:textId="77777777" w:rsidR="00F4415D" w:rsidRPr="009512AA" w:rsidRDefault="00F4415D" w:rsidP="00E61E6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C564" w14:textId="77777777" w:rsidR="00F4415D" w:rsidRPr="009512AA" w:rsidRDefault="008A69AB" w:rsidP="008A69A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F4415D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</w:tr>
      <w:tr w:rsidR="00F4415D" w:rsidRPr="009512AA" w14:paraId="06E5EF29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902D" w14:textId="77777777" w:rsidR="00F4415D" w:rsidRPr="009512AA" w:rsidRDefault="00F4415D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ED48" w14:textId="77777777" w:rsidR="00F4415D" w:rsidRPr="009512AA" w:rsidRDefault="00F4415D" w:rsidP="00E61E68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42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C251" w14:textId="77777777" w:rsidR="00F4415D" w:rsidRPr="009512AA" w:rsidRDefault="006872EC" w:rsidP="006872EC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Transfer n</w:t>
            </w:r>
            <w:r w:rsidR="00F4415D">
              <w:rPr>
                <w:rFonts w:ascii="Arial Narrow" w:hAnsi="Arial Narrow"/>
                <w:sz w:val="20"/>
                <w:szCs w:val="20"/>
                <w:lang w:eastAsia="en-US"/>
              </w:rPr>
              <w:t xml:space="preserve">ezisk. </w:t>
            </w:r>
            <w:r w:rsidR="00614A8F">
              <w:rPr>
                <w:rFonts w:ascii="Arial Narrow" w:hAnsi="Arial Narrow"/>
                <w:sz w:val="20"/>
                <w:szCs w:val="20"/>
                <w:lang w:eastAsia="en-US"/>
              </w:rPr>
              <w:t>O</w:t>
            </w:r>
            <w:r w:rsidR="00F4415D">
              <w:rPr>
                <w:rFonts w:ascii="Arial Narrow" w:hAnsi="Arial Narrow"/>
                <w:sz w:val="20"/>
                <w:szCs w:val="20"/>
                <w:lang w:eastAsia="en-US"/>
              </w:rPr>
              <w:t>rga</w:t>
            </w:r>
            <w:r w:rsidR="00F4415D" w:rsidRPr="009512AA">
              <w:rPr>
                <w:rFonts w:ascii="Arial Narrow" w:hAnsi="Arial Narrow"/>
                <w:sz w:val="20"/>
                <w:szCs w:val="20"/>
                <w:lang w:eastAsia="en-US"/>
              </w:rPr>
              <w:t>n</w:t>
            </w:r>
            <w:r w:rsidR="00F4415D">
              <w:rPr>
                <w:rFonts w:ascii="Arial Narrow" w:hAnsi="Arial Narrow"/>
                <w:sz w:val="20"/>
                <w:szCs w:val="20"/>
                <w:lang w:eastAsia="en-US"/>
              </w:rPr>
              <w:t>izácií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6B21" w14:textId="7E354553" w:rsidR="00F4415D" w:rsidRPr="009512AA" w:rsidRDefault="00F4415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253" w14:textId="77777777" w:rsidR="00F4415D" w:rsidRPr="009512AA" w:rsidRDefault="00F4415D" w:rsidP="00E61E6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2F9" w14:textId="77777777" w:rsidR="00F4415D" w:rsidRPr="009512AA" w:rsidRDefault="00F4415D" w:rsidP="00E61E6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</w:tr>
      <w:tr w:rsidR="009D4D70" w:rsidRPr="009512AA" w14:paraId="5E008EEC" w14:textId="77777777" w:rsidTr="00F1615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9F62" w14:textId="77777777" w:rsidR="009D4D70" w:rsidRPr="009512AA" w:rsidRDefault="009D4D70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08.2.0.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41E0" w14:textId="77777777" w:rsidR="009D4D70" w:rsidRPr="009512AA" w:rsidRDefault="009D4D70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kultúrne  SLUŽBY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0EF6" w14:textId="3C2A2E7B" w:rsidR="009D4D70" w:rsidRPr="009512AA" w:rsidRDefault="00614A8F" w:rsidP="0042404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6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800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AC03" w14:textId="12BC7A1C" w:rsidR="009D4D70" w:rsidRPr="009512AA" w:rsidRDefault="00614A8F" w:rsidP="0042404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30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22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,2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537" w14:textId="77777777" w:rsidR="009D4D70" w:rsidRPr="009512AA" w:rsidRDefault="00226298" w:rsidP="00226298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181</w:t>
            </w:r>
            <w:r w:rsidR="009D4D70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08</w:t>
            </w:r>
          </w:p>
        </w:tc>
      </w:tr>
      <w:tr w:rsidR="009D4D70" w:rsidRPr="009512AA" w14:paraId="357F8921" w14:textId="77777777" w:rsidTr="00F1615D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7DBF5" w14:textId="77777777" w:rsidR="009D4D70" w:rsidRPr="009512AA" w:rsidRDefault="009D4D70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393E" w14:textId="77777777" w:rsidR="009D4D70" w:rsidRPr="009512AA" w:rsidRDefault="009D4D70" w:rsidP="00900B1E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33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E74D" w14:textId="77777777" w:rsidR="009D4D70" w:rsidRPr="009512AA" w:rsidRDefault="009D4D70" w:rsidP="00900B1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Interiérové vybave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3E66" w14:textId="77777777" w:rsidR="009D4D70" w:rsidRPr="009512AA" w:rsidRDefault="009D4D7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CF8F" w14:textId="77777777" w:rsidR="009D4D70" w:rsidRPr="009512AA" w:rsidRDefault="009D4D70" w:rsidP="00900B1E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303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6835" w14:textId="77777777" w:rsidR="009D4D70" w:rsidRPr="009512AA" w:rsidRDefault="009D4D7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9D4D70" w:rsidRPr="009512AA" w14:paraId="03F31FCF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C8296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BF42" w14:textId="77777777" w:rsidR="009D4D70" w:rsidRPr="009512AA" w:rsidRDefault="009D4D70" w:rsidP="00900B1E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301A" w14:textId="77777777" w:rsidR="009D4D70" w:rsidRPr="009512AA" w:rsidRDefault="009D4D70" w:rsidP="009512AA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Vš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obecný 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294A" w14:textId="77777777" w:rsidR="009D4D70" w:rsidRPr="009512AA" w:rsidRDefault="009D4D7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F8B" w14:textId="597BB4F5" w:rsidR="009D4D70" w:rsidRPr="009512AA" w:rsidRDefault="009D4D70" w:rsidP="00900B1E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334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AF1" w14:textId="77777777" w:rsidR="009D4D70" w:rsidRPr="009512AA" w:rsidRDefault="00226298" w:rsidP="0022629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291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85</w:t>
            </w:r>
          </w:p>
        </w:tc>
      </w:tr>
      <w:tr w:rsidR="009D4D70" w:rsidRPr="009512AA" w14:paraId="3F01A2A9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7FAC7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6F13" w14:textId="77777777" w:rsidR="009D4D70" w:rsidRPr="009512AA" w:rsidRDefault="009D4D70" w:rsidP="00900B1E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EA06" w14:textId="77777777" w:rsidR="009D4D70" w:rsidRPr="009512AA" w:rsidRDefault="00AB28DB" w:rsidP="004B2A86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Údržba p</w:t>
            </w:r>
            <w:r w:rsidR="009D4D70">
              <w:rPr>
                <w:rFonts w:ascii="Arial Narrow" w:hAnsi="Arial Narrow"/>
                <w:sz w:val="20"/>
                <w:szCs w:val="20"/>
                <w:lang w:eastAsia="en-US"/>
              </w:rPr>
              <w:t>rev. strojov, prístrojov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a zariad</w:t>
            </w:r>
            <w:r w:rsidR="004B2A86">
              <w:rPr>
                <w:rFonts w:ascii="Arial Narrow" w:hAnsi="Arial Narrow"/>
                <w:sz w:val="20"/>
                <w:szCs w:val="20"/>
                <w:lang w:eastAsia="en-US"/>
              </w:rPr>
              <w:t>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8B8C" w14:textId="77777777" w:rsidR="009D4D70" w:rsidRPr="009512AA" w:rsidRDefault="009D4D7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4982" w14:textId="77777777" w:rsidR="009D4D70" w:rsidRPr="009512AA" w:rsidRDefault="009D4D70" w:rsidP="00900B1E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348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44B" w14:textId="77777777" w:rsidR="009D4D70" w:rsidRPr="009512AA" w:rsidRDefault="00226298" w:rsidP="0022629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174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40</w:t>
            </w:r>
          </w:p>
        </w:tc>
      </w:tr>
      <w:tr w:rsidR="009D4D70" w:rsidRPr="009512AA" w14:paraId="7720852B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9F6D3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D6CB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635006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F0ED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Údržba budov, objektov alebo ich častí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A35E" w14:textId="66E0B876" w:rsidR="009D4D70" w:rsidRPr="009512AA" w:rsidRDefault="009D4D70" w:rsidP="00900B1E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500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CF3" w14:textId="4B0D793E" w:rsidR="009D4D70" w:rsidRPr="009512AA" w:rsidRDefault="009D4D70" w:rsidP="00900B1E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88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5AEA" w14:textId="77777777" w:rsidR="009D4D70" w:rsidRPr="009512AA" w:rsidRDefault="009D4D70" w:rsidP="0022629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226298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51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226298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64</w:t>
            </w:r>
          </w:p>
        </w:tc>
      </w:tr>
      <w:tr w:rsidR="009D4D70" w:rsidRPr="009512AA" w14:paraId="46F71465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1AB5F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32F5" w14:textId="77777777" w:rsidR="009D4D70" w:rsidRPr="009512AA" w:rsidRDefault="009D4D70" w:rsidP="00900B1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63700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9382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Konkurzy a súťaže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A60A" w14:textId="77777777" w:rsidR="009D4D70" w:rsidRPr="009512AA" w:rsidRDefault="009D4D7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8FDE" w14:textId="77777777" w:rsidR="009D4D70" w:rsidRPr="009512AA" w:rsidRDefault="009D4D70" w:rsidP="00900B1E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400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275E" w14:textId="77777777" w:rsidR="009D4D70" w:rsidRPr="009512AA" w:rsidRDefault="00226298" w:rsidP="0022629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9D4D70" w:rsidRPr="009512AA" w14:paraId="23A605EE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638F7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2024" w14:textId="77777777" w:rsidR="009D4D70" w:rsidRPr="009512AA" w:rsidRDefault="009D4D70" w:rsidP="00900B1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6370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D8B3" w14:textId="77777777" w:rsidR="009D4D70" w:rsidRPr="009512AA" w:rsidRDefault="009D4D70" w:rsidP="00900B1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Všeobecné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19C7" w14:textId="324DFED4" w:rsidR="009D4D70" w:rsidRPr="009512AA" w:rsidRDefault="009D4D7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BD76" w14:textId="58E15433" w:rsidR="009D4D70" w:rsidRPr="009512AA" w:rsidRDefault="009D4D70" w:rsidP="00900B1E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2D5D" w14:textId="77777777" w:rsidR="009D4D70" w:rsidRPr="009512AA" w:rsidRDefault="00226298" w:rsidP="0022629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129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</w:p>
        </w:tc>
      </w:tr>
      <w:tr w:rsidR="009D4D70" w:rsidRPr="009512AA" w14:paraId="205F6914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E3754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705F" w14:textId="77777777" w:rsidR="009D4D70" w:rsidRPr="009512AA" w:rsidRDefault="009D4D70" w:rsidP="00900B1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6370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EB10" w14:textId="77777777" w:rsidR="009D4D70" w:rsidRPr="009512AA" w:rsidRDefault="009D4D70" w:rsidP="00900B1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Špeciálne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BD12" w14:textId="77777777" w:rsidR="009D4D70" w:rsidRPr="009512AA" w:rsidRDefault="009D4D7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49E9" w14:textId="2146271E" w:rsidR="009D4D70" w:rsidRPr="009512AA" w:rsidRDefault="009D4D70" w:rsidP="00900B1E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3879" w14:textId="77777777" w:rsidR="009D4D70" w:rsidRPr="009512AA" w:rsidRDefault="00226298" w:rsidP="0022629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9D4D70" w:rsidRPr="009512AA" w14:paraId="4401D74D" w14:textId="77777777" w:rsidTr="00F1615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E60E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6CFE" w14:textId="77777777" w:rsidR="009D4D70" w:rsidRPr="009512AA" w:rsidRDefault="00226298" w:rsidP="0022629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637012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382C" w14:textId="77777777" w:rsidR="009D4D70" w:rsidRDefault="00226298" w:rsidP="00900B1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Poplatky a odvody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B90A" w14:textId="77777777" w:rsidR="009D4D70" w:rsidRDefault="00226298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24A" w14:textId="77777777" w:rsidR="009D4D70" w:rsidRDefault="00226298" w:rsidP="00900B1E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306,86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2308" w14:textId="77777777" w:rsidR="009D4D70" w:rsidRPr="009512AA" w:rsidRDefault="00226298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102,29</w:t>
            </w:r>
          </w:p>
        </w:tc>
      </w:tr>
      <w:tr w:rsidR="00F4415D" w:rsidRPr="009512AA" w14:paraId="216D3E37" w14:textId="77777777" w:rsidTr="00F1615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864F" w14:textId="77777777" w:rsidR="00F4415D" w:rsidRPr="009512AA" w:rsidRDefault="00F4415D" w:rsidP="0042404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08.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364D" w14:textId="77777777" w:rsidR="00F4415D" w:rsidRPr="009512AA" w:rsidRDefault="00F4415D" w:rsidP="0042404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n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ÁBO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Že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NSKÉ A INÉ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0B41" w14:textId="74E2B8D6" w:rsidR="00F4415D" w:rsidRPr="009512AA" w:rsidRDefault="00F4415D" w:rsidP="009512A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3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100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89F0" w14:textId="02AE2268" w:rsidR="00F4415D" w:rsidRPr="009512AA" w:rsidRDefault="00F4415D" w:rsidP="0042404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3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7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8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6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A768" w14:textId="77777777" w:rsidR="00F4415D" w:rsidRPr="009512AA" w:rsidRDefault="00226298" w:rsidP="00226298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122</w:t>
            </w:r>
            <w:r w:rsidR="00F4415D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</w:t>
            </w:r>
            <w:r w:rsidR="00F4415D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3</w:t>
            </w:r>
          </w:p>
        </w:tc>
      </w:tr>
      <w:tr w:rsidR="00F4415D" w:rsidRPr="009512AA" w14:paraId="531B76F8" w14:textId="77777777" w:rsidTr="00F1615D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A27" w14:textId="77777777" w:rsidR="00F4415D" w:rsidRPr="009512AA" w:rsidRDefault="00F4415D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1085" w14:textId="77777777" w:rsidR="00F4415D" w:rsidRPr="009512AA" w:rsidRDefault="00F4415D" w:rsidP="0042404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32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9CF4" w14:textId="77777777" w:rsidR="00F4415D" w:rsidRPr="009512AA" w:rsidRDefault="00F4415D" w:rsidP="0042404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Energie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FFED" w14:textId="77777777" w:rsidR="00F4415D" w:rsidRPr="009512AA" w:rsidRDefault="00F4415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600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0549" w14:textId="77777777" w:rsidR="00F4415D" w:rsidRPr="009512AA" w:rsidRDefault="00F4415D" w:rsidP="0042404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31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815D" w14:textId="77777777" w:rsidR="00F4415D" w:rsidRPr="009512AA" w:rsidRDefault="00226298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="00F4415D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2,00</w:t>
            </w:r>
          </w:p>
        </w:tc>
      </w:tr>
      <w:tr w:rsidR="00F4415D" w:rsidRPr="009512AA" w14:paraId="28AE9D70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EC0C" w14:textId="77777777" w:rsidR="00F4415D" w:rsidRPr="009512AA" w:rsidRDefault="00F4415D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6E09" w14:textId="77777777" w:rsidR="00F4415D" w:rsidRPr="009512AA" w:rsidRDefault="00F4415D" w:rsidP="009512AA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633006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3BC4" w14:textId="77777777" w:rsidR="00F4415D" w:rsidRPr="009512AA" w:rsidRDefault="00F4415D" w:rsidP="009512AA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Všeobecný 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A8A4" w14:textId="77777777" w:rsidR="00F4415D" w:rsidRPr="009512AA" w:rsidRDefault="00F4415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93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7EA3" w14:textId="7BAE116D" w:rsidR="00F4415D" w:rsidRPr="009512AA" w:rsidRDefault="00F4415D" w:rsidP="0042404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263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EBA4" w14:textId="77777777" w:rsidR="00F4415D" w:rsidRPr="009512AA" w:rsidRDefault="00226298" w:rsidP="0022629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242</w:t>
            </w:r>
            <w:r w:rsidR="00F4415D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F4415D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</w:p>
        </w:tc>
      </w:tr>
      <w:tr w:rsidR="00F4415D" w:rsidRPr="009512AA" w14:paraId="22777066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A7A1" w14:textId="77777777" w:rsidR="00F4415D" w:rsidRPr="009512AA" w:rsidRDefault="00F4415D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B270" w14:textId="77777777" w:rsidR="00F4415D" w:rsidRPr="009512AA" w:rsidRDefault="00F4415D" w:rsidP="0042404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628F" w14:textId="77777777" w:rsidR="00F4415D" w:rsidRPr="009512AA" w:rsidRDefault="00F4415D" w:rsidP="0042404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Údržba budov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objektov alebo ich častí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C2B2" w14:textId="79550898" w:rsidR="00F4415D" w:rsidRPr="009512AA" w:rsidRDefault="00F4415D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E9BA" w14:textId="77463DDC" w:rsidR="00F4415D" w:rsidRPr="009512AA" w:rsidRDefault="00F4415D" w:rsidP="0042404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14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4DDA" w14:textId="77777777" w:rsidR="00F4415D" w:rsidRPr="009512AA" w:rsidRDefault="00F4415D" w:rsidP="0022629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 w:rsidR="00226298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226298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49</w:t>
            </w:r>
          </w:p>
        </w:tc>
      </w:tr>
      <w:tr w:rsidR="00F4415D" w:rsidRPr="009512AA" w14:paraId="2C95FB8C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C87A" w14:textId="77777777" w:rsidR="00F4415D" w:rsidRPr="009512AA" w:rsidRDefault="00F4415D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ED6" w14:textId="77777777" w:rsidR="00F4415D" w:rsidRPr="009512AA" w:rsidRDefault="00F4415D" w:rsidP="0042404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B4DF" w14:textId="77777777" w:rsidR="00F4415D" w:rsidRPr="009512AA" w:rsidRDefault="00F4415D" w:rsidP="0042404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Údržba softvér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B60A" w14:textId="77777777" w:rsidR="00F4415D" w:rsidRPr="009512AA" w:rsidRDefault="00F4415D" w:rsidP="0042404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E1C" w14:textId="77777777" w:rsidR="00F4415D" w:rsidRPr="009512AA" w:rsidRDefault="00F4415D" w:rsidP="0042404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ECC" w14:textId="77777777" w:rsidR="00F4415D" w:rsidRPr="009512AA" w:rsidRDefault="00226298" w:rsidP="0022629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98</w:t>
            </w:r>
            <w:r w:rsidR="00F4415D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</w:p>
        </w:tc>
      </w:tr>
      <w:tr w:rsidR="00F4415D" w:rsidRPr="009512AA" w14:paraId="39CD87C5" w14:textId="77777777" w:rsidTr="00F1615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B1F" w14:textId="77777777" w:rsidR="00F4415D" w:rsidRPr="009512AA" w:rsidRDefault="00F4415D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09.1.1.1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9A81" w14:textId="77777777" w:rsidR="00F4415D" w:rsidRPr="009512AA" w:rsidRDefault="00F4415D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PredŠkolská výchova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3EEF" w14:textId="16CC8E73" w:rsidR="00F4415D" w:rsidRPr="009512AA" w:rsidRDefault="00F4415D" w:rsidP="00CF0E4C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30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46FD" w14:textId="07DB7C55" w:rsidR="00F4415D" w:rsidRPr="009512AA" w:rsidRDefault="00F4415D" w:rsidP="00CF0E4C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3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622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E4" w14:textId="77777777" w:rsidR="00F4415D" w:rsidRPr="009512AA" w:rsidRDefault="00AE4E41" w:rsidP="00AE4E41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112</w:t>
            </w:r>
            <w:r w:rsidR="00F4415D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08</w:t>
            </w:r>
          </w:p>
        </w:tc>
      </w:tr>
      <w:tr w:rsidR="009D4D70" w:rsidRPr="009512AA" w14:paraId="38BD0D5B" w14:textId="77777777" w:rsidTr="00F1615D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E5B59" w14:textId="77777777" w:rsidR="009D4D70" w:rsidRPr="009512AA" w:rsidRDefault="009D4D70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2373" w14:textId="77777777" w:rsidR="009D4D70" w:rsidRPr="009512AA" w:rsidRDefault="009D4D70" w:rsidP="009512AA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611000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C83" w14:textId="77777777" w:rsidR="009D4D70" w:rsidRPr="009512AA" w:rsidRDefault="009D4D70" w:rsidP="009512AA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Tarifný, osobný, základný plat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96E1" w14:textId="1433666A" w:rsidR="009D4D70" w:rsidRPr="009512AA" w:rsidRDefault="009D4D70" w:rsidP="007E577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65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EC70" w14:textId="73B2FDA0" w:rsidR="009D4D70" w:rsidRPr="009512AA" w:rsidRDefault="009D4D70" w:rsidP="007E577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226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,6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4F17" w14:textId="77777777" w:rsidR="009D4D70" w:rsidRPr="009512AA" w:rsidRDefault="009D4D70" w:rsidP="00AE4E4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97,</w:t>
            </w:r>
            <w:r w:rsidR="00AE4E4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60</w:t>
            </w:r>
          </w:p>
        </w:tc>
      </w:tr>
      <w:tr w:rsidR="009D4D70" w:rsidRPr="009512AA" w14:paraId="59C434F9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3A65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0278" w14:textId="77777777" w:rsidR="009D4D70" w:rsidRPr="009512AA" w:rsidRDefault="009D4D70" w:rsidP="009512AA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612001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7DE7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Osobný príplatok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C543" w14:textId="77777777" w:rsidR="009D4D70" w:rsidRPr="009512AA" w:rsidRDefault="009D4D70" w:rsidP="007E577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39C" w14:textId="77777777" w:rsidR="009D4D70" w:rsidRPr="009512AA" w:rsidRDefault="009D4D70" w:rsidP="007E577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28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7153" w14:textId="77777777" w:rsidR="009D4D70" w:rsidRPr="009512AA" w:rsidRDefault="00AE4E41" w:rsidP="00AE4E4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94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,6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</w:p>
        </w:tc>
      </w:tr>
      <w:tr w:rsidR="009D4D70" w:rsidRPr="009512AA" w14:paraId="5D170727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11AA8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5F2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612002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2281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Ostatné príplatky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948A" w14:textId="77777777" w:rsidR="009D4D70" w:rsidRPr="009512AA" w:rsidRDefault="009D4D7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EA1" w14:textId="77777777" w:rsidR="009D4D70" w:rsidRPr="009512AA" w:rsidRDefault="009D4D70" w:rsidP="007E577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0ED" w14:textId="77777777" w:rsidR="009D4D70" w:rsidRPr="009512AA" w:rsidRDefault="00AE4E41" w:rsidP="00AE4E4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313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86</w:t>
            </w:r>
          </w:p>
        </w:tc>
      </w:tr>
      <w:tr w:rsidR="009D4D70" w:rsidRPr="009512AA" w14:paraId="0DB827A3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A41F3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FEDE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614000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3A3A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Odmeny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AA06" w14:textId="77777777" w:rsidR="009D4D70" w:rsidRPr="009512AA" w:rsidRDefault="009D4D7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71AF" w14:textId="77777777" w:rsidR="009D4D70" w:rsidRPr="009512AA" w:rsidRDefault="009D4D70" w:rsidP="007E577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22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27AE" w14:textId="77777777" w:rsidR="009D4D70" w:rsidRPr="009512AA" w:rsidRDefault="009D4D7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9D4D70" w:rsidRPr="009512AA" w14:paraId="685380D8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5617E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1157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621000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61C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Poistné do Všeobecnej zdravotnej poisťovne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08F0" w14:textId="53166B30" w:rsidR="009D4D70" w:rsidRPr="009512AA" w:rsidRDefault="009D4D70" w:rsidP="007E577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8B79" w14:textId="5D40E219" w:rsidR="009D4D70" w:rsidRPr="009512AA" w:rsidRDefault="009D4D70" w:rsidP="007E577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61D8" w14:textId="77777777" w:rsidR="009D4D70" w:rsidRPr="009512AA" w:rsidRDefault="00AE4E41" w:rsidP="00AE4E4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97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54</w:t>
            </w:r>
          </w:p>
        </w:tc>
      </w:tr>
      <w:tr w:rsidR="009D4D70" w:rsidRPr="009512AA" w14:paraId="1AFEF434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2D587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8DEF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E742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Na nemocenské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BC3A" w14:textId="77777777" w:rsidR="009D4D70" w:rsidRPr="009512AA" w:rsidRDefault="009D4D70" w:rsidP="007E577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300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AA1B" w14:textId="77777777" w:rsidR="009D4D70" w:rsidRPr="009512AA" w:rsidRDefault="009D4D70" w:rsidP="007E577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52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87A7" w14:textId="77777777" w:rsidR="009D4D70" w:rsidRPr="009512AA" w:rsidRDefault="00AE4E41" w:rsidP="00AE4E4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84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18</w:t>
            </w:r>
          </w:p>
        </w:tc>
      </w:tr>
      <w:tr w:rsidR="009D4D70" w:rsidRPr="009512AA" w14:paraId="51A0F839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B1CE6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B42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BCA9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Na starobné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78A3" w14:textId="062423D6" w:rsidR="009D4D70" w:rsidRPr="009512AA" w:rsidRDefault="009D4D70" w:rsidP="007E577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500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C580" w14:textId="6545BD2C" w:rsidR="009D4D70" w:rsidRPr="009512AA" w:rsidRDefault="009D4D70" w:rsidP="00FF5E6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FF5E66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526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FF5E66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B9DC" w14:textId="77777777" w:rsidR="009D4D70" w:rsidRPr="009512AA" w:rsidRDefault="00AE4E41" w:rsidP="00AE4E4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101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05</w:t>
            </w:r>
          </w:p>
        </w:tc>
      </w:tr>
      <w:tr w:rsidR="009D4D70" w:rsidRPr="009512AA" w14:paraId="66214735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F919A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9432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EE12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Na úrazové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1351" w14:textId="77777777" w:rsidR="009D4D70" w:rsidRPr="009512AA" w:rsidRDefault="009D4D70" w:rsidP="007E577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15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B7C1" w14:textId="77777777" w:rsidR="009D4D70" w:rsidRPr="009512AA" w:rsidRDefault="009D4D70" w:rsidP="00FF5E6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FF5E66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44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FF5E66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6332" w14:textId="77777777" w:rsidR="009D4D70" w:rsidRPr="009512AA" w:rsidRDefault="009D4D70" w:rsidP="00AE4E4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 w:rsidR="00AE4E4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AE4E4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22</w:t>
            </w:r>
          </w:p>
        </w:tc>
      </w:tr>
      <w:tr w:rsidR="009D4D70" w:rsidRPr="009512AA" w14:paraId="2D2EB77D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5B87D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4D08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989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Na invalidné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B724" w14:textId="77777777" w:rsidR="009D4D70" w:rsidRPr="009512AA" w:rsidRDefault="009D4D70" w:rsidP="007E577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600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6A9" w14:textId="77777777" w:rsidR="009D4D70" w:rsidRPr="009512AA" w:rsidRDefault="009D4D70" w:rsidP="007E577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41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7F48" w14:textId="77777777" w:rsidR="009D4D70" w:rsidRPr="009512AA" w:rsidRDefault="00AE4E41" w:rsidP="00AE4E4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9D4D70" w:rsidRPr="009512AA" w14:paraId="30440CFB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1F113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6EB9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7CC3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Na poistenie v nezamestnanosti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F83E" w14:textId="77777777" w:rsidR="009D4D70" w:rsidRPr="009512AA" w:rsidRDefault="009D4D70" w:rsidP="007E577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200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2D3A" w14:textId="77777777" w:rsidR="009D4D70" w:rsidRPr="009512AA" w:rsidRDefault="009D4D70" w:rsidP="007E577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795" w14:textId="77777777" w:rsidR="009D4D70" w:rsidRPr="009512AA" w:rsidRDefault="009D4D70" w:rsidP="00AE4E4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 w:rsidR="00AE4E4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AE4E4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16</w:t>
            </w:r>
          </w:p>
        </w:tc>
      </w:tr>
      <w:tr w:rsidR="009D4D70" w:rsidRPr="009512AA" w14:paraId="1D6EAE0E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2C875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1117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5801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Na poistenie do rezervného fondu solidarity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DE21" w14:textId="77777777" w:rsidR="009D4D70" w:rsidRPr="009512AA" w:rsidRDefault="009D4D70" w:rsidP="007E577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850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6191" w14:textId="77777777" w:rsidR="009D4D70" w:rsidRPr="009512AA" w:rsidRDefault="009D4D70" w:rsidP="007E577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856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FC0" w14:textId="77777777" w:rsidR="009D4D70" w:rsidRPr="009512AA" w:rsidRDefault="00AE4E41" w:rsidP="00AE4E4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100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82</w:t>
            </w:r>
          </w:p>
        </w:tc>
      </w:tr>
      <w:tr w:rsidR="009D4D70" w:rsidRPr="009512AA" w14:paraId="3F0E762D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818BE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F9B4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631001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4F92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Cestovné náhrady - tuzemské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846E" w14:textId="77777777" w:rsidR="009D4D70" w:rsidRPr="009512AA" w:rsidRDefault="009D4D7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5B7B" w14:textId="77777777" w:rsidR="009D4D70" w:rsidRPr="009512AA" w:rsidRDefault="009D4D70" w:rsidP="007E577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70A0" w14:textId="77777777" w:rsidR="009D4D70" w:rsidRPr="009512AA" w:rsidRDefault="009D4D7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9D4D70" w:rsidRPr="009512AA" w14:paraId="1815EFD2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88433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68EE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632001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221D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Energie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A074" w14:textId="7FA702E5" w:rsidR="009D4D70" w:rsidRPr="009512AA" w:rsidRDefault="009D4D7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6DE3" w14:textId="4EF5A380" w:rsidR="009D4D70" w:rsidRPr="009512AA" w:rsidRDefault="009D4D70" w:rsidP="007E5778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EF3" w14:textId="77777777" w:rsidR="009D4D70" w:rsidRPr="009512AA" w:rsidRDefault="00AE4E41" w:rsidP="00AE4E4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46</w:t>
            </w:r>
          </w:p>
        </w:tc>
      </w:tr>
      <w:tr w:rsidR="009D4D70" w:rsidRPr="009512AA" w14:paraId="16AC7C10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DFFF7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74CE" w14:textId="77777777" w:rsidR="009D4D70" w:rsidRPr="009512AA" w:rsidRDefault="009D4D70" w:rsidP="009168F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632003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E704" w14:textId="77777777" w:rsidR="009D4D70" w:rsidRPr="009512AA" w:rsidRDefault="009D4D70" w:rsidP="009168F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Poštové a telekomunikačné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8C0" w14:textId="77777777" w:rsidR="009D4D70" w:rsidRPr="009512AA" w:rsidRDefault="009D4D70" w:rsidP="009168F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7E7E" w14:textId="77777777" w:rsidR="009D4D70" w:rsidRPr="009512AA" w:rsidRDefault="009D4D70" w:rsidP="009168F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176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8DA" w14:textId="77777777" w:rsidR="009D4D70" w:rsidRPr="009512AA" w:rsidRDefault="00AE4E41" w:rsidP="00AE4E4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104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11</w:t>
            </w:r>
          </w:p>
        </w:tc>
      </w:tr>
      <w:tr w:rsidR="009D4D70" w:rsidRPr="009512AA" w14:paraId="16606E26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0359F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FD5C" w14:textId="77777777" w:rsidR="009D4D70" w:rsidRPr="009512AA" w:rsidRDefault="009D4D70" w:rsidP="00D915E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63300</w:t>
            </w:r>
            <w:r w:rsidR="00D915E5"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224" w14:textId="77777777" w:rsidR="009D4D70" w:rsidRPr="009512AA" w:rsidRDefault="00AE4E41" w:rsidP="00D915E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Interiérové vybavenie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1240" w14:textId="77777777" w:rsidR="009D4D70" w:rsidRPr="009512AA" w:rsidRDefault="00D915E5" w:rsidP="009168F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9D4D70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EC8E" w14:textId="0EA5DDE9" w:rsidR="009D4D70" w:rsidRPr="009512AA" w:rsidRDefault="00AE4E41" w:rsidP="00D915E5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158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D915E5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CC1D" w14:textId="77777777" w:rsidR="009D4D70" w:rsidRPr="009512AA" w:rsidRDefault="00D915E5" w:rsidP="00D915E5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</w:tr>
      <w:tr w:rsidR="009D4D70" w:rsidRPr="009512AA" w14:paraId="49FCA2AD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E53B7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57E3" w14:textId="77777777" w:rsidR="009D4D70" w:rsidRPr="009512AA" w:rsidRDefault="009D4D70" w:rsidP="00D915E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63300</w:t>
            </w:r>
            <w:r w:rsidR="00D915E5">
              <w:rPr>
                <w:rFonts w:ascii="Arial Narrow" w:hAnsi="Arial Narro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9974" w14:textId="77777777" w:rsidR="009D4D70" w:rsidRPr="009512AA" w:rsidRDefault="00D915E5" w:rsidP="00D915E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Všeobecný 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9F88" w14:textId="77777777" w:rsidR="009D4D70" w:rsidRPr="009512AA" w:rsidRDefault="00D915E5" w:rsidP="009168F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313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9D4D70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D436" w14:textId="77777777" w:rsidR="009D4D70" w:rsidRPr="009512AA" w:rsidRDefault="00D915E5" w:rsidP="00D915E5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537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F11D" w14:textId="77777777" w:rsidR="009D4D70" w:rsidRPr="009512AA" w:rsidRDefault="00AE4E41" w:rsidP="00AE4E4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171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62</w:t>
            </w:r>
          </w:p>
        </w:tc>
      </w:tr>
      <w:tr w:rsidR="009D4D70" w:rsidRPr="009512AA" w14:paraId="3B887979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9A913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4320" w14:textId="77777777" w:rsidR="009D4D70" w:rsidRPr="009512AA" w:rsidRDefault="009D4D70" w:rsidP="00D915E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63300</w:t>
            </w:r>
            <w:r w:rsidR="00D915E5">
              <w:rPr>
                <w:rFonts w:ascii="Arial Narrow" w:hAnsi="Arial Narro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FAF8" w14:textId="77777777" w:rsidR="009D4D70" w:rsidRPr="009512AA" w:rsidRDefault="00D915E5" w:rsidP="00D915E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Knihy, časopisy, noviny, učeb</w:t>
            </w:r>
            <w:r w:rsidR="009D4D70" w:rsidRPr="009512AA">
              <w:rPr>
                <w:rFonts w:ascii="Arial Narrow" w:hAnsi="Arial Narrow"/>
                <w:sz w:val="20"/>
                <w:szCs w:val="20"/>
                <w:lang w:eastAsia="en-US"/>
              </w:rPr>
              <w:t>n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ice, uč.</w:t>
            </w:r>
            <w:r w:rsidR="009D4D70" w:rsidRPr="009512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pomôcky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B57D" w14:textId="77777777" w:rsidR="009D4D70" w:rsidRPr="009512AA" w:rsidRDefault="00D915E5" w:rsidP="009168F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="009D4D70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5B7E" w14:textId="77777777" w:rsidR="009D4D70" w:rsidRPr="009512AA" w:rsidRDefault="00D915E5" w:rsidP="00D915E5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24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DDDF" w14:textId="77777777" w:rsidR="009D4D70" w:rsidRPr="009512AA" w:rsidRDefault="00AE4E41" w:rsidP="00AE4E4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40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67</w:t>
            </w:r>
          </w:p>
        </w:tc>
      </w:tr>
      <w:tr w:rsidR="009D4D70" w:rsidRPr="009512AA" w14:paraId="7CE33292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8D90A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5CC7" w14:textId="77777777" w:rsidR="009D4D70" w:rsidRPr="009512AA" w:rsidRDefault="009D4D70" w:rsidP="00D915E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 w:rsidR="00D915E5"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 w:rsidR="00D915E5">
              <w:rPr>
                <w:rFonts w:ascii="Arial Narrow" w:hAnsi="Arial Narro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19C8" w14:textId="77777777" w:rsidR="009D4D70" w:rsidRPr="009512AA" w:rsidRDefault="009D4D70" w:rsidP="00D915E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r</w:t>
            </w:r>
            <w:r w:rsidR="00D915E5">
              <w:rPr>
                <w:rFonts w:ascii="Arial Narrow" w:hAnsi="Arial Narrow"/>
                <w:sz w:val="20"/>
                <w:szCs w:val="20"/>
                <w:lang w:eastAsia="en-US"/>
              </w:rPr>
              <w:t>acovné odevy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, </w:t>
            </w:r>
            <w:r w:rsidR="00D915E5">
              <w:rPr>
                <w:rFonts w:ascii="Arial Narrow" w:hAnsi="Arial Narrow"/>
                <w:sz w:val="20"/>
                <w:szCs w:val="20"/>
                <w:lang w:eastAsia="en-US"/>
              </w:rPr>
              <w:t>obuv a pracovné pomôcky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F2E" w14:textId="77777777" w:rsidR="009D4D70" w:rsidRPr="009512AA" w:rsidRDefault="00D915E5" w:rsidP="009168F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</w:t>
            </w:r>
            <w:r w:rsidR="009D4D70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B32B" w14:textId="77777777" w:rsidR="009D4D70" w:rsidRPr="009512AA" w:rsidRDefault="009D4D70" w:rsidP="00AE4E41">
            <w:pPr>
              <w:jc w:val="center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    </w:t>
            </w:r>
            <w:r w:rsidR="00AE4E4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25</w:t>
            </w:r>
            <w:r w:rsidR="00D915E5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AE4E41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28BA" w14:textId="77777777" w:rsidR="009D4D70" w:rsidRPr="009512AA" w:rsidRDefault="00AE4E41" w:rsidP="00AE4E4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251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74</w:t>
            </w:r>
          </w:p>
        </w:tc>
      </w:tr>
      <w:tr w:rsidR="009D4D70" w:rsidRPr="009512AA" w14:paraId="31243352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8046D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6F7" w14:textId="77777777" w:rsidR="009D4D70" w:rsidRPr="009512AA" w:rsidRDefault="009D4D70" w:rsidP="00D915E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63500</w:t>
            </w:r>
            <w:r w:rsidR="00D915E5">
              <w:rPr>
                <w:rFonts w:ascii="Arial Narrow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8281" w14:textId="77777777" w:rsidR="009D4D70" w:rsidRPr="009512AA" w:rsidRDefault="00AB28DB" w:rsidP="00AB28DB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Údržb</w:t>
            </w:r>
            <w:r w:rsidR="00D915E5">
              <w:rPr>
                <w:rFonts w:ascii="Arial Narrow" w:hAnsi="Arial Narrow"/>
                <w:sz w:val="20"/>
                <w:szCs w:val="20"/>
                <w:lang w:eastAsia="en-US"/>
              </w:rPr>
              <w:t>a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prev.</w:t>
            </w:r>
            <w:r w:rsidR="00D915E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strojov, prístrojov a zariadení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615D" w14:textId="77777777" w:rsidR="009D4D70" w:rsidRPr="009512AA" w:rsidRDefault="00D915E5" w:rsidP="009168F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29</w:t>
            </w:r>
            <w:r w:rsidR="009D4D70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DFBC" w14:textId="77777777" w:rsidR="009D4D70" w:rsidRPr="009512AA" w:rsidRDefault="009D4D70" w:rsidP="00D915E5">
            <w:pPr>
              <w:jc w:val="center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 </w:t>
            </w:r>
            <w:r w:rsidR="00D915E5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 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D915E5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854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D915E5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1CEA" w14:textId="77777777" w:rsidR="009D4D70" w:rsidRPr="009512AA" w:rsidRDefault="00AE4E41" w:rsidP="00AE4E4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294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72</w:t>
            </w:r>
          </w:p>
        </w:tc>
      </w:tr>
      <w:tr w:rsidR="009D4D70" w:rsidRPr="009512AA" w14:paraId="18CC734B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1A36F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C094" w14:textId="77777777" w:rsidR="009D4D70" w:rsidRPr="009512AA" w:rsidRDefault="009D4D70" w:rsidP="00FF5E6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63500</w:t>
            </w:r>
            <w:r w:rsidR="00FF5E66">
              <w:rPr>
                <w:rFonts w:ascii="Arial Narrow" w:hAnsi="Arial Narro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ACC8" w14:textId="77777777" w:rsidR="009D4D70" w:rsidRPr="009512AA" w:rsidRDefault="009D4D70" w:rsidP="00FF5E6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Údržba </w:t>
            </w:r>
            <w:r w:rsidR="00FF5E66">
              <w:rPr>
                <w:rFonts w:ascii="Arial Narrow" w:hAnsi="Arial Narrow"/>
                <w:sz w:val="20"/>
                <w:szCs w:val="20"/>
                <w:lang w:eastAsia="en-US"/>
              </w:rPr>
              <w:t>b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u</w:t>
            </w:r>
            <w:r w:rsidR="00FF5E66">
              <w:rPr>
                <w:rFonts w:ascii="Arial Narrow" w:hAnsi="Arial Narrow"/>
                <w:sz w:val="20"/>
                <w:szCs w:val="20"/>
                <w:lang w:eastAsia="en-US"/>
              </w:rPr>
              <w:t>dov, objektov alebo ich častí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4548" w14:textId="77777777" w:rsidR="009D4D70" w:rsidRPr="009512AA" w:rsidRDefault="009D4D70" w:rsidP="009168F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9FB6" w14:textId="6ACFC7C3" w:rsidR="009D4D70" w:rsidRPr="009512AA" w:rsidRDefault="00FF5E66" w:rsidP="009168F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200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9D4D70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110A" w14:textId="77777777" w:rsidR="009D4D70" w:rsidRPr="009512AA" w:rsidRDefault="00FF5E66" w:rsidP="00FF5E6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</w:tr>
      <w:tr w:rsidR="009D4D70" w:rsidRPr="009512AA" w14:paraId="14AD5743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FC2BC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92DE" w14:textId="77777777" w:rsidR="009D4D70" w:rsidRPr="009512AA" w:rsidRDefault="009D4D70" w:rsidP="00FF5E6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 w:rsidR="00FF5E66"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00</w:t>
            </w:r>
            <w:r w:rsidR="00FF5E66">
              <w:rPr>
                <w:rFonts w:ascii="Arial Narrow" w:hAnsi="Arial Narro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3021" w14:textId="77777777" w:rsidR="009D4D70" w:rsidRPr="009512AA" w:rsidRDefault="00FF5E66" w:rsidP="00FF5E6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Údržba softvéru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47E3" w14:textId="77777777" w:rsidR="009D4D70" w:rsidRPr="009512AA" w:rsidRDefault="009D4D70" w:rsidP="009168F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D0DE" w14:textId="77777777" w:rsidR="009D4D70" w:rsidRPr="009512AA" w:rsidRDefault="00FF5E66" w:rsidP="00FF5E6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36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D4D70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A2CC" w14:textId="77777777" w:rsidR="009D4D70" w:rsidRPr="009512AA" w:rsidRDefault="00FF5E66" w:rsidP="00FF5E6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9D4D70" w:rsidRPr="009512AA" w14:paraId="0C1E2AFB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94F39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2C26" w14:textId="77777777" w:rsidR="009D4D70" w:rsidRPr="009512AA" w:rsidRDefault="009D4D70" w:rsidP="00FF5E6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6370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 w:rsidR="00FF5E66"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A3F7" w14:textId="77777777" w:rsidR="009D4D70" w:rsidRPr="009512AA" w:rsidRDefault="00FF5E66" w:rsidP="00FF5E6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Propagácia, reklama a inzercia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25CE" w14:textId="77777777" w:rsidR="009D4D70" w:rsidRPr="009512AA" w:rsidRDefault="009D4D70" w:rsidP="009168F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90A" w14:textId="77777777" w:rsidR="009D4D70" w:rsidRPr="009512AA" w:rsidRDefault="00FF5E66" w:rsidP="00FF5E6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94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803C" w14:textId="77777777" w:rsidR="009D4D70" w:rsidRPr="009512AA" w:rsidRDefault="00FF5E66" w:rsidP="00FF5E6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</w:tr>
      <w:tr w:rsidR="009D4D70" w:rsidRPr="009512AA" w14:paraId="681AEBF9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3A6F6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2C06" w14:textId="77777777" w:rsidR="009D4D70" w:rsidRPr="009512AA" w:rsidRDefault="009D4D70" w:rsidP="00FF5E6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6370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 w:rsidR="00FF5E66">
              <w:rPr>
                <w:rFonts w:ascii="Arial Narrow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9102" w14:textId="77777777" w:rsidR="009D4D70" w:rsidRPr="009512AA" w:rsidRDefault="00FF5E66" w:rsidP="009168F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Všeobecné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E7B8" w14:textId="77777777" w:rsidR="009D4D70" w:rsidRPr="009512AA" w:rsidRDefault="00FF5E66" w:rsidP="009168F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75</w:t>
            </w:r>
            <w:r w:rsidR="009D4D70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708F" w14:textId="77777777" w:rsidR="009D4D70" w:rsidRPr="009512AA" w:rsidRDefault="00FF5E66" w:rsidP="00FF5E66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423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FB4F" w14:textId="77777777" w:rsidR="009D4D70" w:rsidRPr="009512AA" w:rsidRDefault="00AE4E41" w:rsidP="00AE4E4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50</w:t>
            </w:r>
          </w:p>
        </w:tc>
      </w:tr>
      <w:tr w:rsidR="009D4D70" w:rsidRPr="009512AA" w14:paraId="40EB1255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BAD56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9C13" w14:textId="77777777" w:rsidR="009D4D70" w:rsidRPr="009512AA" w:rsidRDefault="00FF5E66" w:rsidP="00FF5E6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637006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6B08" w14:textId="77777777" w:rsidR="009D4D70" w:rsidRPr="009512AA" w:rsidRDefault="00FF5E66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DB7C" w14:textId="77777777" w:rsidR="009D4D70" w:rsidRPr="009512AA" w:rsidRDefault="00FF5E66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C1F" w14:textId="77777777" w:rsidR="009D4D70" w:rsidRPr="009512AA" w:rsidRDefault="00FF5E66" w:rsidP="00A5686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16,60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E691" w14:textId="77777777" w:rsidR="009D4D70" w:rsidRPr="009512AA" w:rsidRDefault="00FF5E66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9D4D70" w:rsidRPr="009512AA" w14:paraId="4DA6D6D8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B0F90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C222" w14:textId="77777777" w:rsidR="009D4D70" w:rsidRDefault="00FF5E66" w:rsidP="00FF5E6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637011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5C62" w14:textId="77777777" w:rsidR="009D4D70" w:rsidRPr="009512AA" w:rsidRDefault="00FF5E66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Štúdie, expertízy, posudky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E0C3" w14:textId="77777777" w:rsidR="009D4D70" w:rsidRPr="009512AA" w:rsidRDefault="00FF5E66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656C" w14:textId="77777777" w:rsidR="009D4D70" w:rsidRPr="009512AA" w:rsidRDefault="00FF5E66" w:rsidP="00A5686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41,86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5C6" w14:textId="77777777" w:rsidR="009D4D70" w:rsidRPr="009512AA" w:rsidRDefault="00AE4E41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83,72</w:t>
            </w:r>
          </w:p>
        </w:tc>
      </w:tr>
      <w:tr w:rsidR="009D4D70" w:rsidRPr="009512AA" w14:paraId="6108FD95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CF51D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0870" w14:textId="77777777" w:rsidR="009D4D70" w:rsidRDefault="00FF5E66" w:rsidP="00FF5E6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637015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A5A6" w14:textId="77777777" w:rsidR="009D4D70" w:rsidRPr="009512AA" w:rsidRDefault="00FF5E66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Poistné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BFF9" w14:textId="77777777" w:rsidR="009D4D70" w:rsidRPr="009512AA" w:rsidRDefault="00FF5E66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67,00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83D" w14:textId="77777777" w:rsidR="009D4D70" w:rsidRPr="009512AA" w:rsidRDefault="00FF5E66" w:rsidP="00A5686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79,61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1B66" w14:textId="77777777" w:rsidR="009D4D70" w:rsidRPr="009512AA" w:rsidRDefault="00AE4E41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118,82</w:t>
            </w:r>
          </w:p>
        </w:tc>
      </w:tr>
      <w:tr w:rsidR="009D4D70" w:rsidRPr="009512AA" w14:paraId="6F5F1044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51BB1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119E" w14:textId="77777777" w:rsidR="009D4D70" w:rsidRDefault="00FF5E66" w:rsidP="00FF5E6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637016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CB4" w14:textId="77777777" w:rsidR="009D4D70" w:rsidRPr="009512AA" w:rsidRDefault="00FF5E66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Prídel do sociálneho fondu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B38" w14:textId="77777777" w:rsidR="009D4D70" w:rsidRPr="009512AA" w:rsidRDefault="00FF5E66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D769" w14:textId="77777777" w:rsidR="009D4D70" w:rsidRPr="009512AA" w:rsidRDefault="00FF5E66" w:rsidP="00A5686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186,14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CFB5" w14:textId="77777777" w:rsidR="009D4D70" w:rsidRPr="009512AA" w:rsidRDefault="00AE4E41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93,07</w:t>
            </w:r>
          </w:p>
        </w:tc>
      </w:tr>
      <w:tr w:rsidR="009D4D70" w:rsidRPr="009512AA" w14:paraId="30F50959" w14:textId="77777777" w:rsidTr="00F1615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05C7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6D8B" w14:textId="77777777" w:rsidR="009D4D70" w:rsidRDefault="00FF5E66" w:rsidP="00FF5E6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641009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6DEC" w14:textId="77777777" w:rsidR="009D4D70" w:rsidRPr="009512AA" w:rsidRDefault="00F37876" w:rsidP="00F3787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O</w:t>
            </w:r>
            <w:r w:rsidR="00FF5E66">
              <w:rPr>
                <w:rFonts w:ascii="Arial Narrow" w:hAnsi="Arial Narrow"/>
                <w:sz w:val="20"/>
                <w:szCs w:val="20"/>
                <w:lang w:eastAsia="en-US"/>
              </w:rPr>
              <w:t>bci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okr. transf. – pren. výk. ŠS</w:t>
            </w:r>
            <w:r w:rsidR="00FF5E66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DD76" w14:textId="77777777" w:rsidR="009D4D70" w:rsidRPr="009512AA" w:rsidRDefault="00FF5E66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D2D4" w14:textId="77777777" w:rsidR="009D4D70" w:rsidRPr="009512AA" w:rsidRDefault="00FF5E66" w:rsidP="00A56861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16,00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FC7C" w14:textId="77777777" w:rsidR="009D4D70" w:rsidRPr="009512AA" w:rsidRDefault="00FF5E66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9D4D70" w:rsidRPr="009512AA" w14:paraId="062BD63A" w14:textId="77777777" w:rsidTr="00F1615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6F2D" w14:textId="77777777" w:rsidR="009D4D70" w:rsidRPr="009512AA" w:rsidRDefault="009D4D70" w:rsidP="000F584D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09.1.2.1.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00" w14:textId="77777777" w:rsidR="009D4D70" w:rsidRPr="00B002EB" w:rsidRDefault="009D4D70" w:rsidP="00B6610C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ZÁKLADNÉ VZDELANIE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F12C" w14:textId="3F29313B" w:rsidR="009D4D70" w:rsidRPr="00B002EB" w:rsidRDefault="009D4D70" w:rsidP="009512A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D53D" w14:textId="2489B612" w:rsidR="009D4D70" w:rsidRPr="009512AA" w:rsidRDefault="009D4D70" w:rsidP="009512A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310,32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5E19" w14:textId="77777777" w:rsidR="009D4D70" w:rsidRPr="009512AA" w:rsidRDefault="0081495C" w:rsidP="009512A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87,35</w:t>
            </w:r>
          </w:p>
        </w:tc>
      </w:tr>
      <w:tr w:rsidR="009D4D70" w:rsidRPr="009512AA" w14:paraId="50C90E0D" w14:textId="77777777" w:rsidTr="00F1615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2D2F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542A" w14:textId="77777777" w:rsidR="009D4D70" w:rsidRPr="009512AA" w:rsidRDefault="009D4D70" w:rsidP="00B6610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11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C546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Tarifný plat, základný plat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C534" w14:textId="379890BD" w:rsidR="009D4D70" w:rsidRPr="009512AA" w:rsidRDefault="009D4D70" w:rsidP="00B6610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370,00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D43" w14:textId="67335B34" w:rsidR="009D4D70" w:rsidRPr="009512AA" w:rsidRDefault="009D4D70" w:rsidP="00B6610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182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4739" w14:textId="77777777" w:rsidR="009D4D70" w:rsidRPr="009512AA" w:rsidRDefault="0081495C" w:rsidP="0081495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</w:t>
            </w:r>
            <w:r w:rsidR="009D4D70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32</w:t>
            </w:r>
          </w:p>
        </w:tc>
      </w:tr>
      <w:tr w:rsidR="009D4D70" w:rsidRPr="009512AA" w14:paraId="350AA777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F957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58AB" w14:textId="77777777" w:rsidR="009D4D70" w:rsidRPr="009512AA" w:rsidRDefault="009D4D70" w:rsidP="00B6610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21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7EB3" w14:textId="77777777" w:rsidR="009D4D70" w:rsidRPr="009512AA" w:rsidRDefault="009D4D70" w:rsidP="00B6610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Poistné do Všeobecnej zdravotnej poisťovne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6621" w14:textId="77777777" w:rsidR="009D4D70" w:rsidRPr="009512AA" w:rsidRDefault="009D4D7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D64E" w14:textId="77777777" w:rsidR="009D4D70" w:rsidRPr="009512AA" w:rsidRDefault="009D4D70" w:rsidP="00B6610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51C4" w14:textId="77777777" w:rsidR="009D4D70" w:rsidRPr="009512AA" w:rsidRDefault="009D4D70" w:rsidP="0081495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 w:rsidR="0081495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81495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55</w:t>
            </w:r>
          </w:p>
        </w:tc>
      </w:tr>
      <w:tr w:rsidR="009D4D70" w:rsidRPr="009512AA" w14:paraId="57B706D9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6335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E66F" w14:textId="77777777" w:rsidR="009D4D70" w:rsidRPr="009512AA" w:rsidRDefault="009D4D70" w:rsidP="00B6610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25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05AB" w14:textId="77777777" w:rsidR="009D4D70" w:rsidRPr="009512AA" w:rsidRDefault="009D4D70" w:rsidP="00B6610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Na úrazové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46B1" w14:textId="77777777" w:rsidR="009D4D70" w:rsidRPr="009512AA" w:rsidRDefault="009D4D7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B869" w14:textId="77777777" w:rsidR="009D4D70" w:rsidRPr="009512AA" w:rsidRDefault="009D4D70" w:rsidP="00B6610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7242" w14:textId="77777777" w:rsidR="009D4D70" w:rsidRPr="009512AA" w:rsidRDefault="009D4D70" w:rsidP="0081495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 w:rsidR="0081495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81495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60</w:t>
            </w:r>
          </w:p>
        </w:tc>
      </w:tr>
      <w:tr w:rsidR="009D4D70" w:rsidRPr="009512AA" w14:paraId="3CFA77B2" w14:textId="77777777" w:rsidTr="00F1615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8781" w14:textId="77777777" w:rsidR="009D4D70" w:rsidRPr="009512AA" w:rsidRDefault="009D4D70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09.6.0.1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1D15" w14:textId="77777777" w:rsidR="009D4D70" w:rsidRPr="009512AA" w:rsidRDefault="009D4D70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Školské stravovanie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7178" w14:textId="5AE76CEC" w:rsidR="009D4D70" w:rsidRPr="009512AA" w:rsidRDefault="009D4D70" w:rsidP="0038088C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</w:t>
            </w:r>
            <w:r w:rsidR="0038088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6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="0038088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000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 w:rsidR="0038088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BCF9" w14:textId="09269C98" w:rsidR="009D4D70" w:rsidRPr="009512AA" w:rsidRDefault="009D4D70" w:rsidP="0038088C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14</w:t>
            </w:r>
            <w:r w:rsidR="00B1744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="0038088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902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 w:rsidR="0038088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9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4EA9" w14:textId="77777777" w:rsidR="009D4D70" w:rsidRPr="009512AA" w:rsidRDefault="009D4D70" w:rsidP="0038088C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9</w:t>
            </w:r>
            <w:r w:rsidR="0038088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 w:rsidR="0038088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14</w:t>
            </w:r>
          </w:p>
        </w:tc>
      </w:tr>
      <w:tr w:rsidR="00BA61E9" w:rsidRPr="009512AA" w14:paraId="422F468A" w14:textId="77777777" w:rsidTr="00F1615D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EBA62" w14:textId="77777777" w:rsidR="00BA61E9" w:rsidRPr="009512AA" w:rsidRDefault="00BA61E9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FD2" w14:textId="77777777" w:rsidR="00BA61E9" w:rsidRPr="009512AA" w:rsidRDefault="00BA61E9" w:rsidP="009512AA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611000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6C9F" w14:textId="77777777" w:rsidR="00BA61E9" w:rsidRPr="009512AA" w:rsidRDefault="00BA61E9" w:rsidP="009512AA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Tarifný, osobný, základný plat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E7BA" w14:textId="64146447" w:rsidR="00BA61E9" w:rsidRPr="009512AA" w:rsidRDefault="00BA61E9" w:rsidP="00AA535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200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DDA" w14:textId="0176AA0C" w:rsidR="00BA61E9" w:rsidRPr="009512AA" w:rsidRDefault="00BA61E9" w:rsidP="00AA535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03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5186" w14:textId="77777777" w:rsidR="00BA61E9" w:rsidRPr="009512AA" w:rsidRDefault="00BA61E9" w:rsidP="002B598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78</w:t>
            </w:r>
          </w:p>
        </w:tc>
      </w:tr>
      <w:tr w:rsidR="00BA61E9" w:rsidRPr="009512AA" w14:paraId="5B6B97D9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1F333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C7EB" w14:textId="77777777" w:rsidR="00BA61E9" w:rsidRPr="009512AA" w:rsidRDefault="00BA61E9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612001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346D" w14:textId="77777777" w:rsidR="00BA61E9" w:rsidRPr="009512AA" w:rsidRDefault="00BA61E9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Osobný príplatok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F9F7" w14:textId="4F47A295" w:rsidR="00BA61E9" w:rsidRPr="009512AA" w:rsidRDefault="00B1744C" w:rsidP="00AA535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BA61E9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="00BA61E9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80</w:t>
            </w:r>
            <w:r w:rsidR="00BA61E9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2D55" w14:textId="77777777" w:rsidR="00BA61E9" w:rsidRPr="009512AA" w:rsidRDefault="00BA61E9" w:rsidP="00AA535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305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DCFD" w14:textId="77777777" w:rsidR="00BA61E9" w:rsidRPr="009512AA" w:rsidRDefault="00BA61E9" w:rsidP="002B598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108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97</w:t>
            </w:r>
          </w:p>
        </w:tc>
      </w:tr>
      <w:tr w:rsidR="00BA61E9" w:rsidRPr="009512AA" w14:paraId="2C795DB0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D33AD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5781" w14:textId="77777777" w:rsidR="00BA61E9" w:rsidRPr="009512AA" w:rsidRDefault="00BA61E9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614000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B9AA" w14:textId="77777777" w:rsidR="00BA61E9" w:rsidRPr="009512AA" w:rsidRDefault="00BA61E9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Odmeny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ABBD" w14:textId="77777777" w:rsidR="00BA61E9" w:rsidRPr="009512AA" w:rsidRDefault="00BA61E9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4A9A" w14:textId="77777777" w:rsidR="00BA61E9" w:rsidRPr="009512AA" w:rsidRDefault="00BA61E9" w:rsidP="00AA535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C0BA" w14:textId="77777777" w:rsidR="00BA61E9" w:rsidRPr="009512AA" w:rsidRDefault="00BA61E9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BA61E9" w:rsidRPr="009512AA" w14:paraId="05369C7A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BF2AB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59C5" w14:textId="77777777" w:rsidR="00BA61E9" w:rsidRPr="009512AA" w:rsidRDefault="00BA61E9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621000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B7A0" w14:textId="77777777" w:rsidR="00BA61E9" w:rsidRPr="009512AA" w:rsidRDefault="00BA61E9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Poistné do Všeobecnej zdravotnej poisťovne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5E4" w14:textId="77777777" w:rsidR="00BA61E9" w:rsidRPr="009512AA" w:rsidRDefault="00BA61E9" w:rsidP="00AA535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C3D4" w14:textId="77777777" w:rsidR="00BA61E9" w:rsidRPr="009512AA" w:rsidRDefault="00BA61E9" w:rsidP="00AA5352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99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7A5A" w14:textId="77777777" w:rsidR="00BA61E9" w:rsidRPr="009512AA" w:rsidRDefault="00BA61E9" w:rsidP="002B598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24</w:t>
            </w:r>
          </w:p>
        </w:tc>
      </w:tr>
      <w:tr w:rsidR="00BA61E9" w:rsidRPr="009512AA" w14:paraId="26128707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D9644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6D0B" w14:textId="77777777" w:rsidR="00BA61E9" w:rsidRPr="009512AA" w:rsidRDefault="00BA61E9" w:rsidP="0038088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1DA1" w14:textId="77777777" w:rsidR="00BA61E9" w:rsidRPr="009512AA" w:rsidRDefault="00BA61E9" w:rsidP="0038088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Na nemocenské 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pois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9323" w14:textId="77777777" w:rsidR="00BA61E9" w:rsidRPr="009512AA" w:rsidRDefault="00BA61E9" w:rsidP="003808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150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83E7" w14:textId="77777777" w:rsidR="00BA61E9" w:rsidRPr="009512AA" w:rsidRDefault="00BA61E9" w:rsidP="003808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F4C1" w14:textId="77777777" w:rsidR="00BA61E9" w:rsidRPr="009512AA" w:rsidRDefault="00BA61E9" w:rsidP="002B598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68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,4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</w:p>
        </w:tc>
      </w:tr>
      <w:tr w:rsidR="00BA61E9" w:rsidRPr="009512AA" w14:paraId="79E74095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2D523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5F07" w14:textId="77777777" w:rsidR="00BA61E9" w:rsidRPr="009512AA" w:rsidRDefault="00BA61E9" w:rsidP="0038088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7C0A" w14:textId="77777777" w:rsidR="00BA61E9" w:rsidRPr="009512AA" w:rsidRDefault="00BA61E9" w:rsidP="0038088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starobn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é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6612" w14:textId="5C99AED1" w:rsidR="00BA61E9" w:rsidRPr="009512AA" w:rsidRDefault="00BA61E9" w:rsidP="003808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015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A398" w14:textId="05B8F95B" w:rsidR="00BA61E9" w:rsidRPr="009512AA" w:rsidRDefault="00BA61E9" w:rsidP="003808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027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DD00" w14:textId="77777777" w:rsidR="00BA61E9" w:rsidRPr="009512AA" w:rsidRDefault="00BA61E9" w:rsidP="002B598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101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,2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</w:p>
        </w:tc>
      </w:tr>
      <w:tr w:rsidR="00BA61E9" w:rsidRPr="009512AA" w14:paraId="37DBCF6C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59070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D959" w14:textId="77777777" w:rsidR="00BA61E9" w:rsidRPr="009512AA" w:rsidRDefault="00BA61E9" w:rsidP="0038088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22B" w14:textId="77777777" w:rsidR="00BA61E9" w:rsidRPr="009512AA" w:rsidRDefault="00BA61E9" w:rsidP="0038088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úrazov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é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A89B" w14:textId="77777777" w:rsidR="00BA61E9" w:rsidRPr="009512AA" w:rsidRDefault="00BA61E9" w:rsidP="003808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C1C" w14:textId="77777777" w:rsidR="00BA61E9" w:rsidRPr="009512AA" w:rsidRDefault="00BA61E9" w:rsidP="003808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58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3EE" w14:textId="77777777" w:rsidR="00BA61E9" w:rsidRPr="009512AA" w:rsidRDefault="00BA61E9" w:rsidP="002B598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75</w:t>
            </w:r>
          </w:p>
        </w:tc>
      </w:tr>
      <w:tr w:rsidR="00BA61E9" w:rsidRPr="009512AA" w14:paraId="5E92C47E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13389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C551" w14:textId="77777777" w:rsidR="00BA61E9" w:rsidRPr="009512AA" w:rsidRDefault="00BA61E9" w:rsidP="0038088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9743" w14:textId="77777777" w:rsidR="00BA61E9" w:rsidRPr="009512AA" w:rsidRDefault="00BA61E9" w:rsidP="0038088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invalidn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é poistenie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88DB" w14:textId="77777777" w:rsidR="00BA61E9" w:rsidRPr="009512AA" w:rsidRDefault="00BA61E9" w:rsidP="003808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230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1725" w14:textId="77777777" w:rsidR="00BA61E9" w:rsidRPr="009512AA" w:rsidRDefault="00BA61E9" w:rsidP="003808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220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BB43" w14:textId="77777777" w:rsidR="00BA61E9" w:rsidRPr="009512AA" w:rsidRDefault="00BA61E9" w:rsidP="002B598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,7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</w:p>
        </w:tc>
      </w:tr>
      <w:tr w:rsidR="00BA61E9" w:rsidRPr="009512AA" w14:paraId="68264D40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8F6BB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3F6D" w14:textId="77777777" w:rsidR="00BA61E9" w:rsidRPr="009512AA" w:rsidRDefault="00BA61E9" w:rsidP="0038088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E3C2" w14:textId="77777777" w:rsidR="00BA61E9" w:rsidRPr="009512AA" w:rsidRDefault="00BA61E9" w:rsidP="0038088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Na poistenie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v nezamestnanosti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54EE" w14:textId="77777777" w:rsidR="00BA61E9" w:rsidRPr="009512AA" w:rsidRDefault="00BA61E9" w:rsidP="003808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04EF" w14:textId="77777777" w:rsidR="00BA61E9" w:rsidRPr="009512AA" w:rsidRDefault="00BA61E9" w:rsidP="003808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73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,3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E977" w14:textId="77777777" w:rsidR="00BA61E9" w:rsidRPr="009512AA" w:rsidRDefault="00BA61E9" w:rsidP="002B598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84</w:t>
            </w:r>
          </w:p>
        </w:tc>
      </w:tr>
      <w:tr w:rsidR="00BA61E9" w:rsidRPr="009512AA" w14:paraId="757708BF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E73FB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34F5" w14:textId="77777777" w:rsidR="00BA61E9" w:rsidRPr="009512AA" w:rsidRDefault="00BA61E9" w:rsidP="0038088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62500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6D80" w14:textId="77777777" w:rsidR="00BA61E9" w:rsidRPr="009512AA" w:rsidRDefault="00BA61E9" w:rsidP="0038088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Na poistenie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do rezervného fondu solidarity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A0D0" w14:textId="77777777" w:rsidR="00BA61E9" w:rsidRPr="009512AA" w:rsidRDefault="00BA61E9" w:rsidP="003808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92E" w14:textId="77777777" w:rsidR="00BA61E9" w:rsidRPr="009512AA" w:rsidRDefault="00BA61E9" w:rsidP="00AB42DE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34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8,6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9006" w14:textId="77777777" w:rsidR="00BA61E9" w:rsidRPr="009512AA" w:rsidRDefault="00BA61E9" w:rsidP="002B598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102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53</w:t>
            </w:r>
          </w:p>
        </w:tc>
      </w:tr>
      <w:tr w:rsidR="00BA61E9" w:rsidRPr="009512AA" w14:paraId="683C9D8C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78E08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B27B" w14:textId="77777777" w:rsidR="00BA61E9" w:rsidRPr="009512AA" w:rsidRDefault="00BA61E9" w:rsidP="00AB42D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31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EFF9" w14:textId="77777777" w:rsidR="00BA61E9" w:rsidRPr="009512AA" w:rsidRDefault="00BA61E9" w:rsidP="00AB42D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Cestovné náhrady - tuzemské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14BF" w14:textId="77777777" w:rsidR="00BA61E9" w:rsidRPr="009512AA" w:rsidRDefault="00BA61E9" w:rsidP="00AB42DE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D5CE" w14:textId="77777777" w:rsidR="00BA61E9" w:rsidRPr="009512AA" w:rsidRDefault="00BA61E9" w:rsidP="00AB42DE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153" w14:textId="77777777" w:rsidR="00BA61E9" w:rsidRPr="009512AA" w:rsidRDefault="00BA61E9" w:rsidP="002B598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</w:tr>
      <w:tr w:rsidR="00BA61E9" w:rsidRPr="009512AA" w14:paraId="605BFD4C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5003D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1215" w14:textId="77777777" w:rsidR="00BA61E9" w:rsidRPr="009512AA" w:rsidRDefault="00BA61E9" w:rsidP="00AB42D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7517" w14:textId="77777777" w:rsidR="00BA61E9" w:rsidRPr="009512AA" w:rsidRDefault="00BA61E9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Energie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B572" w14:textId="7D1BD8A4" w:rsidR="00BA61E9" w:rsidRPr="009512AA" w:rsidRDefault="00BA61E9" w:rsidP="00AB42DE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500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91D5" w14:textId="6389D306" w:rsidR="00BA61E9" w:rsidRPr="009512AA" w:rsidRDefault="00BA61E9" w:rsidP="00AB42DE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="00B1744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73CB" w14:textId="77777777" w:rsidR="00BA61E9" w:rsidRPr="009512AA" w:rsidRDefault="00BA61E9" w:rsidP="00AB28D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46</w:t>
            </w:r>
          </w:p>
        </w:tc>
      </w:tr>
      <w:tr w:rsidR="00BA61E9" w:rsidRPr="009512AA" w14:paraId="29E77324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1428C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CAF3" w14:textId="77777777" w:rsidR="00BA61E9" w:rsidRPr="009512AA" w:rsidRDefault="00BA61E9" w:rsidP="00AB42D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63200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C12A" w14:textId="77777777" w:rsidR="00BA61E9" w:rsidRPr="009512AA" w:rsidRDefault="00BA61E9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Poštové a telekomunikačné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4FE1" w14:textId="77777777" w:rsidR="00BA61E9" w:rsidRPr="009512AA" w:rsidRDefault="00BA61E9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72F6" w14:textId="77777777" w:rsidR="00BA61E9" w:rsidRPr="009512AA" w:rsidRDefault="00BA61E9" w:rsidP="00AB42DE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161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0388" w14:textId="77777777" w:rsidR="00BA61E9" w:rsidRPr="009512AA" w:rsidRDefault="00BA61E9" w:rsidP="00AB28D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107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35</w:t>
            </w:r>
          </w:p>
        </w:tc>
      </w:tr>
      <w:tr w:rsidR="00BA61E9" w:rsidRPr="009512AA" w14:paraId="1AACE6D2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F3C9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957" w14:textId="77777777" w:rsidR="00BA61E9" w:rsidRPr="009512AA" w:rsidRDefault="00BA61E9" w:rsidP="00AB42D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97D8" w14:textId="77777777" w:rsidR="00BA61E9" w:rsidRPr="009512AA" w:rsidRDefault="00BA61E9" w:rsidP="00AB42D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V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šeobecný 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020" w14:textId="77777777" w:rsidR="00BA61E9" w:rsidRPr="009512AA" w:rsidRDefault="00BA61E9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1942" w14:textId="77777777" w:rsidR="00BA61E9" w:rsidRPr="009512AA" w:rsidRDefault="00BA61E9" w:rsidP="00AB42DE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646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C435" w14:textId="77777777" w:rsidR="00BA61E9" w:rsidRPr="009512AA" w:rsidRDefault="00BA61E9" w:rsidP="00AB28D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21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44</w:t>
            </w:r>
          </w:p>
        </w:tc>
      </w:tr>
      <w:tr w:rsidR="00BA61E9" w:rsidRPr="009512AA" w14:paraId="57A37EA8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FB74A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8A25" w14:textId="77777777" w:rsidR="00BA61E9" w:rsidRPr="009512AA" w:rsidRDefault="00BA61E9" w:rsidP="00AB42D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7573" w14:textId="77777777" w:rsidR="00BA61E9" w:rsidRPr="009512AA" w:rsidRDefault="00BA61E9" w:rsidP="00AB42D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racovné odevy, obuv a pracovné pomôcky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859B" w14:textId="77777777" w:rsidR="00BA61E9" w:rsidRPr="009512AA" w:rsidRDefault="00BA61E9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7A6D" w14:textId="77777777" w:rsidR="00BA61E9" w:rsidRPr="009512AA" w:rsidRDefault="00BA61E9" w:rsidP="00AB42DE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57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8FC0" w14:textId="77777777" w:rsidR="00BA61E9" w:rsidRPr="009512AA" w:rsidRDefault="00BA61E9" w:rsidP="00AB28D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58</w:t>
            </w:r>
          </w:p>
        </w:tc>
      </w:tr>
      <w:tr w:rsidR="00BA61E9" w:rsidRPr="009512AA" w14:paraId="00CE1F40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DEEE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1985" w14:textId="77777777" w:rsidR="00BA61E9" w:rsidRPr="009512AA" w:rsidRDefault="00BA61E9" w:rsidP="00AB42D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6330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BA9D" w14:textId="77777777" w:rsidR="00BA61E9" w:rsidRPr="009512AA" w:rsidRDefault="00BA61E9" w:rsidP="00AB42D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Potraviny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F4D2" w14:textId="77777777" w:rsidR="00BA61E9" w:rsidRPr="009512AA" w:rsidRDefault="00BA61E9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09AF" w14:textId="77777777" w:rsidR="00BA61E9" w:rsidRPr="009512AA" w:rsidRDefault="00BA61E9" w:rsidP="00AB42DE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97,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5FE8" w14:textId="77777777" w:rsidR="00BA61E9" w:rsidRPr="009512AA" w:rsidRDefault="00BA61E9" w:rsidP="00AB28D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</w:tr>
      <w:tr w:rsidR="00BA61E9" w:rsidRPr="009512AA" w14:paraId="35CB21B3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1972A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19F3" w14:textId="77777777" w:rsidR="00BA61E9" w:rsidRPr="009512AA" w:rsidRDefault="00BA61E9" w:rsidP="00AB42D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63301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4FAD" w14:textId="77777777" w:rsidR="00BA61E9" w:rsidRPr="009512AA" w:rsidRDefault="00BA61E9" w:rsidP="00AB42D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Softvér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75DE" w14:textId="77777777" w:rsidR="00BA61E9" w:rsidRPr="009512AA" w:rsidRDefault="00BA61E9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D35" w14:textId="77777777" w:rsidR="00BA61E9" w:rsidRPr="009512AA" w:rsidRDefault="00BA61E9" w:rsidP="00AB42DE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FA4" w14:textId="77777777" w:rsidR="00BA61E9" w:rsidRPr="009512AA" w:rsidRDefault="00BA61E9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</w:tr>
      <w:tr w:rsidR="00BA61E9" w:rsidRPr="009512AA" w14:paraId="1F9D34DF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88F91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88B7" w14:textId="77777777" w:rsidR="00BA61E9" w:rsidRPr="009512AA" w:rsidRDefault="00BA61E9" w:rsidP="00AB42D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28F" w14:textId="77777777" w:rsidR="00BA61E9" w:rsidRPr="009512AA" w:rsidRDefault="00BA61E9" w:rsidP="00AB42D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Údržba výpočtovej techniky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05C3" w14:textId="77777777" w:rsidR="00BA61E9" w:rsidRPr="009512AA" w:rsidRDefault="00BA61E9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46C" w14:textId="77777777" w:rsidR="00BA61E9" w:rsidRPr="009512AA" w:rsidRDefault="00BA61E9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8EE8" w14:textId="77777777" w:rsidR="00BA61E9" w:rsidRPr="009512AA" w:rsidRDefault="00BA61E9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BA61E9" w:rsidRPr="009512AA" w14:paraId="70AB7D6B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219A3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7F20" w14:textId="77777777" w:rsidR="00BA61E9" w:rsidRPr="009512AA" w:rsidRDefault="00BA61E9" w:rsidP="00AB42D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9A4F" w14:textId="77777777" w:rsidR="00BA61E9" w:rsidRPr="009512AA" w:rsidRDefault="00BA61E9" w:rsidP="00F3787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Údržba prev</w:t>
            </w:r>
            <w:r w:rsidR="00F37876"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strojov, prístrojov</w:t>
            </w:r>
            <w:r w:rsidR="00F37876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a zariadení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9E91" w14:textId="77777777" w:rsidR="00BA61E9" w:rsidRPr="009512AA" w:rsidRDefault="00BA61E9" w:rsidP="002B598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390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00A9" w14:textId="77777777" w:rsidR="00BA61E9" w:rsidRPr="009512AA" w:rsidRDefault="00BA61E9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2119" w14:textId="77777777" w:rsidR="00BA61E9" w:rsidRPr="009512AA" w:rsidRDefault="00BA61E9" w:rsidP="00AB28D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25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BA61E9" w:rsidRPr="009512AA" w14:paraId="3EBAFE8F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75AB1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3D00" w14:textId="77777777" w:rsidR="00BA61E9" w:rsidRPr="009512AA" w:rsidRDefault="00BA61E9" w:rsidP="002B598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6DB" w14:textId="77777777" w:rsidR="00BA61E9" w:rsidRPr="009512AA" w:rsidRDefault="00BA61E9" w:rsidP="002B598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Údržba softvéru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D878" w14:textId="77777777" w:rsidR="00BA61E9" w:rsidRPr="009512AA" w:rsidRDefault="00BA61E9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542D" w14:textId="77777777" w:rsidR="00BA61E9" w:rsidRPr="009512AA" w:rsidRDefault="00BA61E9" w:rsidP="002B598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9,3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385C" w14:textId="77777777" w:rsidR="00BA61E9" w:rsidRPr="009512AA" w:rsidRDefault="00BA61E9" w:rsidP="00AB28D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BA61E9" w:rsidRPr="009512AA" w14:paraId="6448998F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48553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7EAB" w14:textId="77777777" w:rsidR="00BA61E9" w:rsidRPr="009512AA" w:rsidRDefault="004B2A86" w:rsidP="004B2A8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637004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44D4" w14:textId="77777777" w:rsidR="00BA61E9" w:rsidRDefault="004B2A86" w:rsidP="002B598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Všeobecné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9A3" w14:textId="77777777" w:rsidR="00BA61E9" w:rsidRDefault="004B2A86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370,00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45FD" w14:textId="77777777" w:rsidR="00BA61E9" w:rsidRDefault="004B2A86" w:rsidP="002B598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560,19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E874" w14:textId="77777777" w:rsidR="00BA61E9" w:rsidRDefault="004B2A86" w:rsidP="00AB28D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151,40</w:t>
            </w:r>
          </w:p>
        </w:tc>
      </w:tr>
      <w:tr w:rsidR="00BA61E9" w:rsidRPr="009512AA" w14:paraId="16BFFFDA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7E09C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9C76" w14:textId="77777777" w:rsidR="00BA61E9" w:rsidRDefault="004B2A86" w:rsidP="004B2A8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637011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21E6" w14:textId="77777777" w:rsidR="00BA61E9" w:rsidRDefault="004B2A86" w:rsidP="002B598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Štúdie, expertízy, posudky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55E3" w14:textId="77777777" w:rsidR="00BA61E9" w:rsidRDefault="004B2A86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BD6E" w14:textId="77777777" w:rsidR="00BA61E9" w:rsidRDefault="004B2A86" w:rsidP="002B598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41,87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083D" w14:textId="77777777" w:rsidR="00BA61E9" w:rsidRDefault="004B2A86" w:rsidP="00AB28D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83,74</w:t>
            </w:r>
          </w:p>
        </w:tc>
      </w:tr>
      <w:tr w:rsidR="00BA61E9" w:rsidRPr="009512AA" w14:paraId="17C815E1" w14:textId="77777777" w:rsidTr="00F161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7130E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D728" w14:textId="77777777" w:rsidR="00BA61E9" w:rsidRDefault="004B2A86" w:rsidP="002B598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637016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CF8E" w14:textId="77777777" w:rsidR="00BA61E9" w:rsidRDefault="004B2A86" w:rsidP="002B598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Prídel do sociálneho fondu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5301" w14:textId="77777777" w:rsidR="00BA61E9" w:rsidRDefault="004B2A86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0DBA" w14:textId="77777777" w:rsidR="00BA61E9" w:rsidRDefault="004B2A86" w:rsidP="002B598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82,20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7389" w14:textId="77777777" w:rsidR="00BA61E9" w:rsidRDefault="004B2A86" w:rsidP="00AB28D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102,75</w:t>
            </w:r>
          </w:p>
        </w:tc>
      </w:tr>
      <w:tr w:rsidR="00BA61E9" w:rsidRPr="009512AA" w14:paraId="1881EF00" w14:textId="77777777" w:rsidTr="00F1615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1AAC" w14:textId="77777777" w:rsidR="00BA61E9" w:rsidRPr="009512AA" w:rsidRDefault="00BA61E9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32B1" w14:textId="77777777" w:rsidR="00BA61E9" w:rsidRDefault="004B2A86" w:rsidP="004B2A8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637037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9408" w14:textId="77777777" w:rsidR="00BA61E9" w:rsidRDefault="004B2A86" w:rsidP="004B2A8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Vratky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7C2" w14:textId="77777777" w:rsidR="00BA61E9" w:rsidRDefault="004B2A86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1094" w14:textId="77777777" w:rsidR="00BA61E9" w:rsidRDefault="004B2A86" w:rsidP="002B5989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D2F5" w14:textId="77777777" w:rsidR="00BA61E9" w:rsidRDefault="004B2A86" w:rsidP="00AB28DB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</w:tr>
      <w:tr w:rsidR="009D4D70" w:rsidRPr="009512AA" w14:paraId="3956D0E4" w14:textId="77777777" w:rsidTr="00F1615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9F5A" w14:textId="77777777" w:rsidR="009D4D70" w:rsidRPr="009512AA" w:rsidRDefault="009D4D70" w:rsidP="00AA5352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10.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7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.0.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1D0E" w14:textId="77777777" w:rsidR="009D4D70" w:rsidRPr="009512AA" w:rsidRDefault="009D4D70" w:rsidP="001A7482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sociáln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A POMOC OBČANOM V HMOT</w:t>
            </w:r>
            <w:r w:rsidR="001A7482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NEJ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NÚDZI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85D" w14:textId="77777777" w:rsidR="009D4D70" w:rsidRPr="009512AA" w:rsidRDefault="009D4D70" w:rsidP="00B6610C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50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2F4D" w14:textId="77777777" w:rsidR="009D4D70" w:rsidRPr="009512AA" w:rsidRDefault="009D4D70" w:rsidP="00B6610C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7CCF" w14:textId="77777777" w:rsidR="009D4D70" w:rsidRPr="009512AA" w:rsidRDefault="009D4D70" w:rsidP="009512A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81,84</w:t>
            </w:r>
          </w:p>
        </w:tc>
      </w:tr>
      <w:tr w:rsidR="009D4D70" w:rsidRPr="009512AA" w14:paraId="2B3ACD11" w14:textId="77777777" w:rsidTr="00F1615D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7D70" w14:textId="77777777" w:rsidR="009D4D70" w:rsidRPr="009512AA" w:rsidRDefault="009D4D70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1DE2" w14:textId="77777777" w:rsidR="009D4D70" w:rsidRPr="009512AA" w:rsidRDefault="009D4D70" w:rsidP="00AA5352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7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00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4C09" w14:textId="77777777" w:rsidR="009D4D70" w:rsidRPr="009512AA" w:rsidRDefault="009D4D70" w:rsidP="00AA5352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Cestovné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9C15" w14:textId="77777777" w:rsidR="009D4D70" w:rsidRPr="009512AA" w:rsidRDefault="009D4D7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AEEA" w14:textId="77777777" w:rsidR="009D4D70" w:rsidRPr="009512AA" w:rsidRDefault="009D4D70" w:rsidP="00B6610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2651" w14:textId="77777777" w:rsidR="009D4D70" w:rsidRPr="009512AA" w:rsidRDefault="009D4D70" w:rsidP="0038088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8,15</w:t>
            </w:r>
          </w:p>
        </w:tc>
      </w:tr>
      <w:tr w:rsidR="009D4D70" w:rsidRPr="009512AA" w14:paraId="392D8A65" w14:textId="77777777" w:rsidTr="00F161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BE46" w14:textId="77777777" w:rsidR="009D4D70" w:rsidRPr="009512AA" w:rsidRDefault="009D4D70" w:rsidP="009512AA">
            <w:pPr>
              <w:rPr>
                <w:rFonts w:ascii="Arial Narrow" w:eastAsia="Calibri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46A5" w14:textId="77777777" w:rsidR="009D4D70" w:rsidRPr="009512AA" w:rsidRDefault="009D4D70" w:rsidP="00B6610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6370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D8CC" w14:textId="77777777" w:rsidR="009D4D70" w:rsidRPr="009512AA" w:rsidRDefault="009D4D70" w:rsidP="00B6610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Stravovanie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E13" w14:textId="77777777" w:rsidR="009D4D70" w:rsidRPr="009512AA" w:rsidRDefault="009D4D70" w:rsidP="00B6610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6437" w14:textId="77777777" w:rsidR="009D4D70" w:rsidRPr="009512AA" w:rsidRDefault="009D4D7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61BD" w14:textId="77777777" w:rsidR="009D4D70" w:rsidRPr="009512AA" w:rsidRDefault="009D4D7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60,00</w:t>
            </w:r>
          </w:p>
        </w:tc>
      </w:tr>
      <w:tr w:rsidR="009D4D70" w:rsidRPr="009512AA" w14:paraId="12A5381F" w14:textId="77777777"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0C8D" w14:textId="77777777" w:rsidR="009D4D70" w:rsidRPr="009512AA" w:rsidRDefault="009D4D70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</w:p>
        </w:tc>
      </w:tr>
      <w:tr w:rsidR="009D4D70" w:rsidRPr="009512AA" w14:paraId="57C198DD" w14:textId="77777777" w:rsidTr="00F1615D"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766A7E5" w14:textId="77777777" w:rsidR="009D4D70" w:rsidRPr="009512AA" w:rsidRDefault="009D4D70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  <w:p w14:paraId="6843E397" w14:textId="77777777" w:rsidR="009D4D70" w:rsidRPr="009512AA" w:rsidRDefault="009D4D70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Bežné výdavky </w:t>
            </w:r>
          </w:p>
          <w:p w14:paraId="0F7F0B2C" w14:textId="77777777" w:rsidR="009D4D70" w:rsidRPr="009512AA" w:rsidRDefault="009D4D70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7DC5F5E" w14:textId="77777777" w:rsidR="009D4D70" w:rsidRPr="009512AA" w:rsidRDefault="009D4D70" w:rsidP="009512A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  <w:p w14:paraId="7C435E74" w14:textId="15D6A661" w:rsidR="009D4D70" w:rsidRPr="009512AA" w:rsidRDefault="009D4D70" w:rsidP="00DB0F32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228</w:t>
            </w:r>
            <w:r w:rsidR="006F0D21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="00DB0F32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970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 w:rsidR="00DB0F32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F8B8905" w14:textId="77777777" w:rsidR="009D4D70" w:rsidRPr="009512AA" w:rsidRDefault="009D4D70" w:rsidP="009512A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  <w:p w14:paraId="67144879" w14:textId="7A82C267" w:rsidR="009D4D70" w:rsidRPr="009512AA" w:rsidRDefault="009D4D70" w:rsidP="00DB0F32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</w:t>
            </w:r>
            <w:r w:rsidR="00DB0F32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34</w:t>
            </w:r>
            <w:r w:rsidR="006F0D21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="00DB0F32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316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 w:rsidR="00DB0F32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02D4AFD" w14:textId="77777777" w:rsidR="009D4D70" w:rsidRPr="009512AA" w:rsidRDefault="009D4D70" w:rsidP="009512A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  <w:p w14:paraId="34A27725" w14:textId="77777777" w:rsidR="009D4D70" w:rsidRPr="009512AA" w:rsidRDefault="00DB0F32" w:rsidP="00DB0F32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102</w:t>
            </w:r>
            <w:r w:rsidR="009D4D70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,3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</w:t>
            </w:r>
          </w:p>
        </w:tc>
      </w:tr>
    </w:tbl>
    <w:p w14:paraId="391228A2" w14:textId="77777777" w:rsidR="00F4415D" w:rsidRDefault="00F4415D" w:rsidP="009512AA">
      <w:pPr>
        <w:rPr>
          <w:rFonts w:ascii="Arial Narrow" w:hAnsi="Arial Narrow"/>
          <w:b/>
          <w:caps/>
          <w:sz w:val="20"/>
          <w:szCs w:val="20"/>
          <w:lang w:eastAsia="en-US"/>
        </w:rPr>
      </w:pPr>
    </w:p>
    <w:p w14:paraId="1C57DFFD" w14:textId="77777777" w:rsidR="00E9209D" w:rsidRDefault="002B581B" w:rsidP="009512AA">
      <w:pPr>
        <w:rPr>
          <w:rFonts w:ascii="Arial Narrow" w:hAnsi="Arial Narrow"/>
          <w:b/>
          <w:caps/>
          <w:sz w:val="22"/>
          <w:szCs w:val="22"/>
          <w:lang w:eastAsia="en-US"/>
        </w:rPr>
      </w:pPr>
      <w:r w:rsidRPr="002E7693">
        <w:rPr>
          <w:rFonts w:ascii="Arial Narrow" w:eastAsia="Calibri" w:hAnsi="Arial Narrow"/>
          <w:b/>
          <w:i/>
          <w:sz w:val="22"/>
          <w:szCs w:val="22"/>
          <w:lang w:eastAsia="en-US"/>
        </w:rPr>
        <w:t xml:space="preserve">Tabuľka č. </w:t>
      </w:r>
      <w:r w:rsidR="00DE2950">
        <w:rPr>
          <w:rFonts w:ascii="Arial Narrow" w:eastAsia="Calibri" w:hAnsi="Arial Narrow"/>
          <w:b/>
          <w:i/>
          <w:sz w:val="22"/>
          <w:szCs w:val="22"/>
          <w:lang w:eastAsia="en-US"/>
        </w:rPr>
        <w:t>5</w:t>
      </w:r>
      <w:r w:rsidRPr="002E7693">
        <w:rPr>
          <w:rFonts w:ascii="Arial Narrow" w:eastAsia="Calibri" w:hAnsi="Arial Narrow"/>
          <w:b/>
          <w:i/>
          <w:sz w:val="22"/>
          <w:szCs w:val="22"/>
          <w:lang w:eastAsia="en-US"/>
        </w:rPr>
        <w:t xml:space="preserve"> – Kapitálové </w:t>
      </w:r>
      <w:r>
        <w:rPr>
          <w:rFonts w:ascii="Arial Narrow" w:eastAsia="Calibri" w:hAnsi="Arial Narrow"/>
          <w:b/>
          <w:i/>
          <w:sz w:val="22"/>
          <w:szCs w:val="22"/>
          <w:lang w:eastAsia="en-US"/>
        </w:rPr>
        <w:t>výdavky</w:t>
      </w:r>
      <w:r w:rsidRPr="009512AA">
        <w:rPr>
          <w:rFonts w:ascii="Arial Narrow" w:hAnsi="Arial Narrow"/>
          <w:b/>
          <w:caps/>
          <w:sz w:val="22"/>
          <w:szCs w:val="22"/>
          <w:lang w:eastAsia="en-US"/>
        </w:rPr>
        <w:t xml:space="preserve"> </w:t>
      </w:r>
    </w:p>
    <w:p w14:paraId="7238ABEC" w14:textId="77777777" w:rsidR="002B581B" w:rsidRPr="009512AA" w:rsidRDefault="002B581B" w:rsidP="009512AA">
      <w:pPr>
        <w:rPr>
          <w:rFonts w:ascii="Arial Narrow" w:hAnsi="Arial Narrow"/>
          <w:b/>
          <w:cap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414"/>
        <w:gridCol w:w="3589"/>
        <w:gridCol w:w="980"/>
        <w:gridCol w:w="1148"/>
        <w:gridCol w:w="845"/>
      </w:tblGrid>
      <w:tr w:rsidR="009512AA" w:rsidRPr="009512AA" w14:paraId="315BAA82" w14:textId="77777777" w:rsidTr="006A5F65"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32873B9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512AA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Výdavky kapitálového  rozpočtu </w:t>
            </w:r>
          </w:p>
          <w:p w14:paraId="41EC44C4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016F4C4" w14:textId="77777777" w:rsidR="009512AA" w:rsidRPr="009512AA" w:rsidRDefault="009512AA" w:rsidP="009512A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14:paraId="2BB8BA5A" w14:textId="77777777" w:rsidR="009512AA" w:rsidRPr="009512AA" w:rsidRDefault="009512AA" w:rsidP="009512AA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Rozpočet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8D1DC8B" w14:textId="77777777" w:rsidR="009512AA" w:rsidRPr="009512AA" w:rsidRDefault="009512AA" w:rsidP="009512A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14:paraId="5606B622" w14:textId="77777777" w:rsidR="009512AA" w:rsidRPr="009512AA" w:rsidRDefault="009512AA" w:rsidP="009512AA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Plnenie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A8616EF" w14:textId="77777777" w:rsidR="009512AA" w:rsidRPr="009512AA" w:rsidRDefault="009512AA" w:rsidP="009512A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14:paraId="652AADD5" w14:textId="77777777" w:rsidR="009512AA" w:rsidRPr="009512AA" w:rsidRDefault="009512AA" w:rsidP="009512AA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Plnenie v %</w:t>
            </w:r>
          </w:p>
        </w:tc>
      </w:tr>
      <w:tr w:rsidR="009512AA" w:rsidRPr="009512AA" w14:paraId="56523776" w14:textId="77777777" w:rsidTr="006A5F65">
        <w:trPr>
          <w:trHeight w:val="3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06CF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Funkčná klasifikácia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F4EA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Ekonomická klasifikácia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73F4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Názov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FAEF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6B80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150C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9512AA" w:rsidRPr="009512AA" w14:paraId="21A14417" w14:textId="77777777" w:rsidTr="006A5F65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9C5C" w14:textId="77777777" w:rsidR="009512AA" w:rsidRPr="009512AA" w:rsidRDefault="009512AA" w:rsidP="00D43DF3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04.</w:t>
            </w:r>
            <w:r w:rsidR="00D43DF3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.</w:t>
            </w:r>
            <w:r w:rsidR="00D43DF3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3DE2" w14:textId="77777777" w:rsidR="009512AA" w:rsidRPr="009512AA" w:rsidRDefault="00D43DF3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CESTNÁ DOPRAVA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AD04" w14:textId="7C5CAC90" w:rsidR="009512AA" w:rsidRPr="009512AA" w:rsidRDefault="00D43DF3" w:rsidP="00D43DF3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80</w:t>
            </w:r>
            <w:r w:rsidR="006A5F65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000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48DA" w14:textId="56399B9E" w:rsidR="009512AA" w:rsidRPr="009512AA" w:rsidRDefault="00D43DF3" w:rsidP="00D43DF3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82</w:t>
            </w:r>
            <w:r w:rsidR="006A5F65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079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87DF" w14:textId="77777777" w:rsidR="009512AA" w:rsidRPr="009512AA" w:rsidRDefault="00D43DF3" w:rsidP="00D43DF3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102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60</w:t>
            </w:r>
          </w:p>
        </w:tc>
      </w:tr>
      <w:tr w:rsidR="009512AA" w:rsidRPr="009512AA" w14:paraId="3232F35D" w14:textId="77777777" w:rsidTr="006A5F65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E42C" w14:textId="77777777" w:rsidR="009512AA" w:rsidRPr="009512AA" w:rsidRDefault="009512AA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035" w14:textId="77777777" w:rsidR="009512AA" w:rsidRPr="009512AA" w:rsidRDefault="009512AA" w:rsidP="009512AA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717002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EB07" w14:textId="77777777" w:rsidR="009512AA" w:rsidRPr="009512AA" w:rsidRDefault="009512AA" w:rsidP="00F37876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Rekonštr</w:t>
            </w:r>
            <w:r w:rsidR="00F37876">
              <w:rPr>
                <w:rFonts w:ascii="Arial Narrow" w:hAnsi="Arial Narrow"/>
                <w:sz w:val="20"/>
                <w:szCs w:val="20"/>
                <w:lang w:eastAsia="en-US"/>
              </w:rPr>
              <w:t>ukcia</w:t>
            </w: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a modernizácia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20BE" w14:textId="289033E7" w:rsidR="009512AA" w:rsidRPr="009512AA" w:rsidRDefault="00D43DF3" w:rsidP="00D43DF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80</w:t>
            </w:r>
            <w:r w:rsidR="006A5F65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F184" w14:textId="04C7BDFB" w:rsidR="009512AA" w:rsidRPr="009512AA" w:rsidRDefault="00D43DF3" w:rsidP="00D43DF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82</w:t>
            </w:r>
            <w:r w:rsidR="006A5F65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079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1C49" w14:textId="77777777" w:rsidR="009512AA" w:rsidRPr="009512AA" w:rsidRDefault="00D43DF3" w:rsidP="00D43DF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102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60</w:t>
            </w:r>
          </w:p>
        </w:tc>
      </w:tr>
      <w:tr w:rsidR="009512AA" w:rsidRPr="009512AA" w14:paraId="0D88B0ED" w14:textId="77777777" w:rsidTr="006A5F65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FE44" w14:textId="77777777" w:rsidR="009512AA" w:rsidRPr="009512AA" w:rsidRDefault="009512AA" w:rsidP="00D43DF3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</w:t>
            </w:r>
            <w:r w:rsidR="00D43DF3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6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.2.0.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5B7B" w14:textId="77777777" w:rsidR="009512AA" w:rsidRPr="009512AA" w:rsidRDefault="00D43DF3" w:rsidP="00D43DF3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ROZVOJ OBCÍ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6348" w14:textId="08FE74DE" w:rsidR="009512AA" w:rsidRPr="009512AA" w:rsidRDefault="00D43DF3" w:rsidP="00D43DF3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</w:t>
            </w:r>
            <w:r w:rsidR="006A5F65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000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CD0D" w14:textId="77777777" w:rsidR="009512AA" w:rsidRPr="009512AA" w:rsidRDefault="00D43DF3" w:rsidP="00D43DF3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23FE" w14:textId="77777777" w:rsidR="009512AA" w:rsidRPr="009512AA" w:rsidRDefault="00D43DF3" w:rsidP="00D43DF3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9512AA" w:rsidRPr="009512AA" w14:paraId="34952EC3" w14:textId="77777777" w:rsidTr="006A5F65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2BEB" w14:textId="77777777" w:rsidR="009512AA" w:rsidRPr="009512AA" w:rsidRDefault="009512AA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BC92" w14:textId="77777777" w:rsidR="009512AA" w:rsidRPr="009512AA" w:rsidRDefault="009512AA" w:rsidP="00D43DF3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71</w:t>
            </w:r>
            <w:r w:rsidR="00D43DF3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3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  <w:r w:rsidR="00D43DF3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23F3" w14:textId="77777777" w:rsidR="009512AA" w:rsidRPr="009512AA" w:rsidRDefault="00D43DF3" w:rsidP="00F37876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Špec</w:t>
            </w:r>
            <w:r w:rsidR="00F37876">
              <w:rPr>
                <w:rFonts w:ascii="Arial Narrow" w:hAnsi="Arial Narrow"/>
                <w:sz w:val="20"/>
                <w:szCs w:val="20"/>
                <w:lang w:eastAsia="en-US"/>
              </w:rPr>
              <w:t xml:space="preserve">iálne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stroj</w:t>
            </w:r>
            <w:r w:rsidR="00F37876">
              <w:rPr>
                <w:rFonts w:ascii="Arial Narrow" w:hAnsi="Arial Narrow"/>
                <w:sz w:val="20"/>
                <w:szCs w:val="20"/>
                <w:lang w:eastAsia="en-US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,</w:t>
            </w:r>
            <w:r w:rsidR="00F37876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prístr</w:t>
            </w:r>
            <w:r w:rsidR="00F37876">
              <w:rPr>
                <w:rFonts w:ascii="Arial Narrow" w:hAnsi="Arial Narrow"/>
                <w:sz w:val="20"/>
                <w:szCs w:val="20"/>
                <w:lang w:eastAsia="en-US"/>
              </w:rPr>
              <w:t xml:space="preserve">oje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,zar</w:t>
            </w:r>
            <w:r w:rsidR="00F37876">
              <w:rPr>
                <w:rFonts w:ascii="Arial Narrow" w:hAnsi="Arial Narrow"/>
                <w:sz w:val="20"/>
                <w:szCs w:val="20"/>
                <w:lang w:eastAsia="en-US"/>
              </w:rPr>
              <w:t>iadenia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,</w:t>
            </w:r>
            <w:r w:rsidR="00F37876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tech</w:t>
            </w:r>
            <w:r w:rsidR="00F37876">
              <w:rPr>
                <w:rFonts w:ascii="Arial Narrow" w:hAnsi="Arial Narrow"/>
                <w:sz w:val="20"/>
                <w:szCs w:val="20"/>
                <w:lang w:eastAsia="en-US"/>
              </w:rPr>
              <w:t>nika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054F" w14:textId="5C775366" w:rsidR="009512AA" w:rsidRPr="009512AA" w:rsidRDefault="00D43DF3" w:rsidP="00D43DF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6A5F65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6DFB" w14:textId="77777777" w:rsidR="009512AA" w:rsidRPr="009512AA" w:rsidRDefault="00D43DF3" w:rsidP="00D43DF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1E8F" w14:textId="77777777" w:rsidR="009512AA" w:rsidRPr="009512AA" w:rsidRDefault="00D43DF3" w:rsidP="00D43DF3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  <w:r w:rsidR="009512AA"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9512AA" w:rsidRPr="009512AA" w14:paraId="770D030D" w14:textId="77777777" w:rsidTr="006A5F65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E5F" w14:textId="77777777" w:rsidR="009512AA" w:rsidRPr="009512AA" w:rsidRDefault="009512AA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</w:p>
        </w:tc>
      </w:tr>
      <w:tr w:rsidR="009512AA" w:rsidRPr="009512AA" w14:paraId="2F910F85" w14:textId="77777777" w:rsidTr="006A5F65"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93B032E" w14:textId="77777777" w:rsidR="009512AA" w:rsidRPr="009512AA" w:rsidRDefault="009512AA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  <w:p w14:paraId="77F5E67B" w14:textId="77777777" w:rsidR="009512AA" w:rsidRPr="009512AA" w:rsidRDefault="00D43DF3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KAPITÁLOVÉ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výdavky </w:t>
            </w:r>
          </w:p>
          <w:p w14:paraId="2F97F6AB" w14:textId="77777777" w:rsidR="009512AA" w:rsidRPr="009512AA" w:rsidRDefault="009512AA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3DECCDE" w14:textId="77777777" w:rsidR="009512AA" w:rsidRPr="009512AA" w:rsidRDefault="009512AA" w:rsidP="009512A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  <w:p w14:paraId="45665D2E" w14:textId="13DC4C95" w:rsidR="009512AA" w:rsidRPr="009512AA" w:rsidRDefault="00D43DF3" w:rsidP="00D43DF3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90</w:t>
            </w:r>
            <w:r w:rsidR="006A5F65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000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311835C" w14:textId="77777777" w:rsidR="009512AA" w:rsidRPr="009512AA" w:rsidRDefault="009512AA" w:rsidP="009512A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  <w:p w14:paraId="51E90523" w14:textId="51336D0F" w:rsidR="009512AA" w:rsidRPr="009512AA" w:rsidRDefault="00D43DF3" w:rsidP="00D43DF3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82</w:t>
            </w:r>
            <w:r w:rsidR="006A5F65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079,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376E9B4" w14:textId="77777777" w:rsidR="009512AA" w:rsidRPr="009512AA" w:rsidRDefault="009512AA" w:rsidP="009512A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  <w:p w14:paraId="33F09501" w14:textId="77777777" w:rsidR="009512AA" w:rsidRPr="009512AA" w:rsidRDefault="00D43DF3" w:rsidP="00D43DF3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91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</w:t>
            </w:r>
            <w:r w:rsidR="009512AA"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</w:t>
            </w:r>
          </w:p>
        </w:tc>
      </w:tr>
    </w:tbl>
    <w:p w14:paraId="6B0D3815" w14:textId="77777777" w:rsidR="00F01EF7" w:rsidRDefault="00F01EF7">
      <w:pPr>
        <w:pStyle w:val="Zkladntext"/>
        <w:rPr>
          <w:b/>
          <w:bCs/>
          <w:sz w:val="28"/>
          <w:lang w:val="sk-SK"/>
        </w:rPr>
      </w:pPr>
    </w:p>
    <w:p w14:paraId="5E68AB03" w14:textId="77777777" w:rsidR="00F01EF7" w:rsidRDefault="002B581B">
      <w:pPr>
        <w:pStyle w:val="Zkladntext"/>
        <w:rPr>
          <w:rFonts w:ascii="Arial Narrow" w:eastAsia="Calibri" w:hAnsi="Arial Narrow"/>
          <w:b/>
          <w:i/>
          <w:szCs w:val="22"/>
          <w:lang w:val="sk-SK" w:eastAsia="en-US"/>
        </w:rPr>
      </w:pPr>
      <w:r w:rsidRPr="002E7693">
        <w:rPr>
          <w:rFonts w:ascii="Arial Narrow" w:eastAsia="Calibri" w:hAnsi="Arial Narrow"/>
          <w:b/>
          <w:i/>
          <w:szCs w:val="22"/>
          <w:lang w:eastAsia="en-US"/>
        </w:rPr>
        <w:t xml:space="preserve">Tabuľka č. </w:t>
      </w:r>
      <w:r w:rsidR="00DE2950">
        <w:rPr>
          <w:rFonts w:ascii="Arial Narrow" w:eastAsia="Calibri" w:hAnsi="Arial Narrow"/>
          <w:b/>
          <w:i/>
          <w:szCs w:val="22"/>
          <w:lang w:val="sk-SK" w:eastAsia="en-US"/>
        </w:rPr>
        <w:t>6</w:t>
      </w:r>
      <w:r w:rsidRPr="002E7693">
        <w:rPr>
          <w:rFonts w:ascii="Arial Narrow" w:eastAsia="Calibri" w:hAnsi="Arial Narrow"/>
          <w:b/>
          <w:i/>
          <w:szCs w:val="22"/>
          <w:lang w:eastAsia="en-US"/>
        </w:rPr>
        <w:t xml:space="preserve"> – </w:t>
      </w:r>
      <w:r>
        <w:rPr>
          <w:rFonts w:ascii="Arial Narrow" w:eastAsia="Calibri" w:hAnsi="Arial Narrow"/>
          <w:b/>
          <w:i/>
          <w:szCs w:val="22"/>
          <w:lang w:val="sk-SK" w:eastAsia="en-US"/>
        </w:rPr>
        <w:t>Výdavkov</w:t>
      </w:r>
      <w:r w:rsidRPr="002E7693">
        <w:rPr>
          <w:rFonts w:ascii="Arial Narrow" w:eastAsia="Calibri" w:hAnsi="Arial Narrow"/>
          <w:b/>
          <w:i/>
          <w:szCs w:val="22"/>
          <w:lang w:eastAsia="en-US"/>
        </w:rPr>
        <w:t>é finančné operácie</w:t>
      </w:r>
    </w:p>
    <w:p w14:paraId="70757DFC" w14:textId="77777777" w:rsidR="009512AA" w:rsidRPr="009512AA" w:rsidRDefault="009512AA" w:rsidP="009512AA">
      <w:pPr>
        <w:rPr>
          <w:rFonts w:ascii="Arial Narrow" w:hAnsi="Arial Narrow"/>
          <w:b/>
          <w:cap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443"/>
        <w:gridCol w:w="3554"/>
        <w:gridCol w:w="992"/>
        <w:gridCol w:w="142"/>
        <w:gridCol w:w="992"/>
        <w:gridCol w:w="845"/>
      </w:tblGrid>
      <w:tr w:rsidR="009512AA" w:rsidRPr="009512AA" w14:paraId="76DF5AC0" w14:textId="77777777" w:rsidTr="006A5F65"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66F1BF7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512AA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Finančné operácie - výdavky </w:t>
            </w:r>
          </w:p>
          <w:p w14:paraId="4F90B077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CCEA7FC" w14:textId="77777777" w:rsidR="009512AA" w:rsidRPr="009512AA" w:rsidRDefault="009512AA" w:rsidP="009512A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14:paraId="1F0F57D3" w14:textId="77777777" w:rsidR="009512AA" w:rsidRPr="009512AA" w:rsidRDefault="009512AA" w:rsidP="009512AA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Rozpočet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AA8F512" w14:textId="77777777" w:rsidR="009512AA" w:rsidRPr="009512AA" w:rsidRDefault="009512AA" w:rsidP="009512A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14:paraId="2ECE8EF4" w14:textId="77777777" w:rsidR="009512AA" w:rsidRPr="009512AA" w:rsidRDefault="009512AA" w:rsidP="009512AA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Plnenie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54EF132" w14:textId="77777777" w:rsidR="009512AA" w:rsidRPr="009512AA" w:rsidRDefault="009512AA" w:rsidP="009512A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14:paraId="0087DABE" w14:textId="77777777" w:rsidR="009512AA" w:rsidRPr="009512AA" w:rsidRDefault="009512AA" w:rsidP="009512AA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Plnenie v %</w:t>
            </w:r>
          </w:p>
        </w:tc>
      </w:tr>
      <w:tr w:rsidR="009512AA" w:rsidRPr="009512AA" w14:paraId="3381BEDD" w14:textId="77777777" w:rsidTr="006A5F65">
        <w:trPr>
          <w:trHeight w:val="38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6CA3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Funkčná klasifikácia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9C62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Ekonomická klasifikácia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161E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Názov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77C8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094C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9A0D" w14:textId="77777777" w:rsidR="009512AA" w:rsidRPr="009512AA" w:rsidRDefault="009512AA" w:rsidP="009512AA">
            <w:pPr>
              <w:rPr>
                <w:rFonts w:ascii="Arial Narrow" w:eastAsia="Calibri" w:hAnsi="Arial Narrow"/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9512AA" w:rsidRPr="009512AA" w14:paraId="4B76A4ED" w14:textId="77777777" w:rsidTr="006A5F6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EB78" w14:textId="77777777" w:rsidR="009512AA" w:rsidRPr="009512AA" w:rsidRDefault="009512AA" w:rsidP="0077250C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0</w:t>
            </w:r>
            <w:r w:rsidR="0077250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5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.</w:t>
            </w:r>
            <w:r w:rsidR="0077250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2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.0.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380" w14:textId="77777777" w:rsidR="009512AA" w:rsidRPr="009512AA" w:rsidRDefault="009512AA" w:rsidP="009512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transakcie verejného dlhu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B53A" w14:textId="7BFA84FD" w:rsidR="009512AA" w:rsidRPr="009512AA" w:rsidRDefault="009512AA" w:rsidP="0077250C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</w:t>
            </w:r>
            <w:r w:rsidR="006A5F65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="0077250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780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2FBD" w14:textId="5D95E395" w:rsidR="009512AA" w:rsidRPr="009512AA" w:rsidRDefault="009512AA" w:rsidP="0077250C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</w:t>
            </w:r>
            <w:r w:rsidR="006A5F65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="0077250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779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 w:rsidR="0077250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2BF2" w14:textId="77777777" w:rsidR="009512AA" w:rsidRPr="009512AA" w:rsidRDefault="009512AA" w:rsidP="009512A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100,00</w:t>
            </w:r>
          </w:p>
        </w:tc>
      </w:tr>
      <w:tr w:rsidR="009512AA" w:rsidRPr="009512AA" w14:paraId="3AF46AB1" w14:textId="77777777" w:rsidTr="006A5F6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F2EA" w14:textId="77777777" w:rsidR="009512AA" w:rsidRPr="009512AA" w:rsidRDefault="009512AA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B42D" w14:textId="77777777" w:rsidR="009512AA" w:rsidRPr="009512AA" w:rsidRDefault="009512AA" w:rsidP="009512AA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821005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12E5" w14:textId="77777777" w:rsidR="009512AA" w:rsidRPr="009512AA" w:rsidRDefault="009512AA" w:rsidP="009512AA">
            <w:pPr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sz w:val="20"/>
                <w:szCs w:val="20"/>
                <w:lang w:eastAsia="en-US"/>
              </w:rPr>
              <w:t>Splácanie istiny dlhodobých úverov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87EC" w14:textId="3C77EE77" w:rsidR="009512AA" w:rsidRPr="009512AA" w:rsidRDefault="009512AA" w:rsidP="0077250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="006A5F65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77250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780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536F" w14:textId="553FA241" w:rsidR="009512AA" w:rsidRPr="009512AA" w:rsidRDefault="009512AA" w:rsidP="0077250C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4</w:t>
            </w:r>
            <w:r w:rsidR="006A5F65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 xml:space="preserve"> </w:t>
            </w:r>
            <w:r w:rsidR="0077250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779</w:t>
            </w: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,</w:t>
            </w:r>
            <w:r w:rsidR="0077250C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95F9" w14:textId="77777777" w:rsidR="009512AA" w:rsidRPr="009512AA" w:rsidRDefault="009512AA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caps/>
                <w:sz w:val="20"/>
                <w:szCs w:val="20"/>
                <w:lang w:eastAsia="en-US"/>
              </w:rPr>
              <w:t>100,00</w:t>
            </w:r>
          </w:p>
        </w:tc>
      </w:tr>
      <w:tr w:rsidR="009512AA" w:rsidRPr="009512AA" w14:paraId="2233D77A" w14:textId="77777777" w:rsidTr="006A5F65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DE3E" w14:textId="77777777" w:rsidR="009512AA" w:rsidRPr="009512AA" w:rsidRDefault="009512AA" w:rsidP="009512AA">
            <w:pPr>
              <w:jc w:val="right"/>
              <w:rPr>
                <w:rFonts w:ascii="Arial Narrow" w:hAnsi="Arial Narrow"/>
                <w:caps/>
                <w:sz w:val="20"/>
                <w:szCs w:val="20"/>
                <w:lang w:eastAsia="en-US"/>
              </w:rPr>
            </w:pPr>
          </w:p>
        </w:tc>
      </w:tr>
      <w:tr w:rsidR="009512AA" w:rsidRPr="009512AA" w14:paraId="698FD3F2" w14:textId="77777777" w:rsidTr="006A5F65"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9DE2CD3" w14:textId="77777777" w:rsidR="009512AA" w:rsidRPr="009512AA" w:rsidRDefault="009512AA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  <w:p w14:paraId="1B6A7BC3" w14:textId="77777777" w:rsidR="009512AA" w:rsidRPr="009512AA" w:rsidRDefault="009512AA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výdavk</w:t>
            </w:r>
            <w:r w:rsidR="0077250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OVÉ FINANČNÉ OPERÁCIE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</w:p>
          <w:p w14:paraId="5F1AAAE6" w14:textId="77777777" w:rsidR="009512AA" w:rsidRPr="009512AA" w:rsidRDefault="009512AA" w:rsidP="009512AA">
            <w:pPr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D1B2933" w14:textId="77777777" w:rsidR="009512AA" w:rsidRPr="009512AA" w:rsidRDefault="009512AA" w:rsidP="009512A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  <w:p w14:paraId="360855BB" w14:textId="0DBC481B" w:rsidR="009512AA" w:rsidRPr="009512AA" w:rsidRDefault="009512AA" w:rsidP="0077250C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</w:t>
            </w:r>
            <w:r w:rsidR="006A5F65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="0077250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780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8CDB65B" w14:textId="77777777" w:rsidR="009512AA" w:rsidRPr="009512AA" w:rsidRDefault="009512AA" w:rsidP="009512A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  <w:p w14:paraId="06D9AF95" w14:textId="650EB12F" w:rsidR="009512AA" w:rsidRPr="009512AA" w:rsidRDefault="009512AA" w:rsidP="0077250C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4</w:t>
            </w:r>
            <w:r w:rsidR="006A5F65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="0077250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779</w:t>
            </w: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,</w:t>
            </w:r>
            <w:r w:rsidR="0077250C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831979B" w14:textId="77777777" w:rsidR="009512AA" w:rsidRPr="009512AA" w:rsidRDefault="009512AA" w:rsidP="009512A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</w:p>
          <w:p w14:paraId="51920327" w14:textId="77777777" w:rsidR="009512AA" w:rsidRPr="009512AA" w:rsidRDefault="009512AA" w:rsidP="009512AA">
            <w:pPr>
              <w:jc w:val="right"/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</w:pPr>
            <w:r w:rsidRPr="009512AA">
              <w:rPr>
                <w:rFonts w:ascii="Arial Narrow" w:hAnsi="Arial Narrow"/>
                <w:b/>
                <w:caps/>
                <w:sz w:val="20"/>
                <w:szCs w:val="20"/>
                <w:lang w:eastAsia="en-US"/>
              </w:rPr>
              <w:t>100,00</w:t>
            </w:r>
          </w:p>
        </w:tc>
      </w:tr>
    </w:tbl>
    <w:p w14:paraId="15200BB3" w14:textId="77777777" w:rsidR="006872EC" w:rsidRPr="00395C18" w:rsidRDefault="006872EC" w:rsidP="006872EC">
      <w:pPr>
        <w:pStyle w:val="Zkladntext"/>
        <w:rPr>
          <w:b/>
          <w:sz w:val="28"/>
          <w:szCs w:val="28"/>
          <w:lang w:val="sk-SK"/>
        </w:rPr>
      </w:pPr>
      <w:r w:rsidRPr="00395C18">
        <w:rPr>
          <w:b/>
          <w:sz w:val="28"/>
          <w:szCs w:val="28"/>
          <w:lang w:val="sk-SK"/>
        </w:rPr>
        <w:t>Návrh uznesenia</w:t>
      </w:r>
    </w:p>
    <w:p w14:paraId="096D85CE" w14:textId="77777777" w:rsidR="006872EC" w:rsidRDefault="006872EC" w:rsidP="006872EC">
      <w:pPr>
        <w:pStyle w:val="Zkladntext"/>
        <w:rPr>
          <w:sz w:val="24"/>
        </w:rPr>
      </w:pPr>
    </w:p>
    <w:p w14:paraId="49B2F704" w14:textId="77777777" w:rsidR="006872EC" w:rsidRDefault="006872EC" w:rsidP="006872EC">
      <w:pPr>
        <w:pStyle w:val="Zkladntext"/>
        <w:rPr>
          <w:sz w:val="24"/>
        </w:rPr>
      </w:pPr>
    </w:p>
    <w:p w14:paraId="71BB43B8" w14:textId="77777777" w:rsidR="006872EC" w:rsidRPr="005520DF" w:rsidRDefault="006872EC" w:rsidP="006872EC">
      <w:pPr>
        <w:pStyle w:val="Zkladntext"/>
        <w:rPr>
          <w:b/>
          <w:sz w:val="24"/>
          <w:lang w:val="sk-SK"/>
        </w:rPr>
      </w:pPr>
      <w:r>
        <w:rPr>
          <w:sz w:val="24"/>
          <w:lang w:val="sk-SK"/>
        </w:rPr>
        <w:t xml:space="preserve">Obecné zastupiteľstvo </w:t>
      </w:r>
      <w:r w:rsidRPr="005520DF">
        <w:rPr>
          <w:b/>
          <w:sz w:val="24"/>
          <w:lang w:val="sk-SK"/>
        </w:rPr>
        <w:t>berie na vedomie :</w:t>
      </w:r>
    </w:p>
    <w:p w14:paraId="3821DFEE" w14:textId="77777777" w:rsidR="006872EC" w:rsidRDefault="006872EC" w:rsidP="006872EC">
      <w:pPr>
        <w:pStyle w:val="Zkladntext"/>
        <w:rPr>
          <w:sz w:val="24"/>
          <w:lang w:val="sk-SK"/>
        </w:rPr>
      </w:pPr>
      <w:r>
        <w:rPr>
          <w:sz w:val="24"/>
          <w:lang w:val="sk-SK"/>
        </w:rPr>
        <w:t xml:space="preserve">              Správu hlavného kontrolóra k záverečnému účtu za rok 2014</w:t>
      </w:r>
    </w:p>
    <w:p w14:paraId="2612550F" w14:textId="77777777" w:rsidR="006872EC" w:rsidRDefault="006872EC" w:rsidP="006872EC">
      <w:pPr>
        <w:pStyle w:val="Zkladntext"/>
        <w:rPr>
          <w:sz w:val="24"/>
          <w:lang w:val="sk-SK"/>
        </w:rPr>
      </w:pPr>
    </w:p>
    <w:p w14:paraId="2855E276" w14:textId="77777777" w:rsidR="006872EC" w:rsidRPr="005520DF" w:rsidRDefault="006872EC" w:rsidP="006872EC">
      <w:pPr>
        <w:pStyle w:val="Zkladntext"/>
        <w:rPr>
          <w:b/>
          <w:sz w:val="24"/>
          <w:lang w:val="sk-SK"/>
        </w:rPr>
      </w:pPr>
      <w:r>
        <w:rPr>
          <w:sz w:val="24"/>
          <w:lang w:val="sk-SK"/>
        </w:rPr>
        <w:t xml:space="preserve">Obecné zastupiteľstvo </w:t>
      </w:r>
      <w:r w:rsidRPr="005520DF">
        <w:rPr>
          <w:b/>
          <w:sz w:val="24"/>
          <w:lang w:val="sk-SK"/>
        </w:rPr>
        <w:t>schvaľuje :</w:t>
      </w:r>
    </w:p>
    <w:p w14:paraId="01DDA3AF" w14:textId="77777777" w:rsidR="006872EC" w:rsidRDefault="006872EC" w:rsidP="006872EC">
      <w:pPr>
        <w:pStyle w:val="Zkladntext"/>
        <w:rPr>
          <w:sz w:val="24"/>
          <w:lang w:val="sk-SK"/>
        </w:rPr>
      </w:pPr>
      <w:r>
        <w:rPr>
          <w:sz w:val="24"/>
          <w:lang w:val="sk-SK"/>
        </w:rPr>
        <w:t xml:space="preserve">              Schodok rozpočtu v sume – 76 038,02 € zistený podľa Zák. č. 583/2004 Z.z. o rozpočtových pravidlách územnej samosprávy v z.n.p. podľa § 10 ods. 3 písm. a) a b)</w:t>
      </w:r>
    </w:p>
    <w:p w14:paraId="2EDD29BF" w14:textId="77777777" w:rsidR="006872EC" w:rsidRDefault="006872EC" w:rsidP="006872EC">
      <w:pPr>
        <w:pStyle w:val="Zkladntext"/>
        <w:rPr>
          <w:sz w:val="24"/>
          <w:lang w:val="sk-SK"/>
        </w:rPr>
      </w:pPr>
    </w:p>
    <w:p w14:paraId="75974E91" w14:textId="77777777" w:rsidR="006872EC" w:rsidRDefault="006872EC" w:rsidP="006872EC">
      <w:pPr>
        <w:pStyle w:val="Zkladntext"/>
        <w:rPr>
          <w:sz w:val="24"/>
          <w:lang w:val="sk-SK"/>
        </w:rPr>
      </w:pPr>
      <w:r>
        <w:rPr>
          <w:sz w:val="24"/>
          <w:lang w:val="sk-SK"/>
        </w:rPr>
        <w:t xml:space="preserve">              Použitie zostatku finančných operácií v sume 11 179,02 € na tvorbu rezervného fondu podľa Zák. č. 583/2004 Z.z. </w:t>
      </w:r>
    </w:p>
    <w:p w14:paraId="48ADFAC6" w14:textId="77777777" w:rsidR="006872EC" w:rsidRDefault="006872EC" w:rsidP="006872EC">
      <w:pPr>
        <w:pStyle w:val="Zkladntext"/>
        <w:rPr>
          <w:sz w:val="24"/>
          <w:lang w:val="sk-SK"/>
        </w:rPr>
      </w:pPr>
    </w:p>
    <w:p w14:paraId="557A5F8F" w14:textId="77777777" w:rsidR="006872EC" w:rsidRPr="005520DF" w:rsidRDefault="006872EC" w:rsidP="006872EC">
      <w:pPr>
        <w:pStyle w:val="Zkladntext"/>
        <w:rPr>
          <w:b/>
          <w:sz w:val="24"/>
          <w:lang w:val="sk-SK"/>
        </w:rPr>
      </w:pPr>
      <w:r>
        <w:rPr>
          <w:sz w:val="24"/>
          <w:lang w:val="sk-SK"/>
        </w:rPr>
        <w:t xml:space="preserve">              Záverečný účet obce a celoročné hospodárenie za rok 2014 </w:t>
      </w:r>
      <w:r w:rsidRPr="005520DF">
        <w:rPr>
          <w:b/>
          <w:sz w:val="24"/>
          <w:lang w:val="sk-SK"/>
        </w:rPr>
        <w:t xml:space="preserve">bez výhrad </w:t>
      </w:r>
    </w:p>
    <w:p w14:paraId="52B0E4CA" w14:textId="77777777" w:rsidR="006872EC" w:rsidRDefault="006872EC" w:rsidP="006872EC">
      <w:pPr>
        <w:pStyle w:val="Zkladntext"/>
        <w:rPr>
          <w:sz w:val="24"/>
        </w:rPr>
      </w:pPr>
    </w:p>
    <w:p w14:paraId="6745EC2D" w14:textId="77777777" w:rsidR="006872EC" w:rsidRDefault="006872EC" w:rsidP="006872EC">
      <w:pPr>
        <w:pStyle w:val="Zkladntext"/>
        <w:rPr>
          <w:sz w:val="24"/>
        </w:rPr>
      </w:pPr>
    </w:p>
    <w:p w14:paraId="00826F8A" w14:textId="77777777" w:rsidR="00F01EF7" w:rsidRDefault="00F01EF7">
      <w:pPr>
        <w:pStyle w:val="Zkladntext"/>
        <w:rPr>
          <w:b/>
          <w:bCs/>
          <w:sz w:val="28"/>
        </w:rPr>
      </w:pPr>
    </w:p>
    <w:p w14:paraId="26FDB7E8" w14:textId="77777777" w:rsidR="00F01EF7" w:rsidRDefault="00F01EF7">
      <w:pPr>
        <w:pStyle w:val="Zkladntext"/>
        <w:rPr>
          <w:b/>
          <w:bCs/>
          <w:sz w:val="28"/>
        </w:rPr>
      </w:pPr>
    </w:p>
    <w:p w14:paraId="6E8510A7" w14:textId="77777777" w:rsidR="00F01EF7" w:rsidRDefault="00F01EF7">
      <w:pPr>
        <w:pStyle w:val="Zkladntext"/>
        <w:rPr>
          <w:b/>
          <w:bCs/>
          <w:sz w:val="28"/>
        </w:rPr>
      </w:pPr>
    </w:p>
    <w:p w14:paraId="01DCC60E" w14:textId="77777777" w:rsidR="00F01EF7" w:rsidRDefault="00F01EF7">
      <w:pPr>
        <w:pStyle w:val="Zkladntext"/>
        <w:rPr>
          <w:b/>
          <w:bCs/>
          <w:sz w:val="28"/>
        </w:rPr>
      </w:pPr>
    </w:p>
    <w:p w14:paraId="0DA6A7D5" w14:textId="77777777" w:rsidR="00F01EF7" w:rsidRDefault="00F01EF7">
      <w:pPr>
        <w:pStyle w:val="Zkladntext"/>
        <w:rPr>
          <w:b/>
          <w:bCs/>
          <w:sz w:val="28"/>
        </w:rPr>
      </w:pPr>
    </w:p>
    <w:p w14:paraId="4D815851" w14:textId="77777777" w:rsidR="00F01EF7" w:rsidRPr="003732F3" w:rsidRDefault="00F01EF7">
      <w:pPr>
        <w:pStyle w:val="Zkladntext"/>
        <w:rPr>
          <w:sz w:val="24"/>
        </w:rPr>
      </w:pPr>
    </w:p>
    <w:sectPr w:rsidR="00F01EF7" w:rsidRPr="003732F3" w:rsidSect="00220DD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ngkok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elwe Cn A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Gatineau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DCA3B36"/>
    <w:multiLevelType w:val="hybridMultilevel"/>
    <w:tmpl w:val="A0C88C8A"/>
    <w:lvl w:ilvl="0" w:tplc="2EF4D45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B717C2E"/>
    <w:multiLevelType w:val="hybridMultilevel"/>
    <w:tmpl w:val="6D502216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1FA0"/>
    <w:multiLevelType w:val="hybridMultilevel"/>
    <w:tmpl w:val="86F8798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12E6F"/>
    <w:multiLevelType w:val="hybridMultilevel"/>
    <w:tmpl w:val="B2A6FFC0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C0A6F"/>
    <w:multiLevelType w:val="hybridMultilevel"/>
    <w:tmpl w:val="F3802016"/>
    <w:lvl w:ilvl="0" w:tplc="00000001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 w15:restartNumberingAfterBreak="0">
    <w:nsid w:val="34E86B8B"/>
    <w:multiLevelType w:val="hybridMultilevel"/>
    <w:tmpl w:val="2FB45E62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530E3"/>
    <w:multiLevelType w:val="hybridMultilevel"/>
    <w:tmpl w:val="BB620E6A"/>
    <w:lvl w:ilvl="0" w:tplc="00000001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6DF09E3"/>
    <w:multiLevelType w:val="hybridMultilevel"/>
    <w:tmpl w:val="C3762804"/>
    <w:lvl w:ilvl="0" w:tplc="8E8ADD0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75AFC"/>
    <w:multiLevelType w:val="hybridMultilevel"/>
    <w:tmpl w:val="9790DC8E"/>
    <w:lvl w:ilvl="0" w:tplc="041B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1" w15:restartNumberingAfterBreak="0">
    <w:nsid w:val="55BF4A5F"/>
    <w:multiLevelType w:val="hybridMultilevel"/>
    <w:tmpl w:val="DBCCC47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556B7"/>
    <w:multiLevelType w:val="hybridMultilevel"/>
    <w:tmpl w:val="EA5A3A54"/>
    <w:lvl w:ilvl="0" w:tplc="00000001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340E02"/>
    <w:multiLevelType w:val="hybridMultilevel"/>
    <w:tmpl w:val="585C5E6C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331F01"/>
    <w:multiLevelType w:val="hybridMultilevel"/>
    <w:tmpl w:val="C00AC8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DEE60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57D06"/>
    <w:multiLevelType w:val="hybridMultilevel"/>
    <w:tmpl w:val="C00AC8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DEE60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B3158"/>
    <w:multiLevelType w:val="hybridMultilevel"/>
    <w:tmpl w:val="74CE937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7485F"/>
    <w:multiLevelType w:val="hybridMultilevel"/>
    <w:tmpl w:val="523656D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222206"/>
    <w:multiLevelType w:val="hybridMultilevel"/>
    <w:tmpl w:val="678E42A0"/>
    <w:lvl w:ilvl="0" w:tplc="06F2F2D4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9"/>
  </w:num>
  <w:num w:numId="9">
    <w:abstractNumId w:val="15"/>
  </w:num>
  <w:num w:numId="10">
    <w:abstractNumId w:val="5"/>
  </w:num>
  <w:num w:numId="11">
    <w:abstractNumId w:val="3"/>
  </w:num>
  <w:num w:numId="12">
    <w:abstractNumId w:val="12"/>
  </w:num>
  <w:num w:numId="13">
    <w:abstractNumId w:val="16"/>
  </w:num>
  <w:num w:numId="14">
    <w:abstractNumId w:val="6"/>
  </w:num>
  <w:num w:numId="15">
    <w:abstractNumId w:val="2"/>
  </w:num>
  <w:num w:numId="16">
    <w:abstractNumId w:val="11"/>
  </w:num>
  <w:num w:numId="17">
    <w:abstractNumId w:val="4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4E"/>
    <w:rsid w:val="00002554"/>
    <w:rsid w:val="00003B28"/>
    <w:rsid w:val="00003E37"/>
    <w:rsid w:val="000054E9"/>
    <w:rsid w:val="00014198"/>
    <w:rsid w:val="00014A44"/>
    <w:rsid w:val="00032633"/>
    <w:rsid w:val="00041283"/>
    <w:rsid w:val="000547EA"/>
    <w:rsid w:val="0005635C"/>
    <w:rsid w:val="00061043"/>
    <w:rsid w:val="0006162E"/>
    <w:rsid w:val="000843EA"/>
    <w:rsid w:val="00092FF3"/>
    <w:rsid w:val="00094ACD"/>
    <w:rsid w:val="000A4C78"/>
    <w:rsid w:val="000C01ED"/>
    <w:rsid w:val="000C4667"/>
    <w:rsid w:val="000C5F16"/>
    <w:rsid w:val="000D7587"/>
    <w:rsid w:val="000E5A46"/>
    <w:rsid w:val="000F584D"/>
    <w:rsid w:val="000F6D00"/>
    <w:rsid w:val="0010100E"/>
    <w:rsid w:val="00111FD1"/>
    <w:rsid w:val="0011770F"/>
    <w:rsid w:val="001201F7"/>
    <w:rsid w:val="0012517E"/>
    <w:rsid w:val="00133F12"/>
    <w:rsid w:val="00134603"/>
    <w:rsid w:val="001379D7"/>
    <w:rsid w:val="0014475C"/>
    <w:rsid w:val="00147DD9"/>
    <w:rsid w:val="00147EB4"/>
    <w:rsid w:val="00150555"/>
    <w:rsid w:val="00150562"/>
    <w:rsid w:val="0015345E"/>
    <w:rsid w:val="00154930"/>
    <w:rsid w:val="001627A9"/>
    <w:rsid w:val="0016449A"/>
    <w:rsid w:val="00166ABC"/>
    <w:rsid w:val="0017204E"/>
    <w:rsid w:val="00175217"/>
    <w:rsid w:val="00175F17"/>
    <w:rsid w:val="0018094D"/>
    <w:rsid w:val="00181F41"/>
    <w:rsid w:val="001852B5"/>
    <w:rsid w:val="00193175"/>
    <w:rsid w:val="001A0C0F"/>
    <w:rsid w:val="001A2F87"/>
    <w:rsid w:val="001A3A33"/>
    <w:rsid w:val="001A4242"/>
    <w:rsid w:val="001A4F81"/>
    <w:rsid w:val="001A73C4"/>
    <w:rsid w:val="001A7482"/>
    <w:rsid w:val="001B264C"/>
    <w:rsid w:val="001B5563"/>
    <w:rsid w:val="001C0CD4"/>
    <w:rsid w:val="001C2019"/>
    <w:rsid w:val="001C7714"/>
    <w:rsid w:val="001D16B0"/>
    <w:rsid w:val="001F2301"/>
    <w:rsid w:val="001F74DE"/>
    <w:rsid w:val="00204B54"/>
    <w:rsid w:val="0021548C"/>
    <w:rsid w:val="00215BEE"/>
    <w:rsid w:val="00220DD1"/>
    <w:rsid w:val="00225976"/>
    <w:rsid w:val="00226298"/>
    <w:rsid w:val="00226999"/>
    <w:rsid w:val="00240EAA"/>
    <w:rsid w:val="00246146"/>
    <w:rsid w:val="0024782C"/>
    <w:rsid w:val="0025107D"/>
    <w:rsid w:val="002578B2"/>
    <w:rsid w:val="002600C7"/>
    <w:rsid w:val="00261C39"/>
    <w:rsid w:val="002624F3"/>
    <w:rsid w:val="00271A91"/>
    <w:rsid w:val="00272CC2"/>
    <w:rsid w:val="002740E0"/>
    <w:rsid w:val="00274734"/>
    <w:rsid w:val="002763DE"/>
    <w:rsid w:val="00283B55"/>
    <w:rsid w:val="002A1D65"/>
    <w:rsid w:val="002A3282"/>
    <w:rsid w:val="002B581B"/>
    <w:rsid w:val="002B5989"/>
    <w:rsid w:val="002C07A5"/>
    <w:rsid w:val="002C7804"/>
    <w:rsid w:val="002D30D9"/>
    <w:rsid w:val="002D39AE"/>
    <w:rsid w:val="002E1F9A"/>
    <w:rsid w:val="002E7693"/>
    <w:rsid w:val="002F2FD3"/>
    <w:rsid w:val="002F4957"/>
    <w:rsid w:val="00301CE7"/>
    <w:rsid w:val="00303DC3"/>
    <w:rsid w:val="00307647"/>
    <w:rsid w:val="00313989"/>
    <w:rsid w:val="003145C6"/>
    <w:rsid w:val="00316830"/>
    <w:rsid w:val="00325E4E"/>
    <w:rsid w:val="00334B50"/>
    <w:rsid w:val="0034287D"/>
    <w:rsid w:val="0035383A"/>
    <w:rsid w:val="003624DB"/>
    <w:rsid w:val="00367195"/>
    <w:rsid w:val="003732F3"/>
    <w:rsid w:val="00375E7A"/>
    <w:rsid w:val="0038088C"/>
    <w:rsid w:val="00386E29"/>
    <w:rsid w:val="00387998"/>
    <w:rsid w:val="00395C18"/>
    <w:rsid w:val="003B5237"/>
    <w:rsid w:val="003C39AA"/>
    <w:rsid w:val="003C5D5B"/>
    <w:rsid w:val="003C770C"/>
    <w:rsid w:val="003D4028"/>
    <w:rsid w:val="003E420C"/>
    <w:rsid w:val="003E60F8"/>
    <w:rsid w:val="00407FC5"/>
    <w:rsid w:val="004125A9"/>
    <w:rsid w:val="00423745"/>
    <w:rsid w:val="00423BDE"/>
    <w:rsid w:val="0042404A"/>
    <w:rsid w:val="004243BD"/>
    <w:rsid w:val="00432A16"/>
    <w:rsid w:val="0044479D"/>
    <w:rsid w:val="004456A0"/>
    <w:rsid w:val="0044739B"/>
    <w:rsid w:val="00450679"/>
    <w:rsid w:val="004516F2"/>
    <w:rsid w:val="0046137E"/>
    <w:rsid w:val="00466DAE"/>
    <w:rsid w:val="00466FB1"/>
    <w:rsid w:val="0046768F"/>
    <w:rsid w:val="00471B13"/>
    <w:rsid w:val="0048092E"/>
    <w:rsid w:val="004927F5"/>
    <w:rsid w:val="0049407B"/>
    <w:rsid w:val="004A53B4"/>
    <w:rsid w:val="004B2A86"/>
    <w:rsid w:val="004C2124"/>
    <w:rsid w:val="004C57E6"/>
    <w:rsid w:val="004C6480"/>
    <w:rsid w:val="004D675E"/>
    <w:rsid w:val="004E15CE"/>
    <w:rsid w:val="004E3911"/>
    <w:rsid w:val="004E5ADB"/>
    <w:rsid w:val="004F1971"/>
    <w:rsid w:val="00504788"/>
    <w:rsid w:val="00512CF7"/>
    <w:rsid w:val="00515E87"/>
    <w:rsid w:val="00526568"/>
    <w:rsid w:val="00531FF6"/>
    <w:rsid w:val="00545FFB"/>
    <w:rsid w:val="005520DF"/>
    <w:rsid w:val="00552EF3"/>
    <w:rsid w:val="005577F1"/>
    <w:rsid w:val="005637B3"/>
    <w:rsid w:val="00566396"/>
    <w:rsid w:val="005773BA"/>
    <w:rsid w:val="00581051"/>
    <w:rsid w:val="00581A21"/>
    <w:rsid w:val="005858A2"/>
    <w:rsid w:val="005859B4"/>
    <w:rsid w:val="00590B32"/>
    <w:rsid w:val="005A6E37"/>
    <w:rsid w:val="005B12B5"/>
    <w:rsid w:val="005B6826"/>
    <w:rsid w:val="005C53F9"/>
    <w:rsid w:val="005C639E"/>
    <w:rsid w:val="005E2CF5"/>
    <w:rsid w:val="005F164D"/>
    <w:rsid w:val="005F2731"/>
    <w:rsid w:val="005F4BE3"/>
    <w:rsid w:val="00601987"/>
    <w:rsid w:val="00604B67"/>
    <w:rsid w:val="0061227A"/>
    <w:rsid w:val="006123A8"/>
    <w:rsid w:val="00613A1A"/>
    <w:rsid w:val="00614A8F"/>
    <w:rsid w:val="00617297"/>
    <w:rsid w:val="006174E0"/>
    <w:rsid w:val="00623093"/>
    <w:rsid w:val="00625FE0"/>
    <w:rsid w:val="006304D6"/>
    <w:rsid w:val="006333EE"/>
    <w:rsid w:val="0064307C"/>
    <w:rsid w:val="0064327E"/>
    <w:rsid w:val="00644A11"/>
    <w:rsid w:val="00653439"/>
    <w:rsid w:val="00656444"/>
    <w:rsid w:val="00662103"/>
    <w:rsid w:val="00662688"/>
    <w:rsid w:val="006824C0"/>
    <w:rsid w:val="00682FD2"/>
    <w:rsid w:val="00685CA3"/>
    <w:rsid w:val="00685DBB"/>
    <w:rsid w:val="006872EC"/>
    <w:rsid w:val="00687A00"/>
    <w:rsid w:val="00687BEF"/>
    <w:rsid w:val="0069038C"/>
    <w:rsid w:val="00690526"/>
    <w:rsid w:val="00692EBC"/>
    <w:rsid w:val="006A1F7A"/>
    <w:rsid w:val="006A3EE8"/>
    <w:rsid w:val="006A5F65"/>
    <w:rsid w:val="006A72EE"/>
    <w:rsid w:val="006B1D9B"/>
    <w:rsid w:val="006B2DBA"/>
    <w:rsid w:val="006B5C15"/>
    <w:rsid w:val="006C146E"/>
    <w:rsid w:val="006C1575"/>
    <w:rsid w:val="006D2BF6"/>
    <w:rsid w:val="006D6777"/>
    <w:rsid w:val="006E4D53"/>
    <w:rsid w:val="006F0D21"/>
    <w:rsid w:val="006F4DE2"/>
    <w:rsid w:val="006F51E0"/>
    <w:rsid w:val="006F7F33"/>
    <w:rsid w:val="007072E3"/>
    <w:rsid w:val="00717522"/>
    <w:rsid w:val="00727A00"/>
    <w:rsid w:val="00734E5F"/>
    <w:rsid w:val="00744C0C"/>
    <w:rsid w:val="007527E9"/>
    <w:rsid w:val="00754066"/>
    <w:rsid w:val="00763444"/>
    <w:rsid w:val="0076356D"/>
    <w:rsid w:val="00763820"/>
    <w:rsid w:val="0077250C"/>
    <w:rsid w:val="007748F5"/>
    <w:rsid w:val="00785F92"/>
    <w:rsid w:val="00787791"/>
    <w:rsid w:val="0079181D"/>
    <w:rsid w:val="00794AB1"/>
    <w:rsid w:val="0079614F"/>
    <w:rsid w:val="007A14AA"/>
    <w:rsid w:val="007A6D09"/>
    <w:rsid w:val="007A76BB"/>
    <w:rsid w:val="007C2F8C"/>
    <w:rsid w:val="007D10EA"/>
    <w:rsid w:val="007D1FEC"/>
    <w:rsid w:val="007D62C7"/>
    <w:rsid w:val="007E5251"/>
    <w:rsid w:val="007E5778"/>
    <w:rsid w:val="007F2E89"/>
    <w:rsid w:val="007F35A9"/>
    <w:rsid w:val="007F5AD4"/>
    <w:rsid w:val="00800474"/>
    <w:rsid w:val="0080082E"/>
    <w:rsid w:val="0080257D"/>
    <w:rsid w:val="008061FF"/>
    <w:rsid w:val="00806535"/>
    <w:rsid w:val="00806B96"/>
    <w:rsid w:val="00811720"/>
    <w:rsid w:val="0081495C"/>
    <w:rsid w:val="0082748B"/>
    <w:rsid w:val="00831BA5"/>
    <w:rsid w:val="0083560B"/>
    <w:rsid w:val="00835D12"/>
    <w:rsid w:val="00850F54"/>
    <w:rsid w:val="00872D14"/>
    <w:rsid w:val="00875CA4"/>
    <w:rsid w:val="0087628E"/>
    <w:rsid w:val="00880320"/>
    <w:rsid w:val="0088220B"/>
    <w:rsid w:val="008859AB"/>
    <w:rsid w:val="0089019F"/>
    <w:rsid w:val="00892736"/>
    <w:rsid w:val="00896396"/>
    <w:rsid w:val="0089674B"/>
    <w:rsid w:val="008A4CA2"/>
    <w:rsid w:val="008A69AB"/>
    <w:rsid w:val="008A6AF2"/>
    <w:rsid w:val="008A7689"/>
    <w:rsid w:val="008B1DAC"/>
    <w:rsid w:val="008C3FB5"/>
    <w:rsid w:val="008C4546"/>
    <w:rsid w:val="008C4F10"/>
    <w:rsid w:val="008D0A30"/>
    <w:rsid w:val="008E01B5"/>
    <w:rsid w:val="008E11CD"/>
    <w:rsid w:val="008E7EF1"/>
    <w:rsid w:val="008F06B9"/>
    <w:rsid w:val="00900B1E"/>
    <w:rsid w:val="00905389"/>
    <w:rsid w:val="00910950"/>
    <w:rsid w:val="00913177"/>
    <w:rsid w:val="00913D0C"/>
    <w:rsid w:val="009168F9"/>
    <w:rsid w:val="009200A8"/>
    <w:rsid w:val="00932598"/>
    <w:rsid w:val="009358FB"/>
    <w:rsid w:val="009400DE"/>
    <w:rsid w:val="009439ED"/>
    <w:rsid w:val="00946BDE"/>
    <w:rsid w:val="009512AA"/>
    <w:rsid w:val="00960C6F"/>
    <w:rsid w:val="0096223D"/>
    <w:rsid w:val="00971617"/>
    <w:rsid w:val="00981CAB"/>
    <w:rsid w:val="00993E07"/>
    <w:rsid w:val="009A33C1"/>
    <w:rsid w:val="009A3C57"/>
    <w:rsid w:val="009C1B77"/>
    <w:rsid w:val="009D4D70"/>
    <w:rsid w:val="009E18DC"/>
    <w:rsid w:val="009E6503"/>
    <w:rsid w:val="009F0202"/>
    <w:rsid w:val="009F6F1A"/>
    <w:rsid w:val="00A0784E"/>
    <w:rsid w:val="00A07E45"/>
    <w:rsid w:val="00A11E31"/>
    <w:rsid w:val="00A12EAE"/>
    <w:rsid w:val="00A22135"/>
    <w:rsid w:val="00A2269E"/>
    <w:rsid w:val="00A402D9"/>
    <w:rsid w:val="00A4094C"/>
    <w:rsid w:val="00A514F4"/>
    <w:rsid w:val="00A526A1"/>
    <w:rsid w:val="00A56861"/>
    <w:rsid w:val="00A6512B"/>
    <w:rsid w:val="00A679DF"/>
    <w:rsid w:val="00A75A14"/>
    <w:rsid w:val="00A81804"/>
    <w:rsid w:val="00A91E54"/>
    <w:rsid w:val="00AA0680"/>
    <w:rsid w:val="00AA19EB"/>
    <w:rsid w:val="00AA3B91"/>
    <w:rsid w:val="00AA5352"/>
    <w:rsid w:val="00AB28DB"/>
    <w:rsid w:val="00AB42DE"/>
    <w:rsid w:val="00AB503C"/>
    <w:rsid w:val="00AC29C1"/>
    <w:rsid w:val="00AC7E1E"/>
    <w:rsid w:val="00AD01B3"/>
    <w:rsid w:val="00AE0711"/>
    <w:rsid w:val="00AE169B"/>
    <w:rsid w:val="00AE31D3"/>
    <w:rsid w:val="00AE4E41"/>
    <w:rsid w:val="00AE76E3"/>
    <w:rsid w:val="00AF109B"/>
    <w:rsid w:val="00AF6587"/>
    <w:rsid w:val="00B002EB"/>
    <w:rsid w:val="00B02CEE"/>
    <w:rsid w:val="00B10C35"/>
    <w:rsid w:val="00B1744C"/>
    <w:rsid w:val="00B3612D"/>
    <w:rsid w:val="00B65913"/>
    <w:rsid w:val="00B6610C"/>
    <w:rsid w:val="00B67E25"/>
    <w:rsid w:val="00B830DF"/>
    <w:rsid w:val="00B835D2"/>
    <w:rsid w:val="00BA61E9"/>
    <w:rsid w:val="00BB2219"/>
    <w:rsid w:val="00BB42D2"/>
    <w:rsid w:val="00BB73FE"/>
    <w:rsid w:val="00BD5185"/>
    <w:rsid w:val="00BD780D"/>
    <w:rsid w:val="00BE2E63"/>
    <w:rsid w:val="00BE6691"/>
    <w:rsid w:val="00BF612F"/>
    <w:rsid w:val="00C01F6C"/>
    <w:rsid w:val="00C029C1"/>
    <w:rsid w:val="00C10E3E"/>
    <w:rsid w:val="00C117B7"/>
    <w:rsid w:val="00C14359"/>
    <w:rsid w:val="00C16942"/>
    <w:rsid w:val="00C1713F"/>
    <w:rsid w:val="00C24F78"/>
    <w:rsid w:val="00C27B86"/>
    <w:rsid w:val="00C3592A"/>
    <w:rsid w:val="00C35970"/>
    <w:rsid w:val="00C44889"/>
    <w:rsid w:val="00C65464"/>
    <w:rsid w:val="00C662AE"/>
    <w:rsid w:val="00C7074F"/>
    <w:rsid w:val="00C73215"/>
    <w:rsid w:val="00C812DB"/>
    <w:rsid w:val="00C96C34"/>
    <w:rsid w:val="00C97129"/>
    <w:rsid w:val="00CA37DE"/>
    <w:rsid w:val="00CA5B40"/>
    <w:rsid w:val="00CB29EA"/>
    <w:rsid w:val="00CB3220"/>
    <w:rsid w:val="00CB4759"/>
    <w:rsid w:val="00CC273F"/>
    <w:rsid w:val="00CC5221"/>
    <w:rsid w:val="00CC52A1"/>
    <w:rsid w:val="00CD2EB7"/>
    <w:rsid w:val="00CD6804"/>
    <w:rsid w:val="00CF0E4C"/>
    <w:rsid w:val="00CF3389"/>
    <w:rsid w:val="00CF4A7F"/>
    <w:rsid w:val="00D239B5"/>
    <w:rsid w:val="00D23FB6"/>
    <w:rsid w:val="00D3078C"/>
    <w:rsid w:val="00D43486"/>
    <w:rsid w:val="00D43DF3"/>
    <w:rsid w:val="00D575C8"/>
    <w:rsid w:val="00D60FFC"/>
    <w:rsid w:val="00D85DA0"/>
    <w:rsid w:val="00D915E5"/>
    <w:rsid w:val="00DA0B2A"/>
    <w:rsid w:val="00DA23AA"/>
    <w:rsid w:val="00DA4F63"/>
    <w:rsid w:val="00DB0F32"/>
    <w:rsid w:val="00DB50A4"/>
    <w:rsid w:val="00DC5521"/>
    <w:rsid w:val="00DC5BF1"/>
    <w:rsid w:val="00DC6CAF"/>
    <w:rsid w:val="00DD19BD"/>
    <w:rsid w:val="00DD594A"/>
    <w:rsid w:val="00DE2950"/>
    <w:rsid w:val="00DE44ED"/>
    <w:rsid w:val="00DF3338"/>
    <w:rsid w:val="00DF7BC8"/>
    <w:rsid w:val="00E03C08"/>
    <w:rsid w:val="00E06CE4"/>
    <w:rsid w:val="00E14E23"/>
    <w:rsid w:val="00E21411"/>
    <w:rsid w:val="00E36E96"/>
    <w:rsid w:val="00E43E78"/>
    <w:rsid w:val="00E45FD7"/>
    <w:rsid w:val="00E46F7D"/>
    <w:rsid w:val="00E50228"/>
    <w:rsid w:val="00E578D9"/>
    <w:rsid w:val="00E61E68"/>
    <w:rsid w:val="00E63E59"/>
    <w:rsid w:val="00E72831"/>
    <w:rsid w:val="00E81304"/>
    <w:rsid w:val="00E83144"/>
    <w:rsid w:val="00E91F3E"/>
    <w:rsid w:val="00E9209D"/>
    <w:rsid w:val="00E9364C"/>
    <w:rsid w:val="00EA2A0C"/>
    <w:rsid w:val="00EA5B45"/>
    <w:rsid w:val="00ED30D8"/>
    <w:rsid w:val="00ED3CE8"/>
    <w:rsid w:val="00EE4BD5"/>
    <w:rsid w:val="00EE580D"/>
    <w:rsid w:val="00EE6C60"/>
    <w:rsid w:val="00EF1B6D"/>
    <w:rsid w:val="00EF5297"/>
    <w:rsid w:val="00EF6D05"/>
    <w:rsid w:val="00F01EF7"/>
    <w:rsid w:val="00F03BA3"/>
    <w:rsid w:val="00F12C51"/>
    <w:rsid w:val="00F1321A"/>
    <w:rsid w:val="00F1615D"/>
    <w:rsid w:val="00F16F41"/>
    <w:rsid w:val="00F25F6C"/>
    <w:rsid w:val="00F270DB"/>
    <w:rsid w:val="00F3603C"/>
    <w:rsid w:val="00F37876"/>
    <w:rsid w:val="00F404E6"/>
    <w:rsid w:val="00F40706"/>
    <w:rsid w:val="00F42E6E"/>
    <w:rsid w:val="00F4415D"/>
    <w:rsid w:val="00F44E02"/>
    <w:rsid w:val="00F550DD"/>
    <w:rsid w:val="00F5710B"/>
    <w:rsid w:val="00F630E3"/>
    <w:rsid w:val="00F67B9D"/>
    <w:rsid w:val="00F72F5D"/>
    <w:rsid w:val="00F74DF1"/>
    <w:rsid w:val="00F8032C"/>
    <w:rsid w:val="00F83588"/>
    <w:rsid w:val="00F875CA"/>
    <w:rsid w:val="00FA0571"/>
    <w:rsid w:val="00FA327C"/>
    <w:rsid w:val="00FA59D9"/>
    <w:rsid w:val="00FA7EC9"/>
    <w:rsid w:val="00FB56CD"/>
    <w:rsid w:val="00FC169C"/>
    <w:rsid w:val="00FC4415"/>
    <w:rsid w:val="00FD3276"/>
    <w:rsid w:val="00FE4D13"/>
    <w:rsid w:val="00FE6D5F"/>
    <w:rsid w:val="00FF1872"/>
    <w:rsid w:val="00FF1CC6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FB64A"/>
  <w15:chartTrackingRefBased/>
  <w15:docId w15:val="{DCF4F362-46FC-41DE-8E32-9A7CCCA4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1BA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12AA"/>
    <w:pPr>
      <w:spacing w:before="480" w:line="276" w:lineRule="auto"/>
      <w:contextualSpacing/>
      <w:outlineLvl w:val="0"/>
    </w:pPr>
    <w:rPr>
      <w:rFonts w:ascii="Cambria" w:hAnsi="Cambria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9512AA"/>
    <w:pPr>
      <w:spacing w:before="200" w:line="268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9512AA"/>
    <w:pPr>
      <w:spacing w:before="200" w:line="268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9512AA"/>
    <w:pPr>
      <w:spacing w:line="268" w:lineRule="auto"/>
      <w:outlineLvl w:val="3"/>
    </w:pPr>
    <w:rPr>
      <w:rFonts w:ascii="Cambria" w:hAnsi="Cambria"/>
      <w:b/>
      <w:bCs/>
      <w:spacing w:val="5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qFormat/>
    <w:rsid w:val="0046137E"/>
    <w:pPr>
      <w:keepNext/>
      <w:ind w:left="360"/>
      <w:jc w:val="center"/>
      <w:outlineLvl w:val="4"/>
    </w:pPr>
    <w:rPr>
      <w:rFonts w:ascii="Bangkok" w:hAnsi="Bangkok"/>
      <w:b/>
      <w:bCs/>
      <w:sz w:val="44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qFormat/>
    <w:rsid w:val="009512AA"/>
    <w:pPr>
      <w:shd w:val="clear" w:color="auto" w:fill="FFFFFF"/>
      <w:spacing w:line="268" w:lineRule="auto"/>
      <w:outlineLvl w:val="5"/>
    </w:pPr>
    <w:rPr>
      <w:rFonts w:ascii="Cambria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9512AA"/>
    <w:pPr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9512AA"/>
    <w:pPr>
      <w:spacing w:line="276" w:lineRule="auto"/>
      <w:outlineLvl w:val="7"/>
    </w:pPr>
    <w:rPr>
      <w:rFonts w:ascii="Cambria" w:hAnsi="Cambria"/>
      <w:b/>
      <w:bCs/>
      <w:color w:val="7F7F7F"/>
      <w:sz w:val="20"/>
      <w:szCs w:val="20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9512AA"/>
    <w:pPr>
      <w:spacing w:line="268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31BA5"/>
    <w:rPr>
      <w:sz w:val="22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A2269E"/>
    <w:rPr>
      <w:rFonts w:ascii="Tahoma" w:hAnsi="Tahoma"/>
      <w:sz w:val="16"/>
      <w:szCs w:val="16"/>
      <w:lang w:val="x-none" w:eastAsia="x-none"/>
    </w:rPr>
  </w:style>
  <w:style w:type="table" w:styleId="Mriekatabuky">
    <w:name w:val="Table Grid"/>
    <w:basedOn w:val="Normlnatabuka"/>
    <w:rsid w:val="00C3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uiPriority w:val="9"/>
    <w:rsid w:val="0046137E"/>
    <w:rPr>
      <w:rFonts w:ascii="Bangkok" w:hAnsi="Bangkok"/>
      <w:b/>
      <w:bCs/>
      <w:sz w:val="44"/>
      <w:szCs w:val="24"/>
    </w:rPr>
  </w:style>
  <w:style w:type="paragraph" w:styleId="Odsekzoznamu">
    <w:name w:val="List Paragraph"/>
    <w:basedOn w:val="Normlny"/>
    <w:uiPriority w:val="34"/>
    <w:qFormat/>
    <w:rsid w:val="004A53B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link w:val="Zkladntext"/>
    <w:uiPriority w:val="99"/>
    <w:rsid w:val="00E9364C"/>
    <w:rPr>
      <w:sz w:val="22"/>
      <w:szCs w:val="24"/>
    </w:rPr>
  </w:style>
  <w:style w:type="character" w:styleId="Siln">
    <w:name w:val="Strong"/>
    <w:qFormat/>
    <w:rsid w:val="00AA0680"/>
    <w:rPr>
      <w:b/>
      <w:bCs/>
    </w:rPr>
  </w:style>
  <w:style w:type="character" w:styleId="Zvraznenie">
    <w:name w:val="Emphasis"/>
    <w:uiPriority w:val="20"/>
    <w:qFormat/>
    <w:rsid w:val="00AA0680"/>
    <w:rPr>
      <w:i/>
      <w:iCs/>
    </w:rPr>
  </w:style>
  <w:style w:type="character" w:styleId="Hypertextovprepojenie">
    <w:name w:val="Hyperlink"/>
    <w:rsid w:val="00531FF6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9512AA"/>
    <w:rPr>
      <w:rFonts w:ascii="Cambria" w:hAnsi="Cambria"/>
      <w:smallCaps/>
      <w:spacing w:val="5"/>
      <w:sz w:val="36"/>
      <w:szCs w:val="36"/>
      <w:lang w:val="en-US" w:eastAsia="en-US" w:bidi="en-US"/>
    </w:rPr>
  </w:style>
  <w:style w:type="character" w:customStyle="1" w:styleId="Nadpis2Char">
    <w:name w:val="Nadpis 2 Char"/>
    <w:link w:val="Nadpis2"/>
    <w:uiPriority w:val="9"/>
    <w:semiHidden/>
    <w:rsid w:val="009512AA"/>
    <w:rPr>
      <w:rFonts w:ascii="Cambria" w:hAnsi="Cambria"/>
      <w:smallCaps/>
      <w:sz w:val="28"/>
      <w:szCs w:val="28"/>
      <w:lang w:val="en-US" w:eastAsia="en-US" w:bidi="en-US"/>
    </w:rPr>
  </w:style>
  <w:style w:type="character" w:customStyle="1" w:styleId="Nadpis3Char">
    <w:name w:val="Nadpis 3 Char"/>
    <w:link w:val="Nadpis3"/>
    <w:uiPriority w:val="9"/>
    <w:semiHidden/>
    <w:rsid w:val="009512AA"/>
    <w:rPr>
      <w:rFonts w:ascii="Cambria" w:hAnsi="Cambria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Nadpis4Char">
    <w:name w:val="Nadpis 4 Char"/>
    <w:link w:val="Nadpis4"/>
    <w:uiPriority w:val="9"/>
    <w:semiHidden/>
    <w:rsid w:val="009512AA"/>
    <w:rPr>
      <w:rFonts w:ascii="Cambria" w:hAnsi="Cambria"/>
      <w:b/>
      <w:bCs/>
      <w:spacing w:val="5"/>
      <w:sz w:val="24"/>
      <w:szCs w:val="24"/>
      <w:lang w:val="en-US" w:eastAsia="en-US" w:bidi="en-US"/>
    </w:rPr>
  </w:style>
  <w:style w:type="character" w:customStyle="1" w:styleId="Nadpis6Char">
    <w:name w:val="Nadpis 6 Char"/>
    <w:link w:val="Nadpis6"/>
    <w:uiPriority w:val="9"/>
    <w:semiHidden/>
    <w:rsid w:val="009512AA"/>
    <w:rPr>
      <w:rFonts w:ascii="Cambria" w:hAnsi="Cambria"/>
      <w:b/>
      <w:bCs/>
      <w:color w:val="595959"/>
      <w:spacing w:val="5"/>
      <w:sz w:val="22"/>
      <w:szCs w:val="22"/>
      <w:shd w:val="clear" w:color="auto" w:fill="FFFFFF"/>
      <w:lang w:val="en-US" w:eastAsia="en-US" w:bidi="en-US"/>
    </w:rPr>
  </w:style>
  <w:style w:type="character" w:customStyle="1" w:styleId="Nadpis7Char">
    <w:name w:val="Nadpis 7 Char"/>
    <w:link w:val="Nadpis7"/>
    <w:uiPriority w:val="9"/>
    <w:semiHidden/>
    <w:rsid w:val="009512AA"/>
    <w:rPr>
      <w:rFonts w:ascii="Cambria" w:hAnsi="Cambria"/>
      <w:b/>
      <w:bCs/>
      <w:i/>
      <w:iCs/>
      <w:color w:val="5A5A5A"/>
      <w:lang w:val="en-US" w:eastAsia="en-US" w:bidi="en-US"/>
    </w:rPr>
  </w:style>
  <w:style w:type="character" w:customStyle="1" w:styleId="Nadpis8Char">
    <w:name w:val="Nadpis 8 Char"/>
    <w:link w:val="Nadpis8"/>
    <w:uiPriority w:val="9"/>
    <w:semiHidden/>
    <w:rsid w:val="009512AA"/>
    <w:rPr>
      <w:rFonts w:ascii="Cambria" w:hAnsi="Cambria"/>
      <w:b/>
      <w:bCs/>
      <w:color w:val="7F7F7F"/>
      <w:lang w:val="en-US" w:eastAsia="en-US" w:bidi="en-US"/>
    </w:rPr>
  </w:style>
  <w:style w:type="character" w:customStyle="1" w:styleId="Nadpis9Char">
    <w:name w:val="Nadpis 9 Char"/>
    <w:link w:val="Nadpis9"/>
    <w:uiPriority w:val="9"/>
    <w:semiHidden/>
    <w:rsid w:val="009512AA"/>
    <w:rPr>
      <w:rFonts w:ascii="Cambria" w:hAnsi="Cambria"/>
      <w:b/>
      <w:bCs/>
      <w:i/>
      <w:iCs/>
      <w:color w:val="7F7F7F"/>
      <w:sz w:val="18"/>
      <w:szCs w:val="18"/>
      <w:lang w:val="en-US" w:eastAsia="en-US" w:bidi="en-US"/>
    </w:rPr>
  </w:style>
  <w:style w:type="numbering" w:customStyle="1" w:styleId="Bezzoznamu1">
    <w:name w:val="Bez zoznamu1"/>
    <w:next w:val="Bezzoznamu"/>
    <w:uiPriority w:val="99"/>
    <w:semiHidden/>
    <w:unhideWhenUsed/>
    <w:rsid w:val="009512AA"/>
  </w:style>
  <w:style w:type="paragraph" w:styleId="Hlavika">
    <w:name w:val="header"/>
    <w:basedOn w:val="Normlny"/>
    <w:link w:val="HlavikaChar"/>
    <w:uiPriority w:val="99"/>
    <w:unhideWhenUsed/>
    <w:rsid w:val="009512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HlavikaChar">
    <w:name w:val="Hlavička Char"/>
    <w:link w:val="Hlavika"/>
    <w:uiPriority w:val="99"/>
    <w:rsid w:val="009512AA"/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512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9512AA"/>
    <w:rPr>
      <w:rFonts w:ascii="Calibri" w:eastAsia="Calibri" w:hAnsi="Calibri"/>
      <w:sz w:val="22"/>
      <w:szCs w:val="22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9512AA"/>
    <w:pPr>
      <w:spacing w:after="300"/>
      <w:contextualSpacing/>
    </w:pPr>
    <w:rPr>
      <w:rFonts w:ascii="Cambria" w:hAnsi="Cambria"/>
      <w:smallCaps/>
      <w:sz w:val="52"/>
      <w:szCs w:val="52"/>
      <w:lang w:val="en-US" w:eastAsia="en-US" w:bidi="en-US"/>
    </w:rPr>
  </w:style>
  <w:style w:type="character" w:customStyle="1" w:styleId="NzovChar">
    <w:name w:val="Názov Char"/>
    <w:link w:val="Nzov"/>
    <w:uiPriority w:val="10"/>
    <w:rsid w:val="009512AA"/>
    <w:rPr>
      <w:rFonts w:ascii="Cambria" w:hAnsi="Cambria"/>
      <w:smallCaps/>
      <w:sz w:val="52"/>
      <w:szCs w:val="52"/>
      <w:lang w:val="en-US" w:eastAsia="en-US" w:bidi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512AA"/>
    <w:pPr>
      <w:spacing w:after="200" w:line="276" w:lineRule="auto"/>
    </w:pPr>
    <w:rPr>
      <w:rFonts w:ascii="Cambria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itulChar">
    <w:name w:val="Podtitul Char"/>
    <w:link w:val="Podtitul"/>
    <w:uiPriority w:val="11"/>
    <w:rsid w:val="009512AA"/>
    <w:rPr>
      <w:rFonts w:ascii="Cambria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TextbublinyChar">
    <w:name w:val="Text bubliny Char"/>
    <w:link w:val="Textbubliny"/>
    <w:uiPriority w:val="99"/>
    <w:semiHidden/>
    <w:rsid w:val="009512AA"/>
    <w:rPr>
      <w:rFonts w:ascii="Tahoma" w:hAnsi="Tahoma" w:cs="Tahoma"/>
      <w:sz w:val="16"/>
      <w:szCs w:val="16"/>
    </w:rPr>
  </w:style>
  <w:style w:type="character" w:customStyle="1" w:styleId="BezriadkovaniaChar">
    <w:name w:val="Bez riadkovania Char"/>
    <w:link w:val="Bezriadkovania"/>
    <w:uiPriority w:val="1"/>
    <w:locked/>
    <w:rsid w:val="009512AA"/>
    <w:rPr>
      <w:sz w:val="22"/>
      <w:szCs w:val="22"/>
      <w:lang w:val="sk-SK" w:eastAsia="en-US" w:bidi="ar-SA"/>
    </w:rPr>
  </w:style>
  <w:style w:type="paragraph" w:styleId="Bezriadkovania">
    <w:name w:val="No Spacing"/>
    <w:link w:val="BezriadkovaniaChar"/>
    <w:uiPriority w:val="1"/>
    <w:qFormat/>
    <w:rsid w:val="009512AA"/>
    <w:rPr>
      <w:sz w:val="22"/>
      <w:szCs w:val="22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9512AA"/>
    <w:pPr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itciaChar">
    <w:name w:val="Citácia Char"/>
    <w:link w:val="Citcia"/>
    <w:uiPriority w:val="29"/>
    <w:rsid w:val="009512AA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512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ZvraznencitciaChar">
    <w:name w:val="Zvýraznená citácia Char"/>
    <w:link w:val="Zvraznencitcia"/>
    <w:uiPriority w:val="30"/>
    <w:rsid w:val="009512AA"/>
    <w:rPr>
      <w:rFonts w:ascii="Cambria" w:hAnsi="Cambria"/>
      <w:i/>
      <w:iCs/>
      <w:sz w:val="22"/>
      <w:szCs w:val="22"/>
      <w:lang w:val="en-US" w:eastAsia="en-US" w:bidi="en-US"/>
    </w:rPr>
  </w:style>
  <w:style w:type="paragraph" w:customStyle="1" w:styleId="Pismenka">
    <w:name w:val="Pismenka"/>
    <w:basedOn w:val="Zkladntext"/>
    <w:rsid w:val="009512AA"/>
    <w:pPr>
      <w:spacing w:after="120"/>
    </w:pPr>
    <w:rPr>
      <w:rFonts w:ascii="Calibri" w:eastAsia="Calibri" w:hAnsi="Calibri"/>
      <w:szCs w:val="22"/>
      <w:lang w:val="sk-SK" w:eastAsia="en-US"/>
    </w:r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9512AA"/>
    <w:pPr>
      <w:outlineLvl w:val="9"/>
    </w:pPr>
  </w:style>
  <w:style w:type="character" w:styleId="Jemnzvraznenie">
    <w:name w:val="Subtle Emphasis"/>
    <w:uiPriority w:val="19"/>
    <w:qFormat/>
    <w:rsid w:val="009512AA"/>
    <w:rPr>
      <w:i/>
      <w:iCs/>
    </w:rPr>
  </w:style>
  <w:style w:type="character" w:styleId="Intenzvnezvraznenie">
    <w:name w:val="Intense Emphasis"/>
    <w:uiPriority w:val="21"/>
    <w:qFormat/>
    <w:rsid w:val="009512AA"/>
    <w:rPr>
      <w:b/>
      <w:bCs/>
      <w:i/>
      <w:iCs/>
    </w:rPr>
  </w:style>
  <w:style w:type="character" w:styleId="Jemnodkaz">
    <w:name w:val="Subtle Reference"/>
    <w:uiPriority w:val="31"/>
    <w:qFormat/>
    <w:rsid w:val="009512AA"/>
    <w:rPr>
      <w:smallCaps/>
    </w:rPr>
  </w:style>
  <w:style w:type="character" w:styleId="Intenzvnyodkaz">
    <w:name w:val="Intense Reference"/>
    <w:uiPriority w:val="32"/>
    <w:qFormat/>
    <w:rsid w:val="009512AA"/>
    <w:rPr>
      <w:b/>
      <w:bCs/>
      <w:smallCaps/>
    </w:rPr>
  </w:style>
  <w:style w:type="character" w:styleId="Nzovknihy">
    <w:name w:val="Book Title"/>
    <w:uiPriority w:val="33"/>
    <w:qFormat/>
    <w:rsid w:val="009512AA"/>
    <w:rPr>
      <w:i/>
      <w:iCs/>
      <w:smallCaps/>
      <w:spacing w:val="5"/>
    </w:rPr>
  </w:style>
  <w:style w:type="table" w:customStyle="1" w:styleId="Mriekatabuky1">
    <w:name w:val="Mriežka tabuľky1"/>
    <w:basedOn w:val="Normlnatabuka"/>
    <w:next w:val="Mriekatabuky"/>
    <w:uiPriority w:val="1"/>
    <w:rsid w:val="009512AA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9512AA"/>
    <w:rPr>
      <w:rFonts w:ascii="Calibri" w:eastAsia="Calibri" w:hAnsi="Calibri"/>
      <w:color w:val="943634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etlpodfarbeniezvraznenie3">
    <w:name w:val="Light Shading Accent 3"/>
    <w:basedOn w:val="Normlnatabuka"/>
    <w:uiPriority w:val="60"/>
    <w:rsid w:val="009512AA"/>
    <w:rPr>
      <w:rFonts w:ascii="Calibri" w:eastAsia="Calibri" w:hAnsi="Calibri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etlzoznamzvraznenie3">
    <w:name w:val="Light List Accent 3"/>
    <w:basedOn w:val="Normlnatabuka"/>
    <w:uiPriority w:val="61"/>
    <w:rsid w:val="009512AA"/>
    <w:rPr>
      <w:rFonts w:ascii="Calibri" w:hAnsi="Calibri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vetlzoznam1">
    <w:name w:val="Svetlý zoznam1"/>
    <w:basedOn w:val="Normlnatabuka"/>
    <w:uiPriority w:val="61"/>
    <w:rsid w:val="009512AA"/>
    <w:rPr>
      <w:rFonts w:ascii="Calibri" w:hAnsi="Calibri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vetlpodfarbeniezvraznenie11">
    <w:name w:val="Svetlé podfarbenie – zvýraznenie 11"/>
    <w:basedOn w:val="Normlnatabuka"/>
    <w:uiPriority w:val="60"/>
    <w:rsid w:val="009512AA"/>
    <w:rPr>
      <w:rFonts w:ascii="Calibri" w:eastAsia="Calibri" w:hAnsi="Calibri"/>
      <w:color w:val="365F91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Odkaznakomentr">
    <w:name w:val="annotation reference"/>
    <w:basedOn w:val="Predvolenpsmoodseku"/>
    <w:rsid w:val="008E7EF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E7E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E7EF1"/>
  </w:style>
  <w:style w:type="paragraph" w:styleId="Predmetkomentra">
    <w:name w:val="annotation subject"/>
    <w:basedOn w:val="Textkomentra"/>
    <w:next w:val="Textkomentra"/>
    <w:link w:val="PredmetkomentraChar"/>
    <w:rsid w:val="008E7E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8E7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hostovce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6477</Words>
  <Characters>36922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43313</CharactersWithSpaces>
  <SharedDoc>false</SharedDoc>
  <HLinks>
    <vt:vector size="6" baseType="variant">
      <vt:variant>
        <vt:i4>7536682</vt:i4>
      </vt:variant>
      <vt:variant>
        <vt:i4>0</vt:i4>
      </vt:variant>
      <vt:variant>
        <vt:i4>0</vt:i4>
      </vt:variant>
      <vt:variant>
        <vt:i4>5</vt:i4>
      </vt:variant>
      <vt:variant>
        <vt:lpwstr>http://www.obechostovce.sk/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Ing. Viera BAČOVÁ</dc:creator>
  <cp:keywords/>
  <cp:lastModifiedBy>Obec Hostovce</cp:lastModifiedBy>
  <cp:revision>3</cp:revision>
  <cp:lastPrinted>2015-06-12T17:54:00Z</cp:lastPrinted>
  <dcterms:created xsi:type="dcterms:W3CDTF">2015-06-13T21:54:00Z</dcterms:created>
  <dcterms:modified xsi:type="dcterms:W3CDTF">2015-06-13T22:01:00Z</dcterms:modified>
</cp:coreProperties>
</file>